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6E5A6" w14:textId="08C53EE6" w:rsidR="008C682F" w:rsidRPr="00B110A9" w:rsidRDefault="008C682F" w:rsidP="00E144E8">
      <w:pPr>
        <w:ind w:right="-54" w:firstLine="708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На основу члана  20</w:t>
      </w:r>
      <w:r>
        <w:rPr>
          <w:sz w:val="23"/>
          <w:szCs w:val="23"/>
          <w:lang w:val="sr-Cyrl-CS"/>
        </w:rPr>
        <w:t>.</w:t>
      </w:r>
      <w:r w:rsidRPr="00B110A9">
        <w:rPr>
          <w:sz w:val="23"/>
          <w:szCs w:val="23"/>
          <w:lang w:val="sr-Cyrl-CS"/>
        </w:rPr>
        <w:t>, 32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и 66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локалној са</w:t>
      </w:r>
      <w:r>
        <w:rPr>
          <w:sz w:val="23"/>
          <w:szCs w:val="23"/>
          <w:lang w:val="sr-Cyrl-RS"/>
        </w:rPr>
        <w:t>м</w:t>
      </w:r>
      <w:r w:rsidRPr="00B110A9">
        <w:rPr>
          <w:sz w:val="23"/>
          <w:szCs w:val="23"/>
          <w:lang w:val="sr-Cyrl-CS"/>
        </w:rPr>
        <w:t xml:space="preserve">оуправи </w:t>
      </w:r>
      <w:r w:rsidRPr="00B110A9">
        <w:rPr>
          <w:sz w:val="23"/>
          <w:szCs w:val="23"/>
          <w:lang w:val="ru-RU"/>
        </w:rPr>
        <w:t>(“Сл. гласник Републике Србије” број: 129/2007</w:t>
      </w:r>
      <w:r>
        <w:rPr>
          <w:sz w:val="23"/>
          <w:szCs w:val="23"/>
          <w:lang w:val="ru-RU"/>
        </w:rPr>
        <w:t xml:space="preserve"> и 83/2014 – др. </w:t>
      </w:r>
      <w:r w:rsidR="00A80CE6">
        <w:rPr>
          <w:sz w:val="23"/>
          <w:szCs w:val="23"/>
          <w:lang w:val="ru-RU"/>
        </w:rPr>
        <w:t>з</w:t>
      </w:r>
      <w:r>
        <w:rPr>
          <w:sz w:val="23"/>
          <w:szCs w:val="23"/>
          <w:lang w:val="ru-RU"/>
        </w:rPr>
        <w:t>акон</w:t>
      </w:r>
      <w:r w:rsidR="00D64293">
        <w:rPr>
          <w:sz w:val="23"/>
          <w:szCs w:val="23"/>
          <w:lang w:val="ru-RU"/>
        </w:rPr>
        <w:t xml:space="preserve"> 101/2016-</w:t>
      </w:r>
      <w:r w:rsidR="00D64293" w:rsidRPr="00D64293">
        <w:rPr>
          <w:sz w:val="23"/>
          <w:szCs w:val="23"/>
          <w:lang w:val="ru-RU"/>
        </w:rPr>
        <w:t xml:space="preserve"> </w:t>
      </w:r>
      <w:r w:rsidR="00D64293">
        <w:rPr>
          <w:sz w:val="23"/>
          <w:szCs w:val="23"/>
          <w:lang w:val="ru-RU"/>
        </w:rPr>
        <w:t xml:space="preserve">др. </w:t>
      </w:r>
      <w:r w:rsidR="00A80CE6">
        <w:rPr>
          <w:sz w:val="23"/>
          <w:szCs w:val="23"/>
          <w:lang w:val="ru-RU"/>
        </w:rPr>
        <w:t>з</w:t>
      </w:r>
      <w:r w:rsidR="00D64293">
        <w:rPr>
          <w:sz w:val="23"/>
          <w:szCs w:val="23"/>
          <w:lang w:val="ru-RU"/>
        </w:rPr>
        <w:t>акон 47/2018</w:t>
      </w:r>
      <w:r w:rsidR="00D6256D">
        <w:rPr>
          <w:sz w:val="23"/>
          <w:szCs w:val="23"/>
          <w:lang w:val="sr-Cyrl-RS"/>
        </w:rPr>
        <w:t xml:space="preserve"> и 111/2021</w:t>
      </w:r>
      <w:r w:rsidR="00D6256D">
        <w:rPr>
          <w:sz w:val="23"/>
          <w:szCs w:val="23"/>
          <w:lang w:val="ru-RU"/>
        </w:rPr>
        <w:t>-</w:t>
      </w:r>
      <w:r w:rsidR="00D6256D" w:rsidRPr="00D64293">
        <w:rPr>
          <w:sz w:val="23"/>
          <w:szCs w:val="23"/>
          <w:lang w:val="ru-RU"/>
        </w:rPr>
        <w:t xml:space="preserve"> </w:t>
      </w:r>
      <w:r w:rsidR="00D6256D">
        <w:rPr>
          <w:sz w:val="23"/>
          <w:szCs w:val="23"/>
          <w:lang w:val="ru-RU"/>
        </w:rPr>
        <w:t>др. закон</w:t>
      </w:r>
      <w:r w:rsidR="00D6429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sr-Latn-CS"/>
        </w:rPr>
        <w:t>),</w:t>
      </w:r>
      <w:r w:rsidRPr="00B110A9">
        <w:rPr>
          <w:sz w:val="23"/>
          <w:szCs w:val="23"/>
          <w:lang w:val="sr-Cyrl-CS"/>
        </w:rPr>
        <w:t xml:space="preserve">  члана </w:t>
      </w:r>
      <w:r w:rsidRPr="00B110A9">
        <w:rPr>
          <w:sz w:val="23"/>
          <w:szCs w:val="23"/>
          <w:lang w:val="ru-RU"/>
        </w:rPr>
        <w:t xml:space="preserve">2. </w:t>
      </w:r>
      <w:r w:rsidRPr="00B110A9">
        <w:rPr>
          <w:sz w:val="23"/>
          <w:szCs w:val="23"/>
          <w:lang w:val="sr-Cyrl-CS"/>
        </w:rPr>
        <w:t>став 1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тачка 53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буџетском систему („Службени гласник РС“, број 54/2009</w:t>
      </w:r>
      <w:r w:rsidRPr="00B110A9">
        <w:rPr>
          <w:sz w:val="23"/>
          <w:szCs w:val="23"/>
          <w:lang w:val="ru-RU"/>
        </w:rPr>
        <w:t>,</w:t>
      </w:r>
      <w:r w:rsidRPr="00B110A9">
        <w:rPr>
          <w:sz w:val="23"/>
          <w:szCs w:val="23"/>
          <w:lang w:val="sr-Cyrl-CS"/>
        </w:rPr>
        <w:t xml:space="preserve"> 73/2010,101/2010, 101/2011, 93/2012</w:t>
      </w:r>
      <w:r>
        <w:rPr>
          <w:sz w:val="23"/>
          <w:szCs w:val="23"/>
          <w:lang w:val="sr-Cyrl-CS"/>
        </w:rPr>
        <w:t>, 62/2013, 63/2013</w:t>
      </w:r>
      <w:r>
        <w:rPr>
          <w:sz w:val="23"/>
          <w:szCs w:val="23"/>
          <w:lang w:val="sr-Cyrl-RS"/>
        </w:rPr>
        <w:t>,</w:t>
      </w:r>
      <w:r w:rsidRPr="00B110A9">
        <w:rPr>
          <w:sz w:val="23"/>
          <w:szCs w:val="23"/>
          <w:lang w:val="sr-Cyrl-CS"/>
        </w:rPr>
        <w:t xml:space="preserve"> 108/</w:t>
      </w:r>
      <w:r>
        <w:rPr>
          <w:sz w:val="23"/>
          <w:szCs w:val="23"/>
          <w:lang w:val="sr-Cyrl-CS"/>
        </w:rPr>
        <w:t>20</w:t>
      </w:r>
      <w:r w:rsidRPr="00B110A9">
        <w:rPr>
          <w:sz w:val="23"/>
          <w:szCs w:val="23"/>
          <w:lang w:val="sr-Cyrl-CS"/>
        </w:rPr>
        <w:t>13</w:t>
      </w:r>
      <w:r>
        <w:rPr>
          <w:sz w:val="23"/>
          <w:szCs w:val="23"/>
          <w:lang w:val="ru-RU"/>
        </w:rPr>
        <w:t>,</w:t>
      </w:r>
      <w:r w:rsidRPr="009949EE">
        <w:rPr>
          <w:sz w:val="23"/>
          <w:szCs w:val="23"/>
          <w:lang w:val="ru-RU"/>
        </w:rPr>
        <w:t xml:space="preserve"> 142/</w:t>
      </w:r>
      <w:r>
        <w:rPr>
          <w:sz w:val="23"/>
          <w:szCs w:val="23"/>
          <w:lang w:val="ru-RU"/>
        </w:rPr>
        <w:t>20</w:t>
      </w:r>
      <w:r w:rsidRPr="009949EE">
        <w:rPr>
          <w:sz w:val="23"/>
          <w:szCs w:val="23"/>
          <w:lang w:val="ru-RU"/>
        </w:rPr>
        <w:t>14</w:t>
      </w:r>
      <w:r>
        <w:rPr>
          <w:sz w:val="23"/>
          <w:szCs w:val="23"/>
          <w:lang w:val="ru-RU"/>
        </w:rPr>
        <w:t xml:space="preserve">, 68/2015 – др. закон и </w:t>
      </w:r>
      <w:r w:rsidR="00A80CE6">
        <w:rPr>
          <w:lang w:val="sr-Cyrl-RS"/>
        </w:rPr>
        <w:t>103/2015</w:t>
      </w:r>
      <w:r w:rsidR="00A80CE6">
        <w:t>,99/2016,113/2017,95/2018</w:t>
      </w:r>
      <w:r w:rsidR="00A13CE6">
        <w:rPr>
          <w:lang w:val="sr-Cyrl-RS"/>
        </w:rPr>
        <w:t>,</w:t>
      </w:r>
      <w:r w:rsidR="00A80CE6">
        <w:rPr>
          <w:lang w:val="sr-Cyrl-RS"/>
        </w:rPr>
        <w:t>31/2019</w:t>
      </w:r>
      <w:r w:rsidR="00D249BD">
        <w:rPr>
          <w:lang w:val="sr-Latn-RS"/>
        </w:rPr>
        <w:t xml:space="preserve">, </w:t>
      </w:r>
      <w:r w:rsidR="00A13CE6">
        <w:rPr>
          <w:lang w:val="sr-Cyrl-RS"/>
        </w:rPr>
        <w:t>72/2019</w:t>
      </w:r>
      <w:r w:rsidR="00D249BD">
        <w:rPr>
          <w:lang w:val="sr-Latn-RS"/>
        </w:rPr>
        <w:t xml:space="preserve"> </w:t>
      </w:r>
      <w:r w:rsidR="000E6075">
        <w:rPr>
          <w:lang w:val="sr-Cyrl-RS"/>
        </w:rPr>
        <w:t>,</w:t>
      </w:r>
      <w:r w:rsidR="00D249BD">
        <w:rPr>
          <w:lang w:val="sr-Cyrl-RS"/>
        </w:rPr>
        <w:t>149/2020</w:t>
      </w:r>
      <w:r w:rsidR="000E6075">
        <w:rPr>
          <w:lang w:val="sr-Cyrl-RS"/>
        </w:rPr>
        <w:t xml:space="preserve"> и  118/2021</w:t>
      </w:r>
      <w:r w:rsidRPr="00B110A9">
        <w:rPr>
          <w:sz w:val="23"/>
          <w:szCs w:val="23"/>
          <w:lang w:val="sr-Cyrl-CS"/>
        </w:rPr>
        <w:t xml:space="preserve">) </w:t>
      </w:r>
      <w:r>
        <w:rPr>
          <w:sz w:val="23"/>
          <w:szCs w:val="23"/>
          <w:lang w:val="sr-Cyrl-CS"/>
        </w:rPr>
        <w:t>и члана 40</w:t>
      </w:r>
      <w:r w:rsidRPr="00B110A9">
        <w:rPr>
          <w:sz w:val="23"/>
          <w:szCs w:val="23"/>
          <w:lang w:val="sr-Cyrl-CS"/>
        </w:rPr>
        <w:t xml:space="preserve">. Статута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(„Службени лист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општине Бач“, број 16/2008, 2/2010, 14/2012, 1/2013 и 14/2014</w:t>
      </w:r>
      <w:r w:rsidR="00E13A3D">
        <w:rPr>
          <w:sz w:val="23"/>
          <w:szCs w:val="23"/>
          <w:lang w:val="sr-Latn-RS"/>
        </w:rPr>
        <w:t>,2/2019</w:t>
      </w:r>
      <w:r w:rsidRPr="00B110A9">
        <w:rPr>
          <w:sz w:val="23"/>
          <w:szCs w:val="23"/>
          <w:lang w:val="sr-Cyrl-CS"/>
        </w:rPr>
        <w:t xml:space="preserve">)“,  Скупштина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="00DB33E4">
        <w:rPr>
          <w:sz w:val="23"/>
          <w:szCs w:val="23"/>
          <w:lang w:val="sr-Cyrl-CS"/>
        </w:rPr>
        <w:t>,  на 20</w:t>
      </w:r>
      <w:r w:rsidR="00D1725D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 xml:space="preserve">седници одржаној </w:t>
      </w:r>
      <w:r w:rsidRPr="00BD4DC5">
        <w:rPr>
          <w:sz w:val="23"/>
          <w:szCs w:val="23"/>
          <w:lang w:val="sr-Cyrl-CS"/>
        </w:rPr>
        <w:t xml:space="preserve">дана </w:t>
      </w:r>
      <w:r w:rsidR="00DB33E4">
        <w:rPr>
          <w:sz w:val="23"/>
          <w:szCs w:val="23"/>
          <w:lang w:val="ru-RU"/>
        </w:rPr>
        <w:t>21. јуна 2022</w:t>
      </w:r>
      <w:r w:rsidRPr="00B110A9">
        <w:rPr>
          <w:sz w:val="23"/>
          <w:szCs w:val="23"/>
          <w:lang w:val="sr-Cyrl-CS"/>
        </w:rPr>
        <w:t xml:space="preserve"> године, донела је</w:t>
      </w:r>
    </w:p>
    <w:p w14:paraId="3944E453" w14:textId="77777777" w:rsidR="008C682F" w:rsidRPr="00B110A9" w:rsidRDefault="008C682F" w:rsidP="008C682F">
      <w:pPr>
        <w:ind w:firstLine="720"/>
        <w:jc w:val="center"/>
        <w:rPr>
          <w:sz w:val="23"/>
          <w:szCs w:val="23"/>
          <w:lang w:val="sr-Cyrl-CS"/>
        </w:rPr>
      </w:pPr>
    </w:p>
    <w:p w14:paraId="22F827E2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ОДЛУКУ</w:t>
      </w:r>
    </w:p>
    <w:p w14:paraId="251ED9E0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О ЗАВРШНОМ РАЧУНУ БУЏЕТА </w:t>
      </w:r>
      <w:r>
        <w:rPr>
          <w:b/>
          <w:sz w:val="23"/>
          <w:szCs w:val="23"/>
          <w:lang w:val="sr-Cyrl-CS"/>
        </w:rPr>
        <w:t>ОПШТИНЕ</w:t>
      </w:r>
      <w:r w:rsidRPr="00B110A9">
        <w:rPr>
          <w:b/>
          <w:sz w:val="23"/>
          <w:szCs w:val="23"/>
          <w:lang w:val="sr-Cyrl-CS"/>
        </w:rPr>
        <w:t xml:space="preserve"> </w:t>
      </w:r>
      <w:r>
        <w:rPr>
          <w:b/>
          <w:sz w:val="23"/>
          <w:szCs w:val="23"/>
          <w:lang w:val="sr-Cyrl-CS"/>
        </w:rPr>
        <w:t>БАЧ</w:t>
      </w:r>
    </w:p>
    <w:p w14:paraId="2B9938DF" w14:textId="156A6F1E" w:rsidR="008C682F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ЗА 20</w:t>
      </w:r>
      <w:r w:rsidR="0076598E">
        <w:rPr>
          <w:b/>
          <w:sz w:val="23"/>
          <w:szCs w:val="23"/>
          <w:lang w:val="sr-Latn-RS"/>
        </w:rPr>
        <w:t>2</w:t>
      </w:r>
      <w:r w:rsidR="008B3B7B">
        <w:rPr>
          <w:b/>
          <w:sz w:val="23"/>
          <w:szCs w:val="23"/>
          <w:lang w:val="sr-Cyrl-RS"/>
        </w:rPr>
        <w:t>1</w:t>
      </w:r>
      <w:r w:rsidR="00ED664B">
        <w:rPr>
          <w:b/>
          <w:sz w:val="23"/>
          <w:szCs w:val="23"/>
          <w:lang w:val="sr-Latn-RS"/>
        </w:rPr>
        <w:t>.</w:t>
      </w:r>
      <w:r w:rsidRPr="00B110A9">
        <w:rPr>
          <w:b/>
          <w:sz w:val="23"/>
          <w:szCs w:val="23"/>
          <w:lang w:val="sr-Cyrl-CS"/>
        </w:rPr>
        <w:t xml:space="preserve"> ГОДИНУ</w:t>
      </w:r>
    </w:p>
    <w:p w14:paraId="30279C54" w14:textId="77777777" w:rsidR="00453A75" w:rsidRDefault="00453A75" w:rsidP="00631C63">
      <w:pPr>
        <w:ind w:right="-306"/>
        <w:jc w:val="center"/>
        <w:rPr>
          <w:b/>
          <w:sz w:val="23"/>
          <w:szCs w:val="23"/>
          <w:lang w:val="sr-Cyrl-CS"/>
        </w:rPr>
      </w:pPr>
    </w:p>
    <w:p w14:paraId="7AA509C5" w14:textId="77777777" w:rsidR="00453A75" w:rsidRPr="00B110A9" w:rsidRDefault="00453A75" w:rsidP="00DF28AA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ОПШТИ ДЕО</w:t>
      </w:r>
    </w:p>
    <w:p w14:paraId="2874C0CE" w14:textId="77777777" w:rsidR="00453A75" w:rsidRPr="00B110A9" w:rsidRDefault="00453A75" w:rsidP="00453A75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1.</w:t>
      </w:r>
    </w:p>
    <w:p w14:paraId="22156A97" w14:textId="3683806E" w:rsidR="00453A75" w:rsidRPr="00B110A9" w:rsidRDefault="00453A75" w:rsidP="00453A75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Остварени текући приходи и примања</w:t>
      </w:r>
      <w:r>
        <w:rPr>
          <w:sz w:val="23"/>
          <w:szCs w:val="23"/>
          <w:lang w:val="sr-Cyrl-RS"/>
        </w:rPr>
        <w:t xml:space="preserve"> са пренетим средствима</w:t>
      </w:r>
      <w:r w:rsidRPr="00B110A9">
        <w:rPr>
          <w:sz w:val="23"/>
          <w:szCs w:val="23"/>
          <w:lang w:val="sr-Cyrl-CS"/>
        </w:rPr>
        <w:t xml:space="preserve">, као и извршени текући расходи и издаци у завршном рачуну буџета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у 20</w:t>
      </w:r>
      <w:r w:rsidR="0076598E">
        <w:rPr>
          <w:sz w:val="23"/>
          <w:szCs w:val="23"/>
          <w:lang w:val="sr-Latn-RS"/>
        </w:rPr>
        <w:t>2</w:t>
      </w:r>
      <w:r w:rsidR="008B3B7B">
        <w:rPr>
          <w:sz w:val="23"/>
          <w:szCs w:val="23"/>
          <w:lang w:val="sr-Cyrl-RS"/>
        </w:rPr>
        <w:t>1</w:t>
      </w:r>
      <w:r>
        <w:rPr>
          <w:sz w:val="23"/>
          <w:szCs w:val="23"/>
          <w:lang w:val="sr-Cyrl-RS"/>
        </w:rPr>
        <w:t xml:space="preserve">. </w:t>
      </w:r>
      <w:r w:rsidRPr="00B110A9">
        <w:rPr>
          <w:sz w:val="23"/>
          <w:szCs w:val="23"/>
          <w:lang w:val="sr-Cyrl-CS"/>
        </w:rPr>
        <w:t xml:space="preserve">години износе </w:t>
      </w:r>
      <w:r w:rsidR="005E2F44">
        <w:rPr>
          <w:sz w:val="23"/>
          <w:szCs w:val="23"/>
          <w:lang w:val="sr-Cyrl-CS"/>
        </w:rPr>
        <w:t>(</w:t>
      </w:r>
      <w:r w:rsidRPr="00B110A9">
        <w:rPr>
          <w:sz w:val="23"/>
          <w:szCs w:val="23"/>
          <w:lang w:val="sr-Cyrl-CS"/>
        </w:rPr>
        <w:t>у хиљадама динара</w:t>
      </w:r>
      <w:r w:rsidR="005E2F44">
        <w:rPr>
          <w:sz w:val="23"/>
          <w:szCs w:val="23"/>
          <w:lang w:val="sr-Cyrl-CS"/>
        </w:rPr>
        <w:t>)</w:t>
      </w:r>
      <w:r w:rsidRPr="00B110A9">
        <w:rPr>
          <w:sz w:val="23"/>
          <w:szCs w:val="23"/>
          <w:lang w:val="sr-Cyrl-CS"/>
        </w:rPr>
        <w:t>:</w:t>
      </w:r>
    </w:p>
    <w:p w14:paraId="2AA6EED6" w14:textId="77777777" w:rsidR="00453A75" w:rsidRPr="00B110A9" w:rsidRDefault="00453A75" w:rsidP="00453A75">
      <w:pPr>
        <w:jc w:val="both"/>
        <w:rPr>
          <w:sz w:val="23"/>
          <w:szCs w:val="23"/>
          <w:lang w:val="sr-Cyrl-CS"/>
        </w:rPr>
      </w:pPr>
    </w:p>
    <w:p w14:paraId="61254242" w14:textId="5BCC0EB8" w:rsidR="00453A75" w:rsidRPr="00B110A9" w:rsidRDefault="00453A75" w:rsidP="00453A75">
      <w:pPr>
        <w:ind w:firstLine="720"/>
        <w:jc w:val="both"/>
        <w:rPr>
          <w:sz w:val="23"/>
          <w:szCs w:val="23"/>
          <w:lang w:val="sr-Latn-CS"/>
        </w:rPr>
      </w:pPr>
      <w:r w:rsidRPr="00B110A9">
        <w:rPr>
          <w:sz w:val="23"/>
          <w:szCs w:val="23"/>
          <w:lang w:val="sr-Latn-CS"/>
        </w:rPr>
        <w:t xml:space="preserve">I </w:t>
      </w:r>
      <w:r w:rsidR="005E2F44">
        <w:rPr>
          <w:sz w:val="23"/>
          <w:szCs w:val="23"/>
          <w:lang w:val="sr-Cyrl-RS"/>
        </w:rPr>
        <w:t xml:space="preserve">  </w:t>
      </w:r>
      <w:r w:rsidRPr="00B110A9">
        <w:rPr>
          <w:sz w:val="23"/>
          <w:szCs w:val="23"/>
          <w:lang w:val="sr-Cyrl-CS"/>
        </w:rPr>
        <w:t>Укупно остварени текући приходи, примања и пренета средства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  <w:t>=</w:t>
      </w:r>
      <w:r>
        <w:rPr>
          <w:sz w:val="23"/>
          <w:szCs w:val="23"/>
          <w:lang w:val="sr-Latn-CS"/>
        </w:rPr>
        <w:t xml:space="preserve"> </w:t>
      </w:r>
      <w:r w:rsidR="00D37760">
        <w:rPr>
          <w:sz w:val="23"/>
          <w:szCs w:val="23"/>
          <w:lang w:val="sr-Cyrl-RS"/>
        </w:rPr>
        <w:t>819.934</w:t>
      </w:r>
      <w:r>
        <w:rPr>
          <w:sz w:val="23"/>
          <w:szCs w:val="23"/>
          <w:lang w:val="sr-Cyrl-RS"/>
        </w:rPr>
        <w:t xml:space="preserve"> </w:t>
      </w:r>
    </w:p>
    <w:p w14:paraId="6D6BD8DB" w14:textId="17CB480A" w:rsidR="00453A75" w:rsidRPr="00D37760" w:rsidRDefault="00453A75" w:rsidP="00453A75">
      <w:pPr>
        <w:ind w:firstLine="720"/>
        <w:jc w:val="both"/>
        <w:rPr>
          <w:sz w:val="23"/>
          <w:szCs w:val="23"/>
          <w:lang w:val="sr-Cyrl-RS"/>
        </w:rPr>
      </w:pP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>Укупно из</w:t>
      </w:r>
      <w:r w:rsidR="005E2F44">
        <w:rPr>
          <w:sz w:val="23"/>
          <w:szCs w:val="23"/>
          <w:lang w:val="sr-Cyrl-CS"/>
        </w:rPr>
        <w:t>вршени текући расходи и издаци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  <w:t xml:space="preserve">   </w:t>
      </w:r>
      <w:r w:rsidR="005E2F44">
        <w:rPr>
          <w:sz w:val="23"/>
          <w:szCs w:val="23"/>
          <w:lang w:val="sr-Cyrl-CS"/>
        </w:rPr>
        <w:tab/>
        <w:t xml:space="preserve">= </w:t>
      </w:r>
      <w:r w:rsidR="00D37760">
        <w:rPr>
          <w:sz w:val="23"/>
          <w:szCs w:val="23"/>
          <w:lang w:val="sr-Cyrl-RS"/>
        </w:rPr>
        <w:t>696.593</w:t>
      </w:r>
    </w:p>
    <w:p w14:paraId="775896D3" w14:textId="7BA4EFAF" w:rsidR="00A559D6" w:rsidRPr="00980D09" w:rsidRDefault="00453A75" w:rsidP="00980D09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Latn-CS"/>
        </w:rPr>
        <w:t>III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ru-RU"/>
        </w:rPr>
        <w:t>Разлика пренетих средстава са укупним приходима и примањима</w:t>
      </w:r>
      <w:r w:rsidRPr="00B110A9">
        <w:rPr>
          <w:sz w:val="23"/>
          <w:szCs w:val="23"/>
          <w:lang w:val="ru-RU"/>
        </w:rPr>
        <w:t xml:space="preserve"> и укупних</w:t>
      </w:r>
      <w:r w:rsidR="005E2F44">
        <w:rPr>
          <w:sz w:val="23"/>
          <w:szCs w:val="23"/>
          <w:lang w:val="ru-RU"/>
        </w:rPr>
        <w:t xml:space="preserve"> расхода и</w:t>
      </w:r>
      <w:r w:rsidRPr="00B110A9">
        <w:rPr>
          <w:sz w:val="23"/>
          <w:szCs w:val="23"/>
          <w:lang w:val="ru-RU"/>
        </w:rPr>
        <w:t xml:space="preserve"> издатака</w:t>
      </w:r>
      <w:r w:rsidR="00631C6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ru-RU"/>
        </w:rPr>
        <w:t>(</w:t>
      </w:r>
      <w:r w:rsidRPr="00B110A9">
        <w:rPr>
          <w:sz w:val="23"/>
          <w:szCs w:val="23"/>
          <w:lang w:val="sr-Latn-CS"/>
        </w:rPr>
        <w:t>I</w:t>
      </w:r>
      <w:r w:rsidRPr="00B110A9">
        <w:rPr>
          <w:sz w:val="23"/>
          <w:szCs w:val="23"/>
          <w:lang w:val="ru-RU"/>
        </w:rPr>
        <w:t xml:space="preserve"> – </w:t>
      </w: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ru-RU"/>
        </w:rPr>
        <w:t>)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  <w:t xml:space="preserve">= </w:t>
      </w:r>
      <w:r w:rsidR="00D37760">
        <w:rPr>
          <w:sz w:val="23"/>
          <w:szCs w:val="23"/>
          <w:lang w:val="sr-Cyrl-RS"/>
        </w:rPr>
        <w:t>123.341</w:t>
      </w:r>
      <w:r w:rsidRPr="00B110A9">
        <w:rPr>
          <w:sz w:val="23"/>
          <w:szCs w:val="23"/>
          <w:lang w:val="sr-Cyrl-CS"/>
        </w:rPr>
        <w:t xml:space="preserve"> </w:t>
      </w:r>
    </w:p>
    <w:p w14:paraId="1C9F23FA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2.</w:t>
      </w:r>
    </w:p>
    <w:p w14:paraId="2033E319" w14:textId="32BFD0D2" w:rsidR="00631C63" w:rsidRPr="00985719" w:rsidRDefault="00631C63" w:rsidP="00631C63">
      <w:pPr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ab/>
      </w:r>
      <w:r w:rsidRPr="00985719">
        <w:rPr>
          <w:sz w:val="23"/>
          <w:szCs w:val="23"/>
          <w:lang w:val="sr-Cyrl-CS"/>
        </w:rPr>
        <w:t>У Билансу стања на дан 31. децембар 20</w:t>
      </w:r>
      <w:r w:rsidR="000F5769">
        <w:rPr>
          <w:sz w:val="23"/>
          <w:szCs w:val="23"/>
          <w:lang w:val="sr-Latn-RS"/>
        </w:rPr>
        <w:t>2</w:t>
      </w:r>
      <w:r w:rsidR="00D37760">
        <w:rPr>
          <w:sz w:val="23"/>
          <w:szCs w:val="23"/>
          <w:lang w:val="sr-Cyrl-RS"/>
        </w:rPr>
        <w:t>1</w:t>
      </w:r>
      <w:r w:rsidRPr="00985719">
        <w:rPr>
          <w:sz w:val="23"/>
          <w:szCs w:val="23"/>
          <w:lang w:val="sr-Cyrl-CS"/>
        </w:rPr>
        <w:t xml:space="preserve">. године (Образац 1) утврђена је укупна актива у износу од </w:t>
      </w:r>
      <w:r w:rsidRPr="00985719">
        <w:rPr>
          <w:sz w:val="23"/>
          <w:szCs w:val="23"/>
          <w:lang w:val="sr-Cyrl-RS"/>
        </w:rPr>
        <w:t xml:space="preserve"> </w:t>
      </w:r>
      <w:r w:rsidR="00D37760">
        <w:rPr>
          <w:sz w:val="23"/>
          <w:szCs w:val="23"/>
          <w:lang w:val="sr-Cyrl-RS"/>
        </w:rPr>
        <w:t>3.357.131</w:t>
      </w:r>
      <w:r w:rsidR="009A5EEF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RS"/>
        </w:rPr>
        <w:t>хиљ</w:t>
      </w:r>
      <w:r w:rsidRPr="00985719">
        <w:rPr>
          <w:sz w:val="23"/>
          <w:szCs w:val="23"/>
          <w:lang w:val="sr-Cyrl-CS"/>
        </w:rPr>
        <w:t xml:space="preserve">ада динара и укупна пасива у износу од  </w:t>
      </w:r>
      <w:r w:rsidR="00D37760">
        <w:rPr>
          <w:sz w:val="23"/>
          <w:szCs w:val="23"/>
          <w:lang w:val="sr-Cyrl-RS"/>
        </w:rPr>
        <w:t>3.357.131</w:t>
      </w:r>
      <w:r w:rsidR="00A13CE6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CS"/>
        </w:rPr>
        <w:t>хиљада динара.</w:t>
      </w:r>
    </w:p>
    <w:p w14:paraId="019BEF2E" w14:textId="77777777" w:rsidR="00631C63" w:rsidRDefault="00631C63" w:rsidP="00631C63">
      <w:pPr>
        <w:jc w:val="center"/>
        <w:rPr>
          <w:b/>
          <w:sz w:val="23"/>
          <w:szCs w:val="23"/>
          <w:lang w:val="sr-Cyrl-CS"/>
        </w:rPr>
      </w:pPr>
    </w:p>
    <w:p w14:paraId="56337AEC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Члан 3. </w:t>
      </w:r>
    </w:p>
    <w:p w14:paraId="0FFF86F5" w14:textId="2FF86666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  <w:r w:rsidRPr="000C2F9D">
        <w:rPr>
          <w:sz w:val="23"/>
          <w:szCs w:val="23"/>
        </w:rPr>
        <w:t>У Билансу прихода и расхода</w:t>
      </w:r>
      <w:r w:rsidRPr="000C2F9D">
        <w:rPr>
          <w:sz w:val="23"/>
          <w:szCs w:val="23"/>
          <w:lang w:val="sr-Cyrl-RS"/>
        </w:rPr>
        <w:t xml:space="preserve"> на дан</w:t>
      </w:r>
      <w:r w:rsidRPr="000C2F9D">
        <w:rPr>
          <w:sz w:val="23"/>
          <w:szCs w:val="23"/>
        </w:rPr>
        <w:t xml:space="preserve"> 31. децемб</w:t>
      </w:r>
      <w:r w:rsidRPr="000C2F9D">
        <w:rPr>
          <w:sz w:val="23"/>
          <w:szCs w:val="23"/>
          <w:lang w:val="sr-Cyrl-RS"/>
        </w:rPr>
        <w:t>ар</w:t>
      </w:r>
      <w:r w:rsidRPr="000C2F9D">
        <w:rPr>
          <w:sz w:val="23"/>
          <w:szCs w:val="23"/>
        </w:rPr>
        <w:t xml:space="preserve"> 20</w:t>
      </w:r>
      <w:r w:rsidR="008F2C3E">
        <w:rPr>
          <w:sz w:val="23"/>
          <w:szCs w:val="23"/>
          <w:lang w:val="sr-Latn-RS"/>
        </w:rPr>
        <w:t>2</w:t>
      </w:r>
      <w:r w:rsidR="00D37760">
        <w:rPr>
          <w:sz w:val="23"/>
          <w:szCs w:val="23"/>
          <w:lang w:val="sr-Cyrl-RS"/>
        </w:rPr>
        <w:t>1</w:t>
      </w:r>
      <w:r w:rsidRPr="000C2F9D">
        <w:rPr>
          <w:sz w:val="23"/>
          <w:szCs w:val="23"/>
        </w:rPr>
        <w:t>. године (Образац 2)  утврђени су следећи износи у хиљадама динара, и то:</w:t>
      </w:r>
    </w:p>
    <w:p w14:paraId="58E90E10" w14:textId="77777777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  <w:gridCol w:w="1348"/>
      </w:tblGrid>
      <w:tr w:rsidR="000C2F9D" w:rsidRPr="000C2F9D" w14:paraId="54CC41F8" w14:textId="77777777" w:rsidTr="00F50F03">
        <w:trPr>
          <w:jc w:val="center"/>
        </w:trPr>
        <w:tc>
          <w:tcPr>
            <w:tcW w:w="8280" w:type="dxa"/>
            <w:vAlign w:val="center"/>
          </w:tcPr>
          <w:p w14:paraId="7FCD6A54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1. Укупно остварени приходи и примања остварена по основу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  <w:r w:rsidRPr="000C2F9D">
              <w:rPr>
                <w:sz w:val="23"/>
                <w:szCs w:val="23"/>
              </w:rPr>
              <w:t>нефинансијске имовине</w:t>
            </w:r>
          </w:p>
        </w:tc>
        <w:tc>
          <w:tcPr>
            <w:tcW w:w="1348" w:type="dxa"/>
            <w:vAlign w:val="center"/>
          </w:tcPr>
          <w:p w14:paraId="067515A6" w14:textId="3C6EF79C" w:rsidR="009B2C31" w:rsidRPr="00980D09" w:rsidRDefault="00980D09" w:rsidP="000C2F9D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745.999</w:t>
            </w:r>
          </w:p>
        </w:tc>
      </w:tr>
      <w:tr w:rsidR="000C2F9D" w:rsidRPr="000C2F9D" w14:paraId="2CB5A732" w14:textId="77777777" w:rsidTr="00F50F03">
        <w:trPr>
          <w:trHeight w:val="405"/>
          <w:jc w:val="center"/>
        </w:trPr>
        <w:tc>
          <w:tcPr>
            <w:tcW w:w="8280" w:type="dxa"/>
            <w:vAlign w:val="center"/>
          </w:tcPr>
          <w:p w14:paraId="3B0B9791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>2. Укупно извршени текући расходи и издаци за набавку нефинансијске имовине</w:t>
            </w:r>
          </w:p>
        </w:tc>
        <w:tc>
          <w:tcPr>
            <w:tcW w:w="1348" w:type="dxa"/>
            <w:vAlign w:val="center"/>
          </w:tcPr>
          <w:p w14:paraId="46C272A9" w14:textId="4A5DF584" w:rsidR="00631C63" w:rsidRPr="00980D09" w:rsidRDefault="00980D0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696.593</w:t>
            </w:r>
          </w:p>
        </w:tc>
      </w:tr>
      <w:tr w:rsidR="000C2F9D" w:rsidRPr="000C2F9D" w14:paraId="48D2CAF6" w14:textId="77777777" w:rsidTr="00F50F03">
        <w:trPr>
          <w:trHeight w:val="410"/>
          <w:jc w:val="center"/>
        </w:trPr>
        <w:tc>
          <w:tcPr>
            <w:tcW w:w="8280" w:type="dxa"/>
            <w:vAlign w:val="center"/>
          </w:tcPr>
          <w:p w14:paraId="4FDBEEEC" w14:textId="22EAB6A7" w:rsidR="00631C63" w:rsidRPr="000C2F9D" w:rsidRDefault="00631C63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3.  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Разлика остварених </w:t>
            </w:r>
            <w:r w:rsidRPr="000C2F9D">
              <w:rPr>
                <w:sz w:val="23"/>
                <w:szCs w:val="23"/>
              </w:rPr>
              <w:t>прихода и примања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 по основу продаје нефинансијске имовине и расхода и издатака за набавку нефинансијске имовине</w:t>
            </w:r>
            <w:r w:rsidRPr="000C2F9D">
              <w:rPr>
                <w:sz w:val="23"/>
                <w:szCs w:val="23"/>
              </w:rPr>
              <w:t xml:space="preserve"> – буџетски </w:t>
            </w:r>
            <w:r w:rsidR="00217E67">
              <w:rPr>
                <w:sz w:val="23"/>
                <w:szCs w:val="23"/>
                <w:lang w:val="sr-Cyrl-RS"/>
              </w:rPr>
              <w:t>суфицит</w:t>
            </w:r>
            <w:r w:rsidRPr="000C2F9D">
              <w:rPr>
                <w:sz w:val="23"/>
                <w:szCs w:val="23"/>
              </w:rPr>
              <w:t xml:space="preserve"> (1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Pr="000C2F9D">
              <w:rPr>
                <w:sz w:val="23"/>
                <w:szCs w:val="23"/>
              </w:rPr>
              <w:t xml:space="preserve"> – 2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="00002E3A">
              <w:rPr>
                <w:sz w:val="23"/>
                <w:szCs w:val="23"/>
                <w:lang w:val="sr-Cyrl-RS"/>
              </w:rPr>
              <w:t>-3</w:t>
            </w:r>
            <w:r w:rsidRPr="000C2F9D">
              <w:rPr>
                <w:sz w:val="23"/>
                <w:szCs w:val="23"/>
              </w:rPr>
              <w:t>)</w:t>
            </w:r>
          </w:p>
        </w:tc>
        <w:tc>
          <w:tcPr>
            <w:tcW w:w="1348" w:type="dxa"/>
            <w:vAlign w:val="center"/>
          </w:tcPr>
          <w:p w14:paraId="4369B1B2" w14:textId="3A777E19" w:rsidR="00631C63" w:rsidRPr="00980D09" w:rsidRDefault="00980D0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49.406</w:t>
            </w:r>
          </w:p>
        </w:tc>
      </w:tr>
      <w:tr w:rsidR="000C2F9D" w:rsidRPr="000C2F9D" w14:paraId="200DD23C" w14:textId="77777777" w:rsidTr="00093B59">
        <w:trPr>
          <w:trHeight w:val="1077"/>
          <w:jc w:val="center"/>
        </w:trPr>
        <w:tc>
          <w:tcPr>
            <w:tcW w:w="8280" w:type="dxa"/>
            <w:vMerge w:val="restart"/>
            <w:tcBorders>
              <w:bottom w:val="single" w:sz="4" w:space="0" w:color="auto"/>
            </w:tcBorders>
            <w:vAlign w:val="center"/>
          </w:tcPr>
          <w:p w14:paraId="59C11C47" w14:textId="11B2E2CA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4. Кориговање </w:t>
            </w:r>
            <w:r w:rsidRPr="000C2F9D">
              <w:rPr>
                <w:sz w:val="23"/>
                <w:szCs w:val="23"/>
                <w:lang w:val="sr-Cyrl-RS"/>
              </w:rPr>
              <w:t xml:space="preserve">буџетског </w:t>
            </w:r>
            <w:r w:rsidR="00217E67">
              <w:rPr>
                <w:sz w:val="23"/>
                <w:szCs w:val="23"/>
                <w:lang w:val="sr-Cyrl-RS"/>
              </w:rPr>
              <w:t>суфицита</w:t>
            </w:r>
          </w:p>
          <w:p w14:paraId="6066B29F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а) увећање</w:t>
            </w:r>
            <w:r w:rsidRPr="000C2F9D">
              <w:rPr>
                <w:sz w:val="23"/>
                <w:szCs w:val="23"/>
                <w:lang w:val="sr-Cyrl-RS"/>
              </w:rPr>
              <w:t xml:space="preserve"> суфицита</w:t>
            </w:r>
            <w:r w:rsidRPr="000C2F9D">
              <w:rPr>
                <w:sz w:val="23"/>
                <w:szCs w:val="23"/>
              </w:rPr>
              <w:t xml:space="preserve"> за укључивање</w:t>
            </w:r>
          </w:p>
          <w:p w14:paraId="5EDF6E01" w14:textId="77777777" w:rsidR="003B6BAE" w:rsidRPr="00541B2C" w:rsidRDefault="003B6BAE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  <w:lang w:val="sr-Cyrl-RS"/>
              </w:rPr>
              <w:t xml:space="preserve">     - </w:t>
            </w:r>
            <w:r w:rsidR="00F73CAC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>дела нераспоређеног вишка прихода и примања из  ранијих година који је коришћен за покриће расхода и издатака текуће</w:t>
            </w:r>
            <w:r w:rsidRPr="000C2F9D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 xml:space="preserve">  (ОП 23</w:t>
            </w:r>
            <w:r w:rsidRPr="000C2F9D">
              <w:rPr>
                <w:sz w:val="23"/>
                <w:szCs w:val="23"/>
                <w:lang w:val="sr-Cyrl-RS"/>
              </w:rPr>
              <w:t>49</w:t>
            </w:r>
            <w:r w:rsidRPr="000C2F9D">
              <w:rPr>
                <w:sz w:val="23"/>
                <w:szCs w:val="23"/>
              </w:rPr>
              <w:t>);</w:t>
            </w:r>
          </w:p>
          <w:p w14:paraId="3C8BF9F3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б) умањен за укључивање издатака</w:t>
            </w:r>
          </w:p>
          <w:p w14:paraId="6100B418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     - утрошених средстава текућих прихода и примања од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</w:p>
          <w:p w14:paraId="7309EE3B" w14:textId="77777777" w:rsidR="00093B59" w:rsidRDefault="003B6BAE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 w:rsidRPr="000C2F9D">
              <w:rPr>
                <w:sz w:val="23"/>
                <w:szCs w:val="23"/>
              </w:rPr>
              <w:t xml:space="preserve">   нефинансијске имовине за отплату обавеза по кредитима</w:t>
            </w:r>
            <w:r w:rsidRPr="000C2F9D">
              <w:rPr>
                <w:sz w:val="23"/>
                <w:szCs w:val="23"/>
                <w:lang w:val="ru-RU"/>
              </w:rPr>
              <w:t xml:space="preserve">  (ОП 2355)    </w:t>
            </w:r>
          </w:p>
          <w:p w14:paraId="5F0554C1" w14:textId="77777777" w:rsidR="00093B59" w:rsidRPr="000C2F9D" w:rsidRDefault="00093B59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ц) Умањење за износ враћених средстава </w:t>
            </w:r>
          </w:p>
          <w:p w14:paraId="6A914BC0" w14:textId="77777777" w:rsidR="00093B59" w:rsidRPr="00093B59" w:rsidRDefault="00093B59" w:rsidP="00093B59">
            <w:pPr>
              <w:rPr>
                <w:sz w:val="23"/>
                <w:szCs w:val="23"/>
                <w:lang w:val="ru-RU"/>
              </w:rPr>
            </w:pPr>
            <w:r w:rsidRPr="00093B59">
              <w:rPr>
                <w:sz w:val="23"/>
                <w:szCs w:val="23"/>
                <w:lang w:val="ru-RU"/>
              </w:rPr>
              <w:t>Корекција новчаних одлива за износ плаћених расхода који се не евидентир</w:t>
            </w:r>
            <w:r w:rsidR="00047940">
              <w:rPr>
                <w:sz w:val="23"/>
                <w:szCs w:val="23"/>
                <w:lang w:val="ru-RU"/>
              </w:rPr>
              <w:t>ана класама 4,5 и 6)</w:t>
            </w:r>
          </w:p>
          <w:p w14:paraId="6313E435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0D26AED5" w14:textId="1C3056E2" w:rsidR="003B6BAE" w:rsidRPr="00980D09" w:rsidRDefault="00980D09" w:rsidP="003B6BAE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75.284</w:t>
            </w:r>
          </w:p>
        </w:tc>
      </w:tr>
      <w:tr w:rsidR="000C2F9D" w:rsidRPr="000C2F9D" w14:paraId="72C5FF3A" w14:textId="77777777" w:rsidTr="00093B59">
        <w:trPr>
          <w:trHeight w:val="1122"/>
          <w:jc w:val="center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0BC2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AE1A7" w14:textId="443E325E" w:rsidR="00631C63" w:rsidRPr="00980D09" w:rsidRDefault="00980D0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0,00</w:t>
            </w:r>
          </w:p>
          <w:p w14:paraId="05CF84C9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0525C094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1459B207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500F7C3A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7D1D940F" w14:textId="03A4DC2A" w:rsidR="00093B59" w:rsidRPr="00980D09" w:rsidRDefault="00980D0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1.349</w:t>
            </w:r>
          </w:p>
        </w:tc>
      </w:tr>
      <w:tr w:rsidR="000C2F9D" w:rsidRPr="000C2F9D" w14:paraId="5AF729C5" w14:textId="77777777" w:rsidTr="00093B59">
        <w:trPr>
          <w:trHeight w:val="503"/>
          <w:jc w:val="center"/>
        </w:trPr>
        <w:tc>
          <w:tcPr>
            <w:tcW w:w="8280" w:type="dxa"/>
            <w:tcBorders>
              <w:top w:val="single" w:sz="4" w:space="0" w:color="auto"/>
            </w:tcBorders>
            <w:vAlign w:val="center"/>
          </w:tcPr>
          <w:p w14:paraId="30DD56F9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sr-Cyrl-RS"/>
              </w:rPr>
              <w:t>Кориговани буџетски суфицит</w:t>
            </w:r>
            <w:r w:rsidR="00A34BA4" w:rsidRPr="000C2F9D">
              <w:rPr>
                <w:sz w:val="23"/>
                <w:szCs w:val="23"/>
                <w:lang w:val="sr-Cyrl-RS"/>
              </w:rPr>
              <w:t xml:space="preserve"> (3. + 4а. – 4б.</w:t>
            </w:r>
            <w:r w:rsidR="00047940">
              <w:rPr>
                <w:sz w:val="23"/>
                <w:szCs w:val="23"/>
                <w:lang w:val="sr-Cyrl-RS"/>
              </w:rPr>
              <w:t>-4ц</w:t>
            </w:r>
            <w:r w:rsidR="00A34BA4" w:rsidRPr="000C2F9D">
              <w:rPr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65E4E86" w14:textId="2C0D3362" w:rsidR="00631C63" w:rsidRPr="00930829" w:rsidRDefault="0093082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123.341</w:t>
            </w:r>
          </w:p>
        </w:tc>
      </w:tr>
    </w:tbl>
    <w:p w14:paraId="570A4228" w14:textId="77777777" w:rsidR="003B6BAE" w:rsidRPr="000C2F9D" w:rsidRDefault="003B6BAE" w:rsidP="003B6BAE">
      <w:pPr>
        <w:pStyle w:val="BodyText"/>
        <w:jc w:val="center"/>
        <w:rPr>
          <w:b/>
          <w:sz w:val="23"/>
          <w:szCs w:val="23"/>
          <w:lang w:val="sr-Cyrl-RS"/>
        </w:rPr>
      </w:pPr>
    </w:p>
    <w:p w14:paraId="3F98DF55" w14:textId="77777777" w:rsidR="003B6BAE" w:rsidRPr="00DC394A" w:rsidRDefault="003B6BAE" w:rsidP="002E1960">
      <w:pPr>
        <w:pStyle w:val="BodyText"/>
        <w:rPr>
          <w:b/>
          <w:color w:val="FF0000"/>
          <w:sz w:val="23"/>
          <w:szCs w:val="23"/>
          <w:lang w:val="sr-Cyrl-RS"/>
        </w:rPr>
      </w:pPr>
    </w:p>
    <w:p w14:paraId="66BCA1CF" w14:textId="77777777" w:rsidR="003B6BAE" w:rsidRPr="00DC394A" w:rsidRDefault="003B6BAE" w:rsidP="003B6BAE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D986B8C" w14:textId="77777777" w:rsidR="003B6BAE" w:rsidRPr="00B110A9" w:rsidRDefault="003B6BAE" w:rsidP="003B6BAE">
      <w:pPr>
        <w:pStyle w:val="BodyText"/>
        <w:jc w:val="center"/>
        <w:rPr>
          <w:b/>
          <w:sz w:val="23"/>
          <w:szCs w:val="23"/>
        </w:rPr>
      </w:pPr>
      <w:r w:rsidRPr="00B110A9">
        <w:rPr>
          <w:b/>
          <w:sz w:val="23"/>
          <w:szCs w:val="23"/>
        </w:rPr>
        <w:t>Члан 4.</w:t>
      </w:r>
    </w:p>
    <w:p w14:paraId="0B62C28A" w14:textId="77777777" w:rsidR="003B6BAE" w:rsidRP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  <w:r w:rsidRPr="00B110A9">
        <w:rPr>
          <w:sz w:val="23"/>
          <w:szCs w:val="23"/>
        </w:rPr>
        <w:t xml:space="preserve">Буџетски  </w:t>
      </w:r>
      <w:r>
        <w:rPr>
          <w:sz w:val="23"/>
          <w:szCs w:val="23"/>
          <w:lang w:val="sr-Cyrl-RS"/>
        </w:rPr>
        <w:t xml:space="preserve">дефицит и </w:t>
      </w:r>
      <w:r>
        <w:rPr>
          <w:sz w:val="23"/>
          <w:szCs w:val="23"/>
        </w:rPr>
        <w:t xml:space="preserve">суфицит утврђен </w:t>
      </w:r>
      <w:r w:rsidRPr="00B110A9">
        <w:rPr>
          <w:sz w:val="23"/>
          <w:szCs w:val="23"/>
        </w:rPr>
        <w:t xml:space="preserve"> у  хиљадама динара:</w:t>
      </w:r>
    </w:p>
    <w:tbl>
      <w:tblPr>
        <w:tblpPr w:leftFromText="180" w:rightFromText="180" w:vertAnchor="text" w:horzAnchor="margin" w:tblpXSpec="center" w:tblpY="176"/>
        <w:tblW w:w="10366" w:type="dxa"/>
        <w:tblLook w:val="04A0" w:firstRow="1" w:lastRow="0" w:firstColumn="1" w:lastColumn="0" w:noHBand="0" w:noVBand="1"/>
      </w:tblPr>
      <w:tblGrid>
        <w:gridCol w:w="4099"/>
        <w:gridCol w:w="1963"/>
        <w:gridCol w:w="1439"/>
        <w:gridCol w:w="1258"/>
        <w:gridCol w:w="1607"/>
      </w:tblGrid>
      <w:tr w:rsidR="00303A46" w:rsidRPr="00303A46" w14:paraId="76A32266" w14:textId="77777777" w:rsidTr="00FD376F">
        <w:trPr>
          <w:trHeight w:val="526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CDD22A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Опис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10491A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Економска класификација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54082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Буџетска средства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C8EC19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Додатна средства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16681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Укупна средства</w:t>
            </w:r>
          </w:p>
        </w:tc>
      </w:tr>
      <w:tr w:rsidR="00303A46" w:rsidRPr="00303A46" w14:paraId="29EFB36D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952B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92AD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AA8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A7A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B3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5 (3+4)</w:t>
            </w:r>
          </w:p>
        </w:tc>
      </w:tr>
      <w:tr w:rsidR="00303A46" w:rsidRPr="00303A46" w14:paraId="0FB0E6D9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27E6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УКУПНА СРЕДСТВА (</w:t>
            </w:r>
            <w:r w:rsidRPr="00303A46">
              <w:rPr>
                <w:b/>
                <w:bCs/>
                <w:sz w:val="23"/>
                <w:szCs w:val="23"/>
              </w:rPr>
              <w:t>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+ </w:t>
            </w:r>
            <w:r w:rsidRPr="00303A46">
              <w:rPr>
                <w:b/>
                <w:bCs/>
                <w:sz w:val="23"/>
                <w:szCs w:val="23"/>
              </w:rPr>
              <w:t>III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917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3+7+8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C06" w14:textId="5BE467FC" w:rsidR="003B6BAE" w:rsidRPr="001B4BA4" w:rsidRDefault="001B4BA4" w:rsidP="00FA308E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815.197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0474" w14:textId="38E745F1" w:rsidR="003B6BAE" w:rsidRPr="006E3C15" w:rsidRDefault="006E3C15" w:rsidP="005C77D1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6.086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8D" w14:textId="22500C0A" w:rsidR="003B6BAE" w:rsidRPr="0069702A" w:rsidRDefault="0069702A" w:rsidP="00F50F0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821.283</w:t>
            </w:r>
          </w:p>
        </w:tc>
      </w:tr>
      <w:tr w:rsidR="00303A46" w:rsidRPr="00303A46" w14:paraId="764CE1F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BB39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 УКУПНА ПРИМАЊА (1+2)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98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5C15" w14:textId="3F47F988" w:rsidR="003B6BAE" w:rsidRPr="001B4BA4" w:rsidRDefault="001B4BA4" w:rsidP="000417E8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740.072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523" w14:textId="61C05DC8" w:rsidR="003B6BAE" w:rsidRPr="006E3C15" w:rsidRDefault="006E3C15" w:rsidP="005C77D1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5.927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7B96" w14:textId="48A51AAB" w:rsidR="003B6BAE" w:rsidRPr="0069702A" w:rsidRDefault="0069702A" w:rsidP="00F50F0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745.999</w:t>
            </w:r>
          </w:p>
        </w:tc>
      </w:tr>
      <w:tr w:rsidR="00303A46" w:rsidRPr="00303A46" w14:paraId="5A118E62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7F19" w14:textId="77777777" w:rsidR="003B6BAE" w:rsidRPr="00303A46" w:rsidRDefault="003B6BAE" w:rsidP="00F50F0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1.  Текући приходи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DA58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29F9" w14:textId="1FE22255" w:rsidR="003B6BAE" w:rsidRPr="001B4BA4" w:rsidRDefault="001B4BA4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739.561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24A7" w14:textId="69ABD15D" w:rsidR="003B6BAE" w:rsidRPr="006E3C15" w:rsidRDefault="006E3C15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5.927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E36C" w14:textId="4E8BAC80" w:rsidR="003B6BAE" w:rsidRPr="0069702A" w:rsidRDefault="0069702A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745.488</w:t>
            </w:r>
          </w:p>
        </w:tc>
      </w:tr>
      <w:tr w:rsidR="00303A46" w:rsidRPr="00303A46" w14:paraId="31F257AE" w14:textId="77777777" w:rsidTr="000417E8">
        <w:trPr>
          <w:trHeight w:val="28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31DF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2. Примања од продаје нефинансијске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3E9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AB3" w14:textId="4EEC4509" w:rsidR="003B6BAE" w:rsidRPr="001B4BA4" w:rsidRDefault="001B4BA4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511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32AF" w14:textId="77777777" w:rsidR="003B6BAE" w:rsidRPr="007D1378" w:rsidRDefault="007D1378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65B9" w14:textId="1BA4E003" w:rsidR="003B6BAE" w:rsidRPr="0069702A" w:rsidRDefault="0069702A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511</w:t>
            </w:r>
          </w:p>
        </w:tc>
      </w:tr>
      <w:tr w:rsidR="00303A46" w:rsidRPr="00303A46" w14:paraId="0DA458CC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7039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3.Примања од задуживања и продаје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158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6ED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6B60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14F8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0250C1BF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3065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3,1 Примања од задуживања код пословних банака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8BEE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D90A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3B96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B2FF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3147AB99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7F72" w14:textId="77777777" w:rsidR="003B6BAE" w:rsidRPr="00303A46" w:rsidRDefault="003B6BAE" w:rsidP="00F50F03">
            <w:pPr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ru-RU"/>
              </w:rPr>
              <w:t>4. Примања од продаје домаћих акција и осталог капитала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2810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AAB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954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F03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1D84B9E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D99C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050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785E" w14:textId="6EA7D483" w:rsidR="003B6BAE" w:rsidRPr="001B4BA4" w:rsidRDefault="001B4BA4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75.125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892F" w14:textId="16C2F823" w:rsidR="003B6BAE" w:rsidRPr="007714B6" w:rsidRDefault="007714B6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482" w14:textId="0CF301D2" w:rsidR="003B6BAE" w:rsidRPr="0069702A" w:rsidRDefault="0069702A" w:rsidP="00F50F0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75.284</w:t>
            </w:r>
          </w:p>
        </w:tc>
      </w:tr>
      <w:tr w:rsidR="00BD4F73" w:rsidRPr="00303A46" w14:paraId="4036E285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4E9B" w14:textId="77777777" w:rsidR="00BD4F73" w:rsidRPr="00845840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  <w:r w:rsidR="00845840">
              <w:rPr>
                <w:b/>
                <w:bCs/>
                <w:sz w:val="23"/>
                <w:szCs w:val="23"/>
                <w:lang w:val="sr-Cyrl-RS"/>
              </w:rPr>
              <w:t>(ВРАЋЕНА)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48CE" w14:textId="77777777" w:rsidR="00BD4F73" w:rsidRPr="00BD4F73" w:rsidRDefault="00BD4F73" w:rsidP="00BD4F73">
            <w:pPr>
              <w:jc w:val="center"/>
              <w:rPr>
                <w:sz w:val="23"/>
                <w:szCs w:val="23"/>
              </w:rPr>
            </w:pPr>
            <w:r w:rsidRPr="00BD4F73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F08" w14:textId="6AA336EA" w:rsidR="00BD4F73" w:rsidRPr="001B4BA4" w:rsidRDefault="001B4BA4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-1.349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E15E" w14:textId="77777777" w:rsidR="00BD4F73" w:rsidRPr="009540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941C" w14:textId="7E26F947" w:rsidR="00BD4F73" w:rsidRPr="0069702A" w:rsidRDefault="0069702A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-1.349</w:t>
            </w:r>
          </w:p>
        </w:tc>
      </w:tr>
      <w:tr w:rsidR="00BD4F73" w:rsidRPr="00303A46" w14:paraId="4190B481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D4F9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IV УКУПНИ ИЗДАЦИ (4+5)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00F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4+5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D987" w14:textId="63694BA5" w:rsidR="00BD4F73" w:rsidRPr="001B4BA4" w:rsidRDefault="001B4BA4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690.698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2B2" w14:textId="00E491BA" w:rsidR="00BD4F73" w:rsidRPr="000F0AE5" w:rsidRDefault="000F0AE5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5.895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86A" w14:textId="7796AD4C" w:rsidR="00BD4F73" w:rsidRPr="00846566" w:rsidRDefault="00846566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696.593</w:t>
            </w:r>
          </w:p>
        </w:tc>
      </w:tr>
      <w:tr w:rsidR="00BD4F73" w:rsidRPr="00303A46" w14:paraId="284FD31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82F7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4. Текући расходи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038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C329" w14:textId="1AED36F3" w:rsidR="00BD4F73" w:rsidRPr="001B4BA4" w:rsidRDefault="001B4BA4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480.941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E88" w14:textId="32DA1D4A" w:rsidR="00BD4F73" w:rsidRPr="007D1378" w:rsidRDefault="0039484F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D450" w14:textId="6D5BA375" w:rsidR="00BD4F73" w:rsidRPr="00846566" w:rsidRDefault="00846566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486.836</w:t>
            </w:r>
          </w:p>
        </w:tc>
      </w:tr>
      <w:tr w:rsidR="00BD4F73" w:rsidRPr="00303A46" w14:paraId="4B12E8B0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F0B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5. Издаци за нефинансијску имовину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F29D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6506" w14:textId="202022B1" w:rsidR="00BD4F73" w:rsidRPr="001B4BA4" w:rsidRDefault="001B4BA4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209.757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77E9" w14:textId="77777777" w:rsidR="00BD4F73" w:rsidRPr="007D1378" w:rsidRDefault="007D1378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12AA" w14:textId="6949FB0A" w:rsidR="00BD4F73" w:rsidRPr="00846566" w:rsidRDefault="00846566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209.757</w:t>
            </w:r>
          </w:p>
        </w:tc>
      </w:tr>
      <w:tr w:rsidR="00BD4F73" w:rsidRPr="00303A46" w14:paraId="0933130D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751D" w14:textId="77777777" w:rsidR="00BD4F73" w:rsidRPr="00303A46" w:rsidRDefault="00BD4F73" w:rsidP="00BD4F7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6. Издаци за отплату главницу и набавку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B6D2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7599" w14:textId="1DF82B27" w:rsidR="00BD4F73" w:rsidRPr="001B4BA4" w:rsidRDefault="001B4BA4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4A39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25CE" w14:textId="129B95B1" w:rsidR="00BD4F73" w:rsidRPr="00846566" w:rsidRDefault="00846566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0,00</w:t>
            </w:r>
          </w:p>
        </w:tc>
      </w:tr>
      <w:tr w:rsidR="00BD4F73" w:rsidRPr="00303A46" w14:paraId="7414FB7E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8A94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 xml:space="preserve">     6.1. Набавка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13BA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96BF" w14:textId="77777777" w:rsidR="00BD4F73" w:rsidRPr="00F90F3C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E80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A86B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</w:p>
        </w:tc>
      </w:tr>
      <w:tr w:rsidR="00BD4F73" w:rsidRPr="00303A46" w14:paraId="3889A55B" w14:textId="77777777" w:rsidTr="000417E8">
        <w:trPr>
          <w:trHeight w:val="52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FCD1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 УКУПНА СРЕДСТВА </w:t>
            </w:r>
            <w:r w:rsidRPr="00303A46">
              <w:rPr>
                <w:b/>
                <w:bCs/>
                <w:i/>
                <w:iCs/>
                <w:sz w:val="23"/>
                <w:szCs w:val="23"/>
                <w:lang w:val="ru-RU"/>
              </w:rPr>
              <w:t>минус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УКУПНИ ИЗДАЦИ (</w:t>
            </w: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-</w:t>
            </w:r>
            <w:r w:rsidRPr="00303A46">
              <w:rPr>
                <w:b/>
                <w:bCs/>
                <w:sz w:val="23"/>
                <w:szCs w:val="23"/>
              </w:rPr>
              <w:t>IV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DB6F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E51" w14:textId="566E6C99" w:rsidR="00BD4F73" w:rsidRPr="001B4BA4" w:rsidRDefault="001B4BA4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6DB9" w14:textId="227A1FF0" w:rsidR="00BD4F73" w:rsidRPr="000F0AE5" w:rsidRDefault="000F0AE5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12F2" w14:textId="63C63A14" w:rsidR="00BD4F73" w:rsidRPr="00367973" w:rsidRDefault="003679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123.341</w:t>
            </w:r>
          </w:p>
        </w:tc>
      </w:tr>
      <w:tr w:rsidR="00BD4F73" w:rsidRPr="00303A46" w14:paraId="1A3E352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6CED" w14:textId="77777777" w:rsidR="00BD4F73" w:rsidRPr="005F77EF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 xml:space="preserve">VI БУЏЕТСКИ </w:t>
            </w:r>
            <w:r w:rsidR="00A31F64">
              <w:rPr>
                <w:b/>
                <w:bCs/>
                <w:sz w:val="23"/>
                <w:szCs w:val="23"/>
                <w:lang w:val="sr-Cyrl-RS"/>
              </w:rPr>
              <w:t xml:space="preserve">ДЕФИЦИТ/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83E7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(7+8)-(4+5)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3E1" w14:textId="1307B31C" w:rsidR="00BD4F73" w:rsidRPr="001B4BA4" w:rsidRDefault="001B4BA4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49.374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FE75" w14:textId="04272497" w:rsidR="00BD4F73" w:rsidRPr="000F0AE5" w:rsidRDefault="000F0AE5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32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A1AD" w14:textId="65C311B7" w:rsidR="00BD4F73" w:rsidRPr="00367973" w:rsidRDefault="003679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49.406</w:t>
            </w:r>
          </w:p>
        </w:tc>
      </w:tr>
      <w:tr w:rsidR="00BD4F73" w:rsidRPr="00303A46" w14:paraId="779D067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E1B2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634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46B4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BCC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2B18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</w:tr>
      <w:tr w:rsidR="00BD4F73" w:rsidRPr="00303A46" w14:paraId="70FB8716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FFC3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 xml:space="preserve"> БУЏЕТСКИ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17B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>(3+7+8+9)-(92)-(4+5+6)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AD20" w14:textId="2D6D0B5D" w:rsidR="00BD4F73" w:rsidRPr="001B4BA4" w:rsidRDefault="001B4BA4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7E9D" w14:textId="724F029A" w:rsidR="00BD4F73" w:rsidRPr="000F0AE5" w:rsidRDefault="000F0AE5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2CA4" w14:textId="66149F7E" w:rsidR="00BD4F73" w:rsidRPr="00367973" w:rsidRDefault="003679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123.341</w:t>
            </w:r>
          </w:p>
        </w:tc>
      </w:tr>
      <w:tr w:rsidR="00BD4F73" w:rsidRPr="00303A46" w14:paraId="658EC98F" w14:textId="77777777" w:rsidTr="002A6FE6">
        <w:trPr>
          <w:trHeight w:val="76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C7A4C54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РАЗЛИКА ПРЕНЕТИХ СРЕДСТАВА, УКУПНИХ ПРИХОДА И ПРИМАЊА И УКУПНИХ РАСХОДА И ИЗДАТАКА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ACF1DBC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(3+7+8+9)-(4+5+6)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6B4B2CC" w14:textId="7921D8AE" w:rsidR="00BD4F73" w:rsidRPr="001B4BA4" w:rsidRDefault="001B4BA4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D3C45E8" w14:textId="0AADE11A" w:rsidR="00BD4F73" w:rsidRPr="000F0AE5" w:rsidRDefault="000F0AE5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C528A41" w14:textId="05F78278" w:rsidR="00BD4F73" w:rsidRPr="00367973" w:rsidRDefault="003679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123.341</w:t>
            </w:r>
          </w:p>
        </w:tc>
      </w:tr>
    </w:tbl>
    <w:p w14:paraId="31D76D02" w14:textId="77777777" w:rsidR="003B6BAE" w:rsidRPr="00DC394A" w:rsidRDefault="003B6BAE" w:rsidP="003B6BAE">
      <w:pPr>
        <w:pStyle w:val="BodyText"/>
        <w:ind w:firstLine="720"/>
        <w:rPr>
          <w:color w:val="FF0000"/>
          <w:sz w:val="23"/>
          <w:szCs w:val="23"/>
          <w:lang w:val="en-US"/>
        </w:rPr>
      </w:pPr>
    </w:p>
    <w:p w14:paraId="307DBB72" w14:textId="77777777" w:rsidR="003B6BAE" w:rsidRPr="00DC394A" w:rsidRDefault="003B6BAE" w:rsidP="003B6BAE">
      <w:pPr>
        <w:pStyle w:val="BodyText"/>
        <w:rPr>
          <w:color w:val="FF0000"/>
          <w:sz w:val="23"/>
          <w:szCs w:val="23"/>
          <w:lang w:val="en-US"/>
        </w:rPr>
      </w:pPr>
    </w:p>
    <w:p w14:paraId="628CD675" w14:textId="45210440" w:rsidR="00634B3F" w:rsidRPr="0044295A" w:rsidRDefault="003B6BAE" w:rsidP="00634B3F">
      <w:pPr>
        <w:pStyle w:val="BodyText"/>
        <w:ind w:firstLine="720"/>
        <w:rPr>
          <w:sz w:val="23"/>
          <w:szCs w:val="23"/>
          <w:lang w:val="sr-Cyrl-RS"/>
        </w:rPr>
      </w:pPr>
      <w:r w:rsidRPr="0044295A">
        <w:rPr>
          <w:sz w:val="23"/>
          <w:szCs w:val="23"/>
        </w:rPr>
        <w:t xml:space="preserve">Буџетски </w:t>
      </w:r>
      <w:r w:rsidR="00890BF0">
        <w:rPr>
          <w:sz w:val="23"/>
          <w:szCs w:val="23"/>
          <w:lang w:val="sr-Cyrl-RS"/>
        </w:rPr>
        <w:t>суфицит</w:t>
      </w:r>
      <w:r w:rsidRPr="0044295A">
        <w:rPr>
          <w:sz w:val="23"/>
          <w:szCs w:val="23"/>
        </w:rPr>
        <w:t>,</w:t>
      </w:r>
      <w:r w:rsidRPr="0044295A">
        <w:rPr>
          <w:sz w:val="23"/>
          <w:szCs w:val="23"/>
          <w:lang w:val="sr-Latn-CS"/>
        </w:rPr>
        <w:t xml:space="preserve"> као разлика изме</w:t>
      </w:r>
      <w:r w:rsidRPr="0044295A">
        <w:rPr>
          <w:sz w:val="23"/>
          <w:szCs w:val="23"/>
        </w:rPr>
        <w:t>ђ</w:t>
      </w:r>
      <w:r w:rsidRPr="0044295A">
        <w:rPr>
          <w:sz w:val="23"/>
          <w:szCs w:val="23"/>
          <w:lang w:val="sr-Latn-CS"/>
        </w:rPr>
        <w:t>у укупног износа текућих</w:t>
      </w:r>
      <w:r w:rsidR="00D64005" w:rsidRPr="0044295A">
        <w:rPr>
          <w:sz w:val="23"/>
          <w:szCs w:val="23"/>
        </w:rPr>
        <w:t xml:space="preserve"> прихода</w:t>
      </w:r>
      <w:r w:rsidR="00D64005" w:rsidRPr="0044295A">
        <w:rPr>
          <w:sz w:val="23"/>
          <w:szCs w:val="23"/>
          <w:lang w:val="sr-Cyrl-RS"/>
        </w:rPr>
        <w:t xml:space="preserve"> и</w:t>
      </w:r>
      <w:r w:rsidRPr="0044295A">
        <w:rPr>
          <w:sz w:val="23"/>
          <w:szCs w:val="23"/>
        </w:rPr>
        <w:t xml:space="preserve"> примања остварених по основу продаје нефинансијске имовине  и укупног износа текућих расхода и издатака за набавку нефинансијске имовине, утврђен је у износу од  </w:t>
      </w:r>
      <w:r w:rsidR="00866539">
        <w:rPr>
          <w:sz w:val="23"/>
          <w:szCs w:val="23"/>
          <w:lang w:val="sr-Cyrl-RS"/>
        </w:rPr>
        <w:t>49.406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</w:t>
      </w:r>
    </w:p>
    <w:p w14:paraId="500C42BC" w14:textId="6D22E41B" w:rsid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6E95C4F6" w14:textId="02B1F39A" w:rsidR="00C4466D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7FDB1383" w14:textId="12888E1E" w:rsidR="00C4466D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1BC0D351" w14:textId="77777777" w:rsidR="00C4466D" w:rsidRPr="0044295A" w:rsidRDefault="00C4466D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01690649" w14:textId="22ED1C5D" w:rsidR="003B6BAE" w:rsidRPr="0044295A" w:rsidRDefault="003B6BAE" w:rsidP="003B6BAE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Кориговани суфицит утврђен је у износу од </w:t>
      </w:r>
      <w:r w:rsidR="00866539">
        <w:rPr>
          <w:sz w:val="23"/>
          <w:szCs w:val="23"/>
          <w:lang w:val="sr-Cyrl-RS"/>
        </w:rPr>
        <w:t>123.341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 Корекција је извршена на следећи начин:</w:t>
      </w:r>
    </w:p>
    <w:p w14:paraId="3522C5C8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t>а) увећањ</w:t>
      </w:r>
      <w:r w:rsidRPr="0044295A">
        <w:rPr>
          <w:b/>
          <w:sz w:val="23"/>
          <w:szCs w:val="23"/>
          <w:lang w:val="en-US"/>
        </w:rPr>
        <w:t>e</w:t>
      </w:r>
      <w:r w:rsidRPr="0044295A">
        <w:rPr>
          <w:b/>
          <w:sz w:val="23"/>
          <w:szCs w:val="23"/>
        </w:rPr>
        <w:t xml:space="preserve"> за укључивање</w:t>
      </w:r>
      <w:r w:rsidRPr="0044295A">
        <w:rPr>
          <w:sz w:val="23"/>
          <w:szCs w:val="23"/>
        </w:rPr>
        <w:t>:</w:t>
      </w:r>
    </w:p>
    <w:p w14:paraId="120A6A65" w14:textId="20EC6873" w:rsidR="003B6BAE" w:rsidRPr="0044295A" w:rsidRDefault="003B6BAE" w:rsidP="00634B3F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sz w:val="23"/>
          <w:szCs w:val="23"/>
        </w:rPr>
        <w:lastRenderedPageBreak/>
        <w:t>- дела нераспоређеног вишка прихода и примања из ранијих година који је коришћен за покриће расхода и издатака текуће године</w:t>
      </w:r>
      <w:r w:rsidRPr="0044295A">
        <w:rPr>
          <w:sz w:val="23"/>
          <w:szCs w:val="23"/>
          <w:lang w:val="ru-RU"/>
        </w:rPr>
        <w:t xml:space="preserve"> у износу од </w:t>
      </w:r>
      <w:r w:rsidR="00856C49">
        <w:rPr>
          <w:sz w:val="23"/>
          <w:szCs w:val="23"/>
          <w:lang w:val="sr-Cyrl-RS"/>
        </w:rPr>
        <w:t>73.935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  <w:lang w:val="ru-RU"/>
        </w:rPr>
        <w:t xml:space="preserve"> хиљада динара</w:t>
      </w:r>
      <w:r w:rsidR="006C07A7">
        <w:rPr>
          <w:sz w:val="23"/>
          <w:szCs w:val="23"/>
          <w:lang w:val="ru-RU"/>
        </w:rPr>
        <w:t xml:space="preserve">(пренета средства у износу од </w:t>
      </w:r>
      <w:r w:rsidR="00856C49">
        <w:rPr>
          <w:sz w:val="23"/>
          <w:szCs w:val="23"/>
          <w:lang w:val="ru-RU"/>
        </w:rPr>
        <w:t xml:space="preserve">75.284 </w:t>
      </w:r>
      <w:r w:rsidR="006C07A7">
        <w:rPr>
          <w:sz w:val="23"/>
          <w:szCs w:val="23"/>
          <w:lang w:val="ru-RU"/>
        </w:rPr>
        <w:t xml:space="preserve">хиљаду динара умањен за износ неутрошених и враћених средстава вишим органима власти у и зносу од </w:t>
      </w:r>
      <w:r w:rsidR="00856C49">
        <w:rPr>
          <w:sz w:val="23"/>
          <w:szCs w:val="23"/>
          <w:lang w:val="ru-RU"/>
        </w:rPr>
        <w:t>1.349</w:t>
      </w:r>
      <w:r w:rsidR="006C07A7">
        <w:rPr>
          <w:sz w:val="23"/>
          <w:szCs w:val="23"/>
          <w:lang w:val="ru-RU"/>
        </w:rPr>
        <w:t xml:space="preserve"> хиљаде динар)</w:t>
      </w:r>
      <w:r w:rsidRPr="0044295A">
        <w:rPr>
          <w:sz w:val="23"/>
          <w:szCs w:val="23"/>
        </w:rPr>
        <w:t>;</w:t>
      </w:r>
    </w:p>
    <w:p w14:paraId="34A0506A" w14:textId="78212F5E" w:rsidR="00856C49" w:rsidRPr="0044295A" w:rsidRDefault="00856C49" w:rsidP="00856C49">
      <w:pPr>
        <w:pStyle w:val="BodyText"/>
        <w:ind w:firstLine="720"/>
        <w:rPr>
          <w:sz w:val="23"/>
          <w:szCs w:val="23"/>
        </w:rPr>
      </w:pPr>
    </w:p>
    <w:p w14:paraId="0F8E841E" w14:textId="7A6C686B" w:rsidR="003B6BAE" w:rsidRPr="00856C49" w:rsidRDefault="003B6BAE" w:rsidP="00856C49">
      <w:pPr>
        <w:jc w:val="both"/>
        <w:rPr>
          <w:sz w:val="23"/>
          <w:szCs w:val="23"/>
          <w:lang w:val="sr-Cyrl-CS"/>
        </w:rPr>
      </w:pPr>
      <w:r w:rsidRPr="00DC394A">
        <w:rPr>
          <w:color w:val="FF0000"/>
          <w:sz w:val="23"/>
          <w:szCs w:val="23"/>
        </w:rPr>
        <w:t xml:space="preserve">                                                      </w:t>
      </w:r>
    </w:p>
    <w:p w14:paraId="696F1BF5" w14:textId="77777777" w:rsidR="003712F2" w:rsidRPr="00DC394A" w:rsidRDefault="003712F2" w:rsidP="003712F2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6907485" w14:textId="77777777" w:rsidR="003712F2" w:rsidRPr="00CB647C" w:rsidRDefault="003712F2" w:rsidP="003712F2">
      <w:pPr>
        <w:pStyle w:val="BodyText"/>
        <w:jc w:val="center"/>
        <w:rPr>
          <w:sz w:val="23"/>
          <w:szCs w:val="23"/>
          <w:lang w:val="sr-Cyrl-RS"/>
        </w:rPr>
      </w:pPr>
      <w:r w:rsidRPr="00CB647C">
        <w:rPr>
          <w:b/>
          <w:sz w:val="23"/>
          <w:szCs w:val="23"/>
        </w:rPr>
        <w:t>Члан 5</w:t>
      </w:r>
      <w:r w:rsidRPr="00CB647C">
        <w:rPr>
          <w:sz w:val="23"/>
          <w:szCs w:val="23"/>
        </w:rPr>
        <w:t>.</w:t>
      </w:r>
    </w:p>
    <w:p w14:paraId="4ED30F72" w14:textId="37615593" w:rsidR="003712F2" w:rsidRPr="00994605" w:rsidRDefault="003712F2" w:rsidP="003712F2">
      <w:pPr>
        <w:pStyle w:val="BodyText"/>
        <w:ind w:firstLine="360"/>
        <w:rPr>
          <w:sz w:val="23"/>
          <w:szCs w:val="23"/>
        </w:rPr>
      </w:pPr>
      <w:r w:rsidRPr="00994605">
        <w:rPr>
          <w:sz w:val="23"/>
          <w:szCs w:val="23"/>
          <w:lang w:val="sr-Cyrl-RS"/>
        </w:rPr>
        <w:t xml:space="preserve">Буџетски суфицит из члана 3. ове Одлуке </w:t>
      </w:r>
      <w:r w:rsidRPr="00994605">
        <w:rPr>
          <w:sz w:val="23"/>
          <w:szCs w:val="23"/>
        </w:rPr>
        <w:t xml:space="preserve">у износу од </w:t>
      </w:r>
      <w:r w:rsidR="00A10B18">
        <w:rPr>
          <w:sz w:val="23"/>
          <w:szCs w:val="23"/>
          <w:lang w:val="sr-Cyrl-RS"/>
        </w:rPr>
        <w:t>123.341</w:t>
      </w:r>
      <w:r w:rsidRPr="00994605">
        <w:rPr>
          <w:sz w:val="23"/>
          <w:szCs w:val="23"/>
        </w:rPr>
        <w:t xml:space="preserve"> хиљад</w:t>
      </w:r>
      <w:r w:rsidR="00797CF5" w:rsidRPr="00994605">
        <w:rPr>
          <w:sz w:val="23"/>
          <w:szCs w:val="23"/>
          <w:lang w:val="sr-Cyrl-RS"/>
        </w:rPr>
        <w:t>а</w:t>
      </w:r>
      <w:r w:rsidRPr="00994605">
        <w:rPr>
          <w:sz w:val="23"/>
          <w:szCs w:val="23"/>
        </w:rPr>
        <w:t xml:space="preserve"> динара, преноси се у наредну годину и састоји се из:</w:t>
      </w:r>
    </w:p>
    <w:p w14:paraId="12046F4B" w14:textId="51891B48" w:rsidR="003712F2" w:rsidRDefault="003712F2" w:rsidP="00E44010">
      <w:pPr>
        <w:pStyle w:val="BodyText"/>
        <w:numPr>
          <w:ilvl w:val="0"/>
          <w:numId w:val="1"/>
        </w:numPr>
        <w:rPr>
          <w:sz w:val="23"/>
          <w:szCs w:val="23"/>
          <w:lang w:val="sr-Cyrl-RS"/>
        </w:rPr>
      </w:pPr>
      <w:r w:rsidRPr="00994605">
        <w:rPr>
          <w:sz w:val="23"/>
          <w:szCs w:val="23"/>
        </w:rPr>
        <w:t>дела вишка прихода и примања – суфицита у износу од</w:t>
      </w:r>
      <w:r w:rsidRPr="00994605">
        <w:rPr>
          <w:sz w:val="23"/>
          <w:szCs w:val="23"/>
          <w:lang w:val="sr-Cyrl-RS"/>
        </w:rPr>
        <w:t xml:space="preserve"> </w:t>
      </w:r>
      <w:r w:rsidR="00A10B18">
        <w:rPr>
          <w:sz w:val="23"/>
          <w:szCs w:val="23"/>
          <w:lang w:val="sr-Cyrl-RS"/>
        </w:rPr>
        <w:t>123.150</w:t>
      </w:r>
      <w:r w:rsidRPr="00994605">
        <w:rPr>
          <w:sz w:val="23"/>
          <w:szCs w:val="23"/>
        </w:rPr>
        <w:t xml:space="preserve"> хиља</w:t>
      </w:r>
      <w:r w:rsidRPr="00994605">
        <w:rPr>
          <w:sz w:val="23"/>
          <w:szCs w:val="23"/>
          <w:lang w:val="sr-Cyrl-RS"/>
        </w:rPr>
        <w:t>да</w:t>
      </w:r>
      <w:r w:rsidR="00050ACA" w:rsidRPr="00994605">
        <w:rPr>
          <w:sz w:val="23"/>
          <w:szCs w:val="23"/>
        </w:rPr>
        <w:t xml:space="preserve"> динара који је</w:t>
      </w:r>
      <w:r w:rsidRPr="00994605">
        <w:rPr>
          <w:sz w:val="23"/>
          <w:szCs w:val="23"/>
        </w:rPr>
        <w:t xml:space="preserve"> опредељен за</w:t>
      </w:r>
      <w:r w:rsidR="00E44010" w:rsidRPr="00994605">
        <w:rPr>
          <w:sz w:val="23"/>
          <w:szCs w:val="23"/>
          <w:lang w:val="sr-Cyrl-RS"/>
        </w:rPr>
        <w:t>:</w:t>
      </w:r>
    </w:p>
    <w:p w14:paraId="4F2E52C8" w14:textId="32BEAADB" w:rsidR="00540E89" w:rsidRDefault="00540E89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Средства у износу од </w:t>
      </w:r>
      <w:r w:rsidR="002E6ADF">
        <w:rPr>
          <w:sz w:val="23"/>
          <w:szCs w:val="23"/>
          <w:lang w:val="sr-Cyrl-RS"/>
        </w:rPr>
        <w:t>3.990</w:t>
      </w:r>
      <w:r w:rsidR="00D12C4D">
        <w:rPr>
          <w:sz w:val="23"/>
          <w:szCs w:val="23"/>
          <w:lang w:val="sr-Cyrl-RS"/>
        </w:rPr>
        <w:t xml:space="preserve"> хиљада динара </w:t>
      </w:r>
      <w:r>
        <w:rPr>
          <w:sz w:val="23"/>
          <w:szCs w:val="23"/>
          <w:lang w:val="sr-Cyrl-RS"/>
        </w:rPr>
        <w:t>су средства Комесеријата за избеглице која ће се користити з</w:t>
      </w:r>
      <w:r w:rsidR="00D12C4D">
        <w:rPr>
          <w:sz w:val="23"/>
          <w:szCs w:val="23"/>
          <w:lang w:val="sr-Cyrl-RS"/>
        </w:rPr>
        <w:t>а куповину грађевинског материјала за избеглице</w:t>
      </w:r>
    </w:p>
    <w:p w14:paraId="3F2AA7E2" w14:textId="555EF668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израду пројектно техничке документације опредељено је </w:t>
      </w:r>
      <w:r w:rsidR="002E6ADF">
        <w:rPr>
          <w:sz w:val="23"/>
          <w:szCs w:val="23"/>
          <w:lang w:val="sr-Cyrl-RS"/>
        </w:rPr>
        <w:t>4.048</w:t>
      </w:r>
      <w:r>
        <w:rPr>
          <w:sz w:val="23"/>
          <w:szCs w:val="23"/>
          <w:lang w:val="sr-Cyrl-RS"/>
        </w:rPr>
        <w:t xml:space="preserve"> </w:t>
      </w:r>
      <w:r w:rsidR="002E6ADF">
        <w:rPr>
          <w:sz w:val="23"/>
          <w:szCs w:val="23"/>
          <w:lang w:val="sr-Cyrl-RS"/>
        </w:rPr>
        <w:t>хиљада</w:t>
      </w:r>
      <w:r>
        <w:rPr>
          <w:sz w:val="23"/>
          <w:szCs w:val="23"/>
          <w:lang w:val="sr-Cyrl-RS"/>
        </w:rPr>
        <w:t xml:space="preserve">  динара</w:t>
      </w:r>
    </w:p>
    <w:p w14:paraId="3177C244" w14:textId="3AD18C72" w:rsidR="00681E7A" w:rsidRDefault="00681E7A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закуп кућа за угрожено становништво страдало у пожару опредељено је </w:t>
      </w:r>
      <w:r w:rsidR="00C23F26">
        <w:rPr>
          <w:sz w:val="23"/>
          <w:szCs w:val="23"/>
          <w:lang w:val="sr-Cyrl-RS"/>
        </w:rPr>
        <w:t>840</w:t>
      </w:r>
      <w:r>
        <w:rPr>
          <w:sz w:val="23"/>
          <w:szCs w:val="23"/>
          <w:lang w:val="sr-Cyrl-RS"/>
        </w:rPr>
        <w:t xml:space="preserve"> хиљада динара</w:t>
      </w:r>
    </w:p>
    <w:p w14:paraId="6DBDE2F6" w14:textId="007685CF" w:rsidR="00643D67" w:rsidRDefault="00643D67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</w:t>
      </w:r>
      <w:r w:rsidR="00C23F26">
        <w:rPr>
          <w:sz w:val="23"/>
          <w:szCs w:val="23"/>
          <w:lang w:val="sr-Cyrl-RS"/>
        </w:rPr>
        <w:t>финансирање изградње зграде за социјално становање</w:t>
      </w:r>
      <w:r>
        <w:rPr>
          <w:sz w:val="23"/>
          <w:szCs w:val="23"/>
          <w:lang w:val="sr-Cyrl-RS"/>
        </w:rPr>
        <w:t xml:space="preserve"> опредељено је </w:t>
      </w:r>
      <w:r w:rsidR="00C23F26">
        <w:rPr>
          <w:sz w:val="23"/>
          <w:szCs w:val="23"/>
          <w:lang w:val="sr-Cyrl-RS"/>
        </w:rPr>
        <w:t>14.090</w:t>
      </w:r>
      <w:r>
        <w:rPr>
          <w:sz w:val="23"/>
          <w:szCs w:val="23"/>
          <w:lang w:val="sr-Cyrl-RS"/>
        </w:rPr>
        <w:t xml:space="preserve"> хиљада динара</w:t>
      </w:r>
    </w:p>
    <w:p w14:paraId="1CDC5FEE" w14:textId="5022E8D8" w:rsidR="007910BC" w:rsidRDefault="007910BC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реализацију пројекта </w:t>
      </w:r>
      <w:r w:rsidR="00C23F26">
        <w:rPr>
          <w:sz w:val="23"/>
          <w:szCs w:val="23"/>
          <w:lang w:val="sr-Cyrl-RS"/>
        </w:rPr>
        <w:t>Градови у фокусу</w:t>
      </w:r>
      <w:r>
        <w:rPr>
          <w:sz w:val="23"/>
          <w:szCs w:val="23"/>
          <w:lang w:val="sr-Cyrl-RS"/>
        </w:rPr>
        <w:t xml:space="preserve"> опредељено је </w:t>
      </w:r>
      <w:r w:rsidR="00C23F26">
        <w:rPr>
          <w:sz w:val="23"/>
          <w:szCs w:val="23"/>
          <w:lang w:val="sr-Cyrl-RS"/>
        </w:rPr>
        <w:t>4.996</w:t>
      </w:r>
      <w:r>
        <w:rPr>
          <w:sz w:val="23"/>
          <w:szCs w:val="23"/>
          <w:lang w:val="sr-Cyrl-RS"/>
        </w:rPr>
        <w:t xml:space="preserve"> хиљад</w:t>
      </w:r>
      <w:r w:rsidR="00C23F26">
        <w:rPr>
          <w:sz w:val="23"/>
          <w:szCs w:val="23"/>
          <w:lang w:val="sr-Cyrl-RS"/>
        </w:rPr>
        <w:t>а</w:t>
      </w:r>
      <w:r>
        <w:rPr>
          <w:sz w:val="23"/>
          <w:szCs w:val="23"/>
          <w:lang w:val="sr-Cyrl-RS"/>
        </w:rPr>
        <w:t xml:space="preserve"> динара</w:t>
      </w:r>
    </w:p>
    <w:p w14:paraId="16DE482A" w14:textId="2AC1D912" w:rsidR="007910BC" w:rsidRDefault="007910BC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За реализацију пројекта </w:t>
      </w:r>
      <w:r w:rsidR="00C23F26">
        <w:rPr>
          <w:sz w:val="23"/>
          <w:szCs w:val="23"/>
          <w:lang w:val="sr-Cyrl-RS"/>
        </w:rPr>
        <w:t>Древни Бач</w:t>
      </w:r>
      <w:r>
        <w:rPr>
          <w:sz w:val="23"/>
          <w:szCs w:val="23"/>
          <w:lang w:val="sr-Cyrl-RS"/>
        </w:rPr>
        <w:t xml:space="preserve"> опредељено је 1.8</w:t>
      </w:r>
      <w:r w:rsidR="00C23F26">
        <w:rPr>
          <w:sz w:val="23"/>
          <w:szCs w:val="23"/>
          <w:lang w:val="sr-Cyrl-RS"/>
        </w:rPr>
        <w:t>64</w:t>
      </w:r>
      <w:r>
        <w:rPr>
          <w:sz w:val="23"/>
          <w:szCs w:val="23"/>
          <w:lang w:val="sr-Cyrl-RS"/>
        </w:rPr>
        <w:t xml:space="preserve">  хиљада динара</w:t>
      </w:r>
    </w:p>
    <w:p w14:paraId="3CC5D45C" w14:textId="5AFA949A" w:rsidR="007460C9" w:rsidRDefault="007460C9" w:rsidP="00E44010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Остатак пренетих средстава су ненаменска средства која ће се трошити у складу са Одлуком о буџету за 20</w:t>
      </w:r>
      <w:r w:rsidR="00540E89">
        <w:rPr>
          <w:sz w:val="23"/>
          <w:szCs w:val="23"/>
          <w:lang w:val="sr-Cyrl-RS"/>
        </w:rPr>
        <w:t>2</w:t>
      </w:r>
      <w:r w:rsidR="002E6ADF">
        <w:rPr>
          <w:sz w:val="23"/>
          <w:szCs w:val="23"/>
          <w:lang w:val="sr-Cyrl-RS"/>
        </w:rPr>
        <w:t>2</w:t>
      </w:r>
      <w:r>
        <w:rPr>
          <w:sz w:val="23"/>
          <w:szCs w:val="23"/>
          <w:lang w:val="sr-Cyrl-RS"/>
        </w:rPr>
        <w:t>. годину</w:t>
      </w:r>
    </w:p>
    <w:p w14:paraId="38BE9D59" w14:textId="52C72DCA" w:rsidR="003712F2" w:rsidRPr="00DC394A" w:rsidRDefault="003712F2" w:rsidP="003712F2">
      <w:pPr>
        <w:pStyle w:val="BodyText"/>
        <w:numPr>
          <w:ilvl w:val="0"/>
          <w:numId w:val="1"/>
        </w:numPr>
        <w:rPr>
          <w:color w:val="FF0000"/>
          <w:sz w:val="23"/>
          <w:szCs w:val="23"/>
        </w:rPr>
      </w:pPr>
      <w:r w:rsidRPr="0044295A">
        <w:rPr>
          <w:sz w:val="23"/>
          <w:szCs w:val="23"/>
        </w:rPr>
        <w:t xml:space="preserve">дела нераспоређеног вишка прихода и примања – суфицита у износу од </w:t>
      </w:r>
      <w:r w:rsidR="00A10B18">
        <w:rPr>
          <w:sz w:val="23"/>
          <w:szCs w:val="23"/>
          <w:lang w:val="sr-Cyrl-RS"/>
        </w:rPr>
        <w:t>191</w:t>
      </w:r>
      <w:r w:rsidR="00AD0DD6" w:rsidRPr="0044295A">
        <w:rPr>
          <w:sz w:val="23"/>
          <w:szCs w:val="23"/>
          <w:lang w:val="sr-Latn-RS"/>
        </w:rPr>
        <w:t xml:space="preserve"> </w:t>
      </w:r>
      <w:r w:rsidRPr="0044295A">
        <w:rPr>
          <w:sz w:val="23"/>
          <w:szCs w:val="23"/>
          <w:lang w:val="sr-Cyrl-RS"/>
        </w:rPr>
        <w:t xml:space="preserve">хиљаде динара. </w:t>
      </w:r>
      <w:r w:rsidRPr="0044295A">
        <w:rPr>
          <w:sz w:val="23"/>
          <w:szCs w:val="23"/>
        </w:rPr>
        <w:t>Нераспоређени вишак прихода и примања  корисници буџета</w:t>
      </w:r>
      <w:r w:rsidR="0034156C" w:rsidRPr="0044295A">
        <w:rPr>
          <w:sz w:val="23"/>
          <w:szCs w:val="23"/>
          <w:lang w:val="sr-Cyrl-RS"/>
        </w:rPr>
        <w:t xml:space="preserve"> општине</w:t>
      </w:r>
      <w:r w:rsidRPr="0044295A">
        <w:rPr>
          <w:sz w:val="23"/>
          <w:szCs w:val="23"/>
          <w:lang w:val="sr-Cyrl-RS"/>
        </w:rPr>
        <w:t xml:space="preserve"> и остали корисници јавних средстава </w:t>
      </w:r>
      <w:r w:rsidRPr="0044295A">
        <w:rPr>
          <w:sz w:val="23"/>
          <w:szCs w:val="23"/>
        </w:rPr>
        <w:t xml:space="preserve"> ће користити у складу са одлуком својих органа управљања</w:t>
      </w:r>
      <w:r w:rsidRPr="00DC394A">
        <w:rPr>
          <w:color w:val="FF0000"/>
          <w:sz w:val="23"/>
          <w:szCs w:val="23"/>
          <w:lang w:val="sr-Cyrl-RS"/>
        </w:rPr>
        <w:t>.</w:t>
      </w:r>
    </w:p>
    <w:p w14:paraId="03A72F5C" w14:textId="77777777" w:rsidR="00631C63" w:rsidRPr="00DC394A" w:rsidRDefault="00631C63" w:rsidP="009A212F">
      <w:pPr>
        <w:jc w:val="both"/>
        <w:rPr>
          <w:color w:val="FF0000"/>
          <w:sz w:val="23"/>
          <w:szCs w:val="23"/>
          <w:lang w:val="ru-RU"/>
        </w:rPr>
      </w:pPr>
    </w:p>
    <w:p w14:paraId="3FD08F99" w14:textId="77777777" w:rsidR="008C682F" w:rsidRPr="003A31B4" w:rsidRDefault="00BC3F9D" w:rsidP="00BC3F9D">
      <w:pPr>
        <w:jc w:val="center"/>
        <w:rPr>
          <w:b/>
          <w:sz w:val="23"/>
          <w:szCs w:val="23"/>
          <w:lang w:val="sr-Cyrl-CS"/>
        </w:rPr>
      </w:pPr>
      <w:r w:rsidRPr="003A31B4">
        <w:rPr>
          <w:b/>
          <w:sz w:val="23"/>
          <w:szCs w:val="23"/>
          <w:lang w:val="sr-Cyrl-CS"/>
        </w:rPr>
        <w:t>Члан 6.</w:t>
      </w:r>
    </w:p>
    <w:p w14:paraId="3F21BCBF" w14:textId="456A85B0" w:rsidR="00BC3F9D" w:rsidRPr="003B411D" w:rsidRDefault="00BC3F9D" w:rsidP="00BC3F9D">
      <w:pPr>
        <w:jc w:val="both"/>
        <w:rPr>
          <w:sz w:val="23"/>
          <w:szCs w:val="23"/>
          <w:lang w:val="sr-Cyrl-CS"/>
        </w:rPr>
      </w:pPr>
      <w:r w:rsidRPr="003B411D">
        <w:rPr>
          <w:b/>
          <w:sz w:val="23"/>
          <w:szCs w:val="23"/>
          <w:lang w:val="sr-Cyrl-CS"/>
        </w:rPr>
        <w:tab/>
      </w:r>
      <w:r w:rsidRPr="003B411D">
        <w:rPr>
          <w:sz w:val="23"/>
          <w:szCs w:val="23"/>
        </w:rPr>
        <w:t>У Извештају о капиталним издацима и примањима у периоду од 1. јануара до 31. децембра 20</w:t>
      </w:r>
      <w:r w:rsidR="00056B62">
        <w:rPr>
          <w:sz w:val="23"/>
          <w:szCs w:val="23"/>
          <w:lang w:val="sr-Latn-RS"/>
        </w:rPr>
        <w:t>2</w:t>
      </w:r>
      <w:r w:rsidR="00F05ECA">
        <w:rPr>
          <w:sz w:val="23"/>
          <w:szCs w:val="23"/>
          <w:lang w:val="sr-Cyrl-RS"/>
        </w:rPr>
        <w:t>1</w:t>
      </w:r>
      <w:r w:rsidRPr="003B411D">
        <w:rPr>
          <w:sz w:val="23"/>
          <w:szCs w:val="23"/>
        </w:rPr>
        <w:t xml:space="preserve">. године (Образац 3), утврђена су укупна примања у износу од </w:t>
      </w:r>
      <w:r w:rsidR="00F05ECA">
        <w:rPr>
          <w:sz w:val="23"/>
          <w:szCs w:val="23"/>
          <w:lang w:val="sr-Cyrl-RS"/>
        </w:rPr>
        <w:t xml:space="preserve">511 хиљада </w:t>
      </w:r>
      <w:r w:rsidRPr="003B411D">
        <w:rPr>
          <w:sz w:val="23"/>
          <w:szCs w:val="23"/>
        </w:rPr>
        <w:t xml:space="preserve">динара и укупни издаци у износу од </w:t>
      </w:r>
      <w:r w:rsidRPr="003B411D">
        <w:rPr>
          <w:sz w:val="23"/>
          <w:szCs w:val="23"/>
          <w:lang w:val="ru-RU"/>
        </w:rPr>
        <w:t xml:space="preserve"> </w:t>
      </w:r>
      <w:r w:rsidR="00F05ECA">
        <w:rPr>
          <w:sz w:val="23"/>
          <w:szCs w:val="23"/>
          <w:lang w:val="sr-Cyrl-RS"/>
        </w:rPr>
        <w:t>209.757</w:t>
      </w:r>
      <w:r w:rsidRPr="003B411D">
        <w:rPr>
          <w:sz w:val="23"/>
          <w:szCs w:val="23"/>
        </w:rPr>
        <w:t xml:space="preserve"> хиљад</w:t>
      </w:r>
      <w:r w:rsidRPr="003B411D">
        <w:rPr>
          <w:sz w:val="23"/>
          <w:szCs w:val="23"/>
          <w:lang w:val="sr-Cyrl-RS"/>
        </w:rPr>
        <w:t>а</w:t>
      </w:r>
      <w:r w:rsidRPr="003B411D">
        <w:rPr>
          <w:sz w:val="23"/>
          <w:szCs w:val="23"/>
        </w:rPr>
        <w:t xml:space="preserve"> динара.</w:t>
      </w:r>
    </w:p>
    <w:p w14:paraId="0C52AEE7" w14:textId="77777777" w:rsidR="00485439" w:rsidRPr="00DC394A" w:rsidRDefault="00485439">
      <w:pPr>
        <w:rPr>
          <w:color w:val="FF0000"/>
          <w:sz w:val="20"/>
          <w:szCs w:val="20"/>
          <w:lang w:val="sr-Cyrl-RS"/>
        </w:rPr>
      </w:pPr>
    </w:p>
    <w:p w14:paraId="5B0C7A48" w14:textId="77777777" w:rsidR="004E37C7" w:rsidRPr="00DC394A" w:rsidRDefault="004E37C7">
      <w:pPr>
        <w:rPr>
          <w:color w:val="FF0000"/>
          <w:sz w:val="20"/>
          <w:szCs w:val="20"/>
          <w:lang w:val="sr-Cyrl-RS"/>
        </w:rPr>
      </w:pPr>
    </w:p>
    <w:p w14:paraId="08BBF600" w14:textId="77777777" w:rsidR="004E37C7" w:rsidRPr="003D5284" w:rsidRDefault="004E37C7" w:rsidP="004E37C7">
      <w:pPr>
        <w:pStyle w:val="BodyText"/>
        <w:jc w:val="center"/>
        <w:rPr>
          <w:b/>
          <w:sz w:val="23"/>
          <w:szCs w:val="23"/>
        </w:rPr>
      </w:pPr>
      <w:r w:rsidRPr="003D5284">
        <w:rPr>
          <w:b/>
          <w:sz w:val="23"/>
          <w:szCs w:val="23"/>
        </w:rPr>
        <w:t>Члан 7.</w:t>
      </w:r>
    </w:p>
    <w:p w14:paraId="2DD9094F" w14:textId="2EF4FA2E" w:rsidR="004E37C7" w:rsidRPr="00A71805" w:rsidRDefault="004E37C7" w:rsidP="004E37C7">
      <w:pPr>
        <w:pStyle w:val="BodyText"/>
        <w:rPr>
          <w:sz w:val="23"/>
          <w:szCs w:val="23"/>
        </w:rPr>
      </w:pPr>
      <w:r w:rsidRPr="00DC394A">
        <w:rPr>
          <w:color w:val="FF0000"/>
          <w:sz w:val="23"/>
          <w:szCs w:val="23"/>
        </w:rPr>
        <w:tab/>
      </w:r>
      <w:r w:rsidRPr="00A71805">
        <w:rPr>
          <w:sz w:val="23"/>
          <w:szCs w:val="23"/>
        </w:rPr>
        <w:t xml:space="preserve">У </w:t>
      </w:r>
      <w:r w:rsidRPr="00A71805">
        <w:rPr>
          <w:sz w:val="23"/>
          <w:szCs w:val="23"/>
          <w:lang w:val="sr-Cyrl-RS"/>
        </w:rPr>
        <w:t>И</w:t>
      </w:r>
      <w:r w:rsidRPr="00A71805">
        <w:rPr>
          <w:sz w:val="23"/>
          <w:szCs w:val="23"/>
        </w:rPr>
        <w:t>звештају о новчаним токовима у периоду од 1. јану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>ра до 31. децембра 20</w:t>
      </w:r>
      <w:r w:rsidR="00056B62">
        <w:rPr>
          <w:sz w:val="23"/>
          <w:szCs w:val="23"/>
          <w:lang w:val="sr-Latn-RS"/>
        </w:rPr>
        <w:t>2</w:t>
      </w:r>
      <w:r w:rsidR="00771A46">
        <w:rPr>
          <w:sz w:val="23"/>
          <w:szCs w:val="23"/>
          <w:lang w:val="sr-Cyrl-RS"/>
        </w:rPr>
        <w:t>1</w:t>
      </w:r>
      <w:r w:rsidRPr="00A71805">
        <w:rPr>
          <w:sz w:val="23"/>
          <w:szCs w:val="23"/>
        </w:rPr>
        <w:t xml:space="preserve">. године (Образац 4), утврђени су укупни новчани приливи у износу од </w:t>
      </w:r>
      <w:r w:rsidR="00065451">
        <w:rPr>
          <w:sz w:val="23"/>
          <w:szCs w:val="23"/>
          <w:lang w:val="sr-Cyrl-RS"/>
        </w:rPr>
        <w:t>745.999</w:t>
      </w:r>
      <w:r w:rsidRPr="00A71805">
        <w:rPr>
          <w:sz w:val="23"/>
          <w:szCs w:val="23"/>
          <w:lang w:val="sr-Cyrl-RS"/>
        </w:rPr>
        <w:t xml:space="preserve"> </w:t>
      </w:r>
      <w:r w:rsidRPr="00A71805">
        <w:rPr>
          <w:sz w:val="23"/>
          <w:szCs w:val="23"/>
        </w:rPr>
        <w:t>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динара, укупни новчани одливи у износу од </w:t>
      </w:r>
      <w:r w:rsidR="00065451">
        <w:rPr>
          <w:sz w:val="23"/>
          <w:szCs w:val="23"/>
          <w:lang w:val="sr-Cyrl-RS"/>
        </w:rPr>
        <w:t>696.593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 и салдо готовине на крају године у износу од </w:t>
      </w:r>
      <w:r w:rsidR="00065451">
        <w:rPr>
          <w:sz w:val="23"/>
          <w:szCs w:val="23"/>
          <w:lang w:val="sr-Cyrl-RS"/>
        </w:rPr>
        <w:t>123.341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динара.</w:t>
      </w:r>
    </w:p>
    <w:p w14:paraId="7A46F516" w14:textId="4FE8817B" w:rsidR="004E37C7" w:rsidRPr="00DC394A" w:rsidRDefault="004E37C7" w:rsidP="004E37C7">
      <w:pPr>
        <w:pStyle w:val="BodyText"/>
        <w:rPr>
          <w:color w:val="FF0000"/>
          <w:sz w:val="23"/>
          <w:szCs w:val="23"/>
          <w:lang w:val="sr-Cyrl-RS"/>
        </w:rPr>
      </w:pPr>
      <w:r w:rsidRPr="00A71805">
        <w:rPr>
          <w:sz w:val="23"/>
          <w:szCs w:val="23"/>
        </w:rPr>
        <w:tab/>
        <w:t xml:space="preserve">Од укупног салда готовине, на рачуну буџета </w:t>
      </w:r>
      <w:r w:rsidRPr="00A71805">
        <w:rPr>
          <w:sz w:val="23"/>
          <w:szCs w:val="23"/>
          <w:lang w:val="sr-Cyrl-RS"/>
        </w:rPr>
        <w:t xml:space="preserve">општине </w:t>
      </w:r>
      <w:r w:rsidRPr="00A71805">
        <w:rPr>
          <w:sz w:val="23"/>
          <w:szCs w:val="23"/>
        </w:rPr>
        <w:t xml:space="preserve">налази се </w:t>
      </w:r>
      <w:r w:rsidR="00065451">
        <w:rPr>
          <w:sz w:val="23"/>
          <w:szCs w:val="23"/>
          <w:lang w:val="sr-Cyrl-RS"/>
        </w:rPr>
        <w:t>123.150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 xml:space="preserve">а </w:t>
      </w:r>
      <w:r w:rsidR="003A31B4" w:rsidRPr="00A71805">
        <w:rPr>
          <w:sz w:val="23"/>
          <w:szCs w:val="23"/>
        </w:rPr>
        <w:t>динара</w:t>
      </w:r>
      <w:r w:rsidRPr="00A71805">
        <w:rPr>
          <w:sz w:val="23"/>
          <w:szCs w:val="23"/>
          <w:lang w:val="sr-Cyrl-RS"/>
        </w:rPr>
        <w:t>,</w:t>
      </w:r>
      <w:r w:rsidR="007C4C7C" w:rsidRPr="00A71805">
        <w:rPr>
          <w:sz w:val="23"/>
          <w:szCs w:val="23"/>
          <w:lang w:val="sr-Cyrl-RS"/>
        </w:rPr>
        <w:t xml:space="preserve"> а</w:t>
      </w:r>
      <w:r w:rsidRPr="00A71805">
        <w:rPr>
          <w:sz w:val="23"/>
          <w:szCs w:val="23"/>
        </w:rPr>
        <w:t xml:space="preserve"> на рачунима буџетских корисника је </w:t>
      </w:r>
      <w:r w:rsidR="00065451">
        <w:rPr>
          <w:sz w:val="23"/>
          <w:szCs w:val="23"/>
          <w:lang w:val="sr-Cyrl-RS"/>
        </w:rPr>
        <w:t>191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</w:t>
      </w:r>
      <w:r w:rsidR="007C4C7C" w:rsidRPr="00DC394A">
        <w:rPr>
          <w:color w:val="FF0000"/>
          <w:sz w:val="23"/>
          <w:szCs w:val="23"/>
          <w:lang w:val="sr-Cyrl-RS"/>
        </w:rPr>
        <w:t>.</w:t>
      </w:r>
    </w:p>
    <w:p w14:paraId="0F354195" w14:textId="77777777" w:rsidR="007C4C7C" w:rsidRPr="00DC394A" w:rsidRDefault="007C4C7C" w:rsidP="004E37C7">
      <w:pPr>
        <w:pStyle w:val="BodyText"/>
        <w:rPr>
          <w:color w:val="FF0000"/>
          <w:sz w:val="23"/>
          <w:szCs w:val="23"/>
          <w:lang w:val="sr-Cyrl-RS"/>
        </w:rPr>
      </w:pPr>
    </w:p>
    <w:p w14:paraId="0921BCE3" w14:textId="77777777" w:rsidR="007C4C7C" w:rsidRPr="00BE235D" w:rsidRDefault="007C4C7C" w:rsidP="007C4C7C">
      <w:pPr>
        <w:pStyle w:val="BodyText"/>
        <w:jc w:val="center"/>
        <w:rPr>
          <w:b/>
          <w:sz w:val="23"/>
          <w:szCs w:val="23"/>
        </w:rPr>
      </w:pPr>
      <w:r w:rsidRPr="00BE235D">
        <w:rPr>
          <w:b/>
          <w:sz w:val="23"/>
          <w:szCs w:val="23"/>
        </w:rPr>
        <w:t xml:space="preserve">Члан 8. </w:t>
      </w:r>
    </w:p>
    <w:p w14:paraId="3F883E26" w14:textId="2EF093BB" w:rsidR="007C4C7C" w:rsidRPr="00511B4E" w:rsidRDefault="007C4C7C" w:rsidP="007C4C7C">
      <w:pPr>
        <w:pStyle w:val="BodyText"/>
        <w:rPr>
          <w:sz w:val="23"/>
          <w:szCs w:val="23"/>
          <w:lang w:val="sr-Cyrl-RS"/>
        </w:rPr>
      </w:pPr>
      <w:r w:rsidRPr="00DC394A">
        <w:rPr>
          <w:color w:val="FF0000"/>
          <w:sz w:val="23"/>
          <w:szCs w:val="23"/>
        </w:rPr>
        <w:tab/>
      </w:r>
      <w:r w:rsidRPr="00BE235D">
        <w:rPr>
          <w:sz w:val="23"/>
          <w:szCs w:val="23"/>
        </w:rPr>
        <w:t>У извештају о извршењу буџета у периоду од 1. јануара до 31. децембра 20</w:t>
      </w:r>
      <w:r w:rsidR="00B00882">
        <w:rPr>
          <w:sz w:val="23"/>
          <w:szCs w:val="23"/>
          <w:lang w:val="sr-Latn-RS"/>
        </w:rPr>
        <w:t>2</w:t>
      </w:r>
      <w:r w:rsidR="00C4466D">
        <w:rPr>
          <w:sz w:val="23"/>
          <w:szCs w:val="23"/>
          <w:lang w:val="sr-Latn-RS"/>
        </w:rPr>
        <w:t>1</w:t>
      </w:r>
      <w:r w:rsidRPr="00BE235D">
        <w:rPr>
          <w:sz w:val="23"/>
          <w:szCs w:val="23"/>
        </w:rPr>
        <w:t xml:space="preserve">. године (Образац 5) </w:t>
      </w:r>
      <w:r w:rsidRPr="00BE235D">
        <w:rPr>
          <w:sz w:val="23"/>
          <w:szCs w:val="23"/>
          <w:lang w:val="sr-Latn-CS"/>
        </w:rPr>
        <w:t xml:space="preserve">утврђен је </w:t>
      </w:r>
      <w:r w:rsidR="00B00882">
        <w:rPr>
          <w:sz w:val="23"/>
          <w:szCs w:val="23"/>
          <w:lang w:val="sr-Cyrl-RS"/>
        </w:rPr>
        <w:t>вишак</w:t>
      </w:r>
      <w:r w:rsidRPr="00BE235D">
        <w:rPr>
          <w:sz w:val="23"/>
          <w:szCs w:val="23"/>
          <w:lang w:val="sr-Latn-CS"/>
        </w:rPr>
        <w:t xml:space="preserve"> прилива у износу од </w:t>
      </w:r>
      <w:r w:rsidR="008D5029">
        <w:rPr>
          <w:sz w:val="23"/>
          <w:szCs w:val="23"/>
          <w:lang w:val="sr-Latn-RS"/>
        </w:rPr>
        <w:t>49.406</w:t>
      </w:r>
      <w:r w:rsidRPr="00BE235D">
        <w:rPr>
          <w:sz w:val="23"/>
          <w:szCs w:val="23"/>
          <w:lang w:val="sr-Latn-CS"/>
        </w:rPr>
        <w:t xml:space="preserve"> хиљада динара као разлика прихода и примања</w:t>
      </w:r>
      <w:r w:rsidRPr="00BE235D">
        <w:rPr>
          <w:sz w:val="23"/>
          <w:szCs w:val="23"/>
          <w:lang w:val="sr-Cyrl-RS"/>
        </w:rPr>
        <w:t xml:space="preserve"> од продаје нефинансијске имовине</w:t>
      </w:r>
      <w:r w:rsidRPr="00BE235D">
        <w:rPr>
          <w:sz w:val="23"/>
          <w:szCs w:val="23"/>
          <w:lang w:val="sr-Latn-CS"/>
        </w:rPr>
        <w:t xml:space="preserve"> и укупних расхода</w:t>
      </w:r>
      <w:r w:rsidRPr="00BE235D">
        <w:rPr>
          <w:b/>
          <w:sz w:val="23"/>
          <w:szCs w:val="23"/>
          <w:lang w:val="sr-Latn-CS"/>
        </w:rPr>
        <w:t xml:space="preserve"> </w:t>
      </w:r>
      <w:r w:rsidRPr="00BE235D">
        <w:rPr>
          <w:sz w:val="23"/>
          <w:szCs w:val="23"/>
          <w:lang w:val="sr-Cyrl-RS"/>
        </w:rPr>
        <w:t>и</w:t>
      </w:r>
      <w:r w:rsidRPr="00BE235D">
        <w:rPr>
          <w:sz w:val="23"/>
          <w:szCs w:val="23"/>
          <w:lang w:val="sr-Latn-CS"/>
        </w:rPr>
        <w:t xml:space="preserve"> издатака</w:t>
      </w:r>
      <w:r w:rsidRPr="00BE235D">
        <w:rPr>
          <w:sz w:val="23"/>
          <w:szCs w:val="23"/>
          <w:lang w:val="sr-Cyrl-RS"/>
        </w:rPr>
        <w:t xml:space="preserve"> за нефинансијску имовину</w:t>
      </w:r>
    </w:p>
    <w:p w14:paraId="68C50C66" w14:textId="0B2481FA" w:rsidR="009A212F" w:rsidRDefault="009A212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129AFEE8" w14:textId="027067AC" w:rsidR="00C1649F" w:rsidRDefault="00C1649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2D45F585" w14:textId="2C5D9A77" w:rsidR="00C1649F" w:rsidRDefault="00C1649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1DFB9FF3" w14:textId="77777777" w:rsidR="00C1649F" w:rsidRPr="00DC394A" w:rsidRDefault="00C1649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6A7981AA" w14:textId="77777777" w:rsidR="007C4C7C" w:rsidRPr="007C4C7C" w:rsidRDefault="007C4C7C" w:rsidP="007C4C7C">
      <w:pPr>
        <w:jc w:val="center"/>
        <w:rPr>
          <w:sz w:val="23"/>
          <w:szCs w:val="23"/>
          <w:lang w:val="sr-Latn-CS"/>
        </w:rPr>
      </w:pPr>
      <w:r w:rsidRPr="007C4C7C">
        <w:rPr>
          <w:b/>
          <w:sz w:val="23"/>
          <w:szCs w:val="23"/>
          <w:lang w:val="sr-Cyrl-CS"/>
        </w:rPr>
        <w:t>ПОСЕБАН ДЕО</w:t>
      </w:r>
    </w:p>
    <w:p w14:paraId="52704414" w14:textId="77777777" w:rsidR="007C4C7C" w:rsidRPr="007C4C7C" w:rsidRDefault="007C4C7C" w:rsidP="007C4C7C">
      <w:pPr>
        <w:tabs>
          <w:tab w:val="left" w:pos="3090"/>
        </w:tabs>
        <w:jc w:val="center"/>
        <w:rPr>
          <w:b/>
          <w:sz w:val="23"/>
          <w:szCs w:val="23"/>
          <w:lang w:val="sr-Cyrl-CS"/>
        </w:rPr>
      </w:pPr>
    </w:p>
    <w:p w14:paraId="37F08DA1" w14:textId="77777777" w:rsidR="007C4C7C" w:rsidRPr="007C4C7C" w:rsidRDefault="007C4C7C" w:rsidP="007C4C7C">
      <w:pPr>
        <w:tabs>
          <w:tab w:val="left" w:pos="3090"/>
        </w:tabs>
        <w:jc w:val="center"/>
        <w:rPr>
          <w:sz w:val="23"/>
          <w:szCs w:val="23"/>
          <w:lang w:val="sr-Cyrl-CS"/>
        </w:rPr>
      </w:pPr>
      <w:r w:rsidRPr="007C4C7C">
        <w:rPr>
          <w:b/>
          <w:sz w:val="23"/>
          <w:szCs w:val="23"/>
          <w:lang w:val="sr-Cyrl-CS"/>
        </w:rPr>
        <w:t>Члан 9.</w:t>
      </w:r>
    </w:p>
    <w:p w14:paraId="22763594" w14:textId="77777777" w:rsidR="007C4C7C" w:rsidRDefault="007C4C7C" w:rsidP="006E045C">
      <w:pPr>
        <w:ind w:left="-540"/>
        <w:jc w:val="both"/>
        <w:rPr>
          <w:bCs/>
          <w:sz w:val="23"/>
          <w:szCs w:val="23"/>
          <w:lang w:val="sr-Cyrl-CS"/>
        </w:rPr>
      </w:pPr>
      <w:r w:rsidRPr="007C4C7C">
        <w:rPr>
          <w:bCs/>
          <w:sz w:val="23"/>
          <w:szCs w:val="23"/>
          <w:lang w:val="sr-Cyrl-CS"/>
        </w:rPr>
        <w:lastRenderedPageBreak/>
        <w:t>Укупно планирани и остварени текући приходи и примања према ек</w:t>
      </w:r>
      <w:r w:rsidR="00ED7152">
        <w:rPr>
          <w:bCs/>
          <w:sz w:val="23"/>
          <w:szCs w:val="23"/>
          <w:lang w:val="sr-Cyrl-CS"/>
        </w:rPr>
        <w:t xml:space="preserve">ономској клсасификацији  </w:t>
      </w:r>
      <w:r w:rsidRPr="007C4C7C">
        <w:rPr>
          <w:bCs/>
          <w:sz w:val="23"/>
          <w:szCs w:val="23"/>
          <w:lang w:val="sr-Cyrl-CS"/>
        </w:rPr>
        <w:t>износе у динарима:</w:t>
      </w:r>
    </w:p>
    <w:p w14:paraId="2BF22B4F" w14:textId="77777777" w:rsidR="008B0981" w:rsidRPr="006E045C" w:rsidRDefault="008B0981" w:rsidP="006E045C">
      <w:pPr>
        <w:ind w:left="-540"/>
        <w:jc w:val="both"/>
        <w:rPr>
          <w:bCs/>
          <w:sz w:val="23"/>
          <w:szCs w:val="23"/>
          <w:lang w:val="sr-Cyrl-C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E279BD" w14:paraId="0CD43F59" w14:textId="77777777" w:rsidTr="002A1384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74468D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34252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458F010A" w14:textId="77777777" w:rsidR="006E045C" w:rsidRDefault="00E279BD" w:rsidP="00E279BD">
      <w:pPr>
        <w:spacing w:after="160" w:line="252" w:lineRule="auto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ПРИХОДИ </w:t>
      </w:r>
    </w:p>
    <w:p w14:paraId="1A27AFF5" w14:textId="77777777" w:rsidR="004A5317" w:rsidRDefault="004A5317" w:rsidP="0007160B">
      <w:pPr>
        <w:spacing w:after="160" w:line="252" w:lineRule="auto"/>
        <w:rPr>
          <w:noProof/>
          <w:sz w:val="16"/>
          <w:szCs w:val="16"/>
          <w:lang w:val="sr-Cyrl-CS"/>
        </w:rPr>
      </w:pPr>
    </w:p>
    <w:tbl>
      <w:tblPr>
        <w:tblW w:w="9820" w:type="dxa"/>
        <w:tblInd w:w="113" w:type="dxa"/>
        <w:tblLook w:val="04A0" w:firstRow="1" w:lastRow="0" w:firstColumn="1" w:lastColumn="0" w:noHBand="0" w:noVBand="1"/>
      </w:tblPr>
      <w:tblGrid>
        <w:gridCol w:w="1521"/>
        <w:gridCol w:w="3919"/>
        <w:gridCol w:w="1540"/>
        <w:gridCol w:w="1420"/>
        <w:gridCol w:w="1420"/>
      </w:tblGrid>
      <w:tr w:rsidR="00511B4E" w:rsidRPr="00511B4E" w14:paraId="30599213" w14:textId="77777777" w:rsidTr="00511B4E">
        <w:trPr>
          <w:trHeight w:val="225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497B0"/>
            <w:noWrap/>
            <w:vAlign w:val="center"/>
            <w:hideMark/>
          </w:tcPr>
          <w:p w14:paraId="34422BCC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КОНТО</w:t>
            </w: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6997039A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ОПИС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497B0"/>
            <w:noWrap/>
            <w:vAlign w:val="center"/>
            <w:hideMark/>
          </w:tcPr>
          <w:p w14:paraId="61722A9F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ПЛАН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497B0"/>
            <w:noWrap/>
            <w:vAlign w:val="center"/>
            <w:hideMark/>
          </w:tcPr>
          <w:p w14:paraId="73DA0361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ОСТВАРЕЊЕ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497B0"/>
            <w:noWrap/>
            <w:vAlign w:val="center"/>
            <w:hideMark/>
          </w:tcPr>
          <w:p w14:paraId="0DC0967B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% ОСТВАРЕЊА</w:t>
            </w:r>
          </w:p>
        </w:tc>
      </w:tr>
      <w:tr w:rsidR="00511B4E" w:rsidRPr="00511B4E" w14:paraId="38112F6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AEE0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CE9F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7E5B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45AC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9E70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</w:tr>
      <w:tr w:rsidR="00511B4E" w:rsidRPr="00511B4E" w14:paraId="04B20D4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D1C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321311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56DD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Нераспоредени вишак прихода и примања из ранијих година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4B4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75.123.977,00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D6E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75.123.977,00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310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3E1BE62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DB4ED15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321000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60F81B9D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УТВРÐИВАЊЕ РЕЗУЛТАТА ПОСЛОВАЊА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9483FD6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75.123.977,00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3C5BA80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75.123.977,00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3909E7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5F4BD650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B62B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711111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7274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зараде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960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136.000.000,00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1B6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125.196.278,02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133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92,06</w:t>
            </w:r>
          </w:p>
        </w:tc>
      </w:tr>
      <w:tr w:rsidR="00511B4E" w:rsidRPr="00511B4E" w14:paraId="64B5972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9C0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711121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474E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4CE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3F4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138.361,23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263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6,92</w:t>
            </w:r>
          </w:p>
        </w:tc>
      </w:tr>
      <w:tr w:rsidR="00511B4E" w:rsidRPr="00511B4E" w14:paraId="5A37468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7FED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711122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742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BEF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3E0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2.163.557,33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AD9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72,12</w:t>
            </w:r>
          </w:p>
        </w:tc>
      </w:tr>
      <w:tr w:rsidR="00511B4E" w:rsidRPr="00511B4E" w14:paraId="2C50893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E232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711123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454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F3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13.500.000,00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DBF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12.367.319,27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349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91,61</w:t>
            </w:r>
          </w:p>
        </w:tc>
      </w:tr>
      <w:tr w:rsidR="00511B4E" w:rsidRPr="00511B4E" w14:paraId="760DF56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34F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711145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9DE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од давања у закуп покретних 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672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2.300.000,00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0A2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1.515.309,81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6E1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65,88</w:t>
            </w:r>
          </w:p>
        </w:tc>
      </w:tr>
      <w:tr w:rsidR="00511B4E" w:rsidRPr="00511B4E" w14:paraId="3D88780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EE66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711147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57646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земљиште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569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903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14.395,89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627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7,20</w:t>
            </w:r>
          </w:p>
        </w:tc>
      </w:tr>
      <w:tr w:rsidR="00511B4E" w:rsidRPr="00511B4E" w14:paraId="3C79F1A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5846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711181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4F3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Самодопринос према зарадама запослених и по основу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FBD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512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2.110.857,07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5FC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70,36</w:t>
            </w:r>
          </w:p>
        </w:tc>
      </w:tr>
      <w:tr w:rsidR="00511B4E" w:rsidRPr="00511B4E" w14:paraId="16A65E07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C0FB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711183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15D4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Самодопринос из прихода од пољопривреде и шумарст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4C2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F11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2.389.210,42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14C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59,73</w:t>
            </w:r>
          </w:p>
        </w:tc>
      </w:tr>
      <w:tr w:rsidR="00511B4E" w:rsidRPr="00511B4E" w14:paraId="2978AAA7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ED37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711184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131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Самодопринос из прихода лица која се баве самостал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8D4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B52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11.763,16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DF3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1,57</w:t>
            </w:r>
          </w:p>
        </w:tc>
      </w:tr>
      <w:tr w:rsidR="00511B4E" w:rsidRPr="00511B4E" w14:paraId="29395F46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9D91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711191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6F7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остале приходе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D22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68.600.933,00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4AC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36.720.693,77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C2A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53,53</w:t>
            </w:r>
          </w:p>
        </w:tc>
      </w:tr>
      <w:tr w:rsidR="00511B4E" w:rsidRPr="00511B4E" w14:paraId="2A43315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D088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711193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AB8E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приходе спортиста и спортских струцњака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184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AC9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582.815,14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FD1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72,85</w:t>
            </w:r>
          </w:p>
        </w:tc>
      </w:tr>
      <w:tr w:rsidR="00511B4E" w:rsidRPr="00511B4E" w14:paraId="58E012AC" w14:textId="77777777" w:rsidTr="00511B4E">
        <w:trPr>
          <w:trHeight w:val="45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EC8D156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711000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2913BE5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ДОХОДАК, ДОБИТ И КАПИТАЛНЕ ДОБИТКЕ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578D674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234.150.933,00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7C826B6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183.210.561,11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1481F6A7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78,24</w:t>
            </w:r>
          </w:p>
        </w:tc>
      </w:tr>
      <w:tr w:rsidR="00511B4E" w:rsidRPr="00511B4E" w14:paraId="5BA1A895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3E8E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712112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1A0E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фонд зарада осталих запослених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BD8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7DF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671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0,20</w:t>
            </w:r>
          </w:p>
        </w:tc>
      </w:tr>
      <w:tr w:rsidR="00511B4E" w:rsidRPr="00511B4E" w14:paraId="47A22E02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3CD440D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712000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54B8A474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ФОНД ЗАРАДА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A89C809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2CBEF9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4B24F8B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0,20</w:t>
            </w:r>
          </w:p>
        </w:tc>
      </w:tr>
      <w:tr w:rsidR="00511B4E" w:rsidRPr="00511B4E" w14:paraId="5CEC3FD7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EA81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713121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204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имовину обвезника који не воде пословне 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B76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48.000.000,00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182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44.899.447,88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32B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93,54</w:t>
            </w:r>
          </w:p>
        </w:tc>
      </w:tr>
      <w:tr w:rsidR="00511B4E" w:rsidRPr="00511B4E" w14:paraId="01F35C7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FF22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713122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A80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имовину обвезника који воде пословне књи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CA2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28.000.000,00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6FA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23.916.996,37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E46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85,42</w:t>
            </w:r>
          </w:p>
        </w:tc>
      </w:tr>
      <w:tr w:rsidR="00511B4E" w:rsidRPr="00511B4E" w14:paraId="67FAB4B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2B67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713311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F70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наследе и поклон, по решењу Пореске упра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5B4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775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2.494.962,08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732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49,90</w:t>
            </w:r>
          </w:p>
        </w:tc>
      </w:tr>
      <w:tr w:rsidR="00511B4E" w:rsidRPr="00511B4E" w14:paraId="7B3EB48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0C5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713421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9B44E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непокретности,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DA3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686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8.125.473,02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C04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135,42</w:t>
            </w:r>
          </w:p>
        </w:tc>
      </w:tr>
      <w:tr w:rsidR="00511B4E" w:rsidRPr="00511B4E" w14:paraId="6C68B98E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1449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713423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FBA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моторним возил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116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67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1.823.188,78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10B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60,77</w:t>
            </w:r>
          </w:p>
        </w:tc>
      </w:tr>
      <w:tr w:rsidR="00511B4E" w:rsidRPr="00511B4E" w14:paraId="61EC0F6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7992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713426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889F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код продаје стеца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E02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02D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3.326.325,88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5FB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66,53</w:t>
            </w:r>
          </w:p>
        </w:tc>
      </w:tr>
      <w:tr w:rsidR="00511B4E" w:rsidRPr="00511B4E" w14:paraId="4FAFF173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817EDA3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713000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09044C6D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ИМОВИНУ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4F4ACA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95.000.000,00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98FEE83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84.586.394,01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1BDF6BF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89,04</w:t>
            </w:r>
          </w:p>
        </w:tc>
      </w:tr>
      <w:tr w:rsidR="00511B4E" w:rsidRPr="00511B4E" w14:paraId="225EE2F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B07B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714513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212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држање моторних друмских и при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66B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CE3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7.111.022,00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46F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88,89</w:t>
            </w:r>
          </w:p>
        </w:tc>
      </w:tr>
      <w:tr w:rsidR="00511B4E" w:rsidRPr="00511B4E" w14:paraId="623A31E1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264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714543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3D2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за промену намене обрадивог пољопривредно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6A6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4FC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112.527,40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49C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22,51</w:t>
            </w:r>
          </w:p>
        </w:tc>
      </w:tr>
      <w:tr w:rsidR="00511B4E" w:rsidRPr="00511B4E" w14:paraId="7C39060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75BA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714552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95D7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Боравишна такса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E35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630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125.570,00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709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62,79</w:t>
            </w:r>
          </w:p>
        </w:tc>
      </w:tr>
      <w:tr w:rsidR="00511B4E" w:rsidRPr="00511B4E" w14:paraId="32909F7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1F9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714562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382C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Посебна накнада за заштиту и унапредење животне 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DC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CE7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4.759.888,27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B6B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119,00</w:t>
            </w:r>
          </w:p>
        </w:tc>
      </w:tr>
      <w:tr w:rsidR="00511B4E" w:rsidRPr="00511B4E" w14:paraId="4629CE1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8F83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714565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9B6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простора на јавној површини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F61E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858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210.265,40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B74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32,35</w:t>
            </w:r>
          </w:p>
        </w:tc>
      </w:tr>
      <w:tr w:rsidR="00511B4E" w:rsidRPr="00511B4E" w14:paraId="55EF681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CD4A013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714000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140DD09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ПОРЕЗ НА ДОБРА И УСЛУГЕ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107387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13.350.000,00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D0D4B3A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12.319.273,07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20BB36E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92,28</w:t>
            </w:r>
          </w:p>
        </w:tc>
      </w:tr>
      <w:tr w:rsidR="00511B4E" w:rsidRPr="00511B4E" w14:paraId="3757FF97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029D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716111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385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истицање фирме на пословном пр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823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10.500.000,00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5C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11.330.657,47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E1A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107,91</w:t>
            </w:r>
          </w:p>
        </w:tc>
      </w:tr>
      <w:tr w:rsidR="00511B4E" w:rsidRPr="00511B4E" w14:paraId="08FF9421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0C9C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716112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A4D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истицање и исписивање фирме 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F89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71D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-4.464,20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5AE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511B4E" w:rsidRPr="00511B4E" w14:paraId="57B5877B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FE26B69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716000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3C3F888A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ДРУГИ ПОРЕЗИ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C65F776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10.700.000,00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1ED36833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11.326.193,27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F512998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105,85</w:t>
            </w:r>
          </w:p>
        </w:tc>
      </w:tr>
      <w:tr w:rsidR="00511B4E" w:rsidRPr="00511B4E" w14:paraId="75CE92B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5CA9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732151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EBD9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Текуце донације од медународних организација у кор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85B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4.236.291,17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C5F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4.236.290,04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0C1E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5B40789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830D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732341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33E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Текуце помоци од ЕУ у корист нивоа општина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2F3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37.345,00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F67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37.344,22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C7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28A7B0FF" w14:textId="77777777" w:rsidTr="00511B4E">
        <w:trPr>
          <w:trHeight w:val="45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35EA8D2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732000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717F5F1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ДОНАЦИЈЕ И ПОМОЦИ ОД МЕÐУНАРОДНИХ ОРГАНИЗАЦИЈА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E6F2D20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4.273.636,17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A22FA9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4.273.634,26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AF373A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024187C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E161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C2FAA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Ненаменски трансфери од Републике у корист ниво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560A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89D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25.000.000,00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A62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511B4E" w:rsidRPr="00511B4E" w14:paraId="709BEE90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B41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733154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28A54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Текуци наменски трансфери, у ужем смислу, од Репуб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920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18.638.000,00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FF4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17.014.995,64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FDC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91,29</w:t>
            </w:r>
          </w:p>
        </w:tc>
      </w:tr>
      <w:tr w:rsidR="00511B4E" w:rsidRPr="00511B4E" w14:paraId="3463789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0A8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733156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C3BB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Текуци наменски трансфери, у ужем смислу, од АП 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226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42.188.547,00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FA1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42.483.261,34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50A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100,70</w:t>
            </w:r>
          </w:p>
        </w:tc>
      </w:tr>
      <w:tr w:rsidR="00511B4E" w:rsidRPr="00511B4E" w14:paraId="1C09805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921E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733158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664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Ненаменски трансфери од АП Војводина у корист ниво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D84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117.265.000,00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0D2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117.262.304,00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8AD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100,00</w:t>
            </w:r>
          </w:p>
        </w:tc>
      </w:tr>
      <w:tr w:rsidR="00511B4E" w:rsidRPr="00511B4E" w14:paraId="167588A6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7295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733251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83F6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Капитални наменски трансфери, у ужем смислу, од Ре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594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6.670.775,00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85C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170.775,00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4D4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2,56</w:t>
            </w:r>
          </w:p>
        </w:tc>
      </w:tr>
      <w:tr w:rsidR="00511B4E" w:rsidRPr="00511B4E" w14:paraId="61739CCE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FD9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733252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7F639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Капитални наменски трансфери, у ужем смислу, од АП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D24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53.090.000,00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EB7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59.049.972,00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65B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111,23</w:t>
            </w:r>
          </w:p>
        </w:tc>
      </w:tr>
      <w:tr w:rsidR="00511B4E" w:rsidRPr="00511B4E" w14:paraId="74CAF48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B5372B0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lastRenderedPageBreak/>
              <w:t>733000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3B639A56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724AB42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237.852.322,00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4CAF0E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260.981.307,98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8886D04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109,72</w:t>
            </w:r>
          </w:p>
        </w:tc>
      </w:tr>
      <w:tr w:rsidR="00511B4E" w:rsidRPr="00511B4E" w14:paraId="528A11F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33EA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738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буджета општине од камата на средства конс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A0A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3ED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1.083.842,44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E14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54,19</w:t>
            </w:r>
          </w:p>
        </w:tc>
      </w:tr>
      <w:tr w:rsidR="00511B4E" w:rsidRPr="00511B4E" w14:paraId="0FFC9DFB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76D8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741522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F9D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Средства остварена од давања у закуп пољопривред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578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54.293.000,00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357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121.355.560,38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561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223,52</w:t>
            </w:r>
          </w:p>
        </w:tc>
      </w:tr>
      <w:tr w:rsidR="00511B4E" w:rsidRPr="00511B4E" w14:paraId="7D254FE7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4FB1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741526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2B4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шума и шумског земљишта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B41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58E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9C9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511B4E" w:rsidRPr="00511B4E" w14:paraId="74F3449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4536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741531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D87F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Комунална такса за коришцење простора на јавним п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5C9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38F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321.055,00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3E5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64,21</w:t>
            </w:r>
          </w:p>
        </w:tc>
      </w:tr>
      <w:tr w:rsidR="00511B4E" w:rsidRPr="00511B4E" w14:paraId="7EDF571F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CBB7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741534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FF5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градевинског земљишта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F6C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2D0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76.764,96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55F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25,59</w:t>
            </w:r>
          </w:p>
        </w:tc>
      </w:tr>
      <w:tr w:rsidR="00511B4E" w:rsidRPr="00511B4E" w14:paraId="2F1DE15F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3167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741538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210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Допринос за уредивање градевинског земљишта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A10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511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383.285,38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7E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47,91</w:t>
            </w:r>
          </w:p>
        </w:tc>
      </w:tr>
      <w:tr w:rsidR="00511B4E" w:rsidRPr="00511B4E" w14:paraId="58929B4F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B4EE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741596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E9DF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за коришцење дрвета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00E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7A0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1.475.836,58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815E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73,79</w:t>
            </w:r>
          </w:p>
        </w:tc>
      </w:tr>
      <w:tr w:rsidR="00511B4E" w:rsidRPr="00511B4E" w14:paraId="7169F68B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B5D0D54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741000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0BD50B03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ИМОВИНЕ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7142E1C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60.393.000,00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C39AE9B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124.696.344,74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BEC4042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206,47</w:t>
            </w:r>
          </w:p>
        </w:tc>
      </w:tr>
      <w:tr w:rsidR="00511B4E" w:rsidRPr="00511B4E" w14:paraId="2ABFAA0C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3925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742126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03A7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по основу конверзије права коришцења у пр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F4E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6C6E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84.683,90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61C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42,34</w:t>
            </w:r>
          </w:p>
        </w:tc>
      </w:tr>
      <w:tr w:rsidR="00511B4E" w:rsidRPr="00511B4E" w14:paraId="6B4F10AE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52EC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E2ED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давања у закуп, односно на коришцење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8AF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231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955.171,34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D86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63,68</w:t>
            </w:r>
          </w:p>
        </w:tc>
      </w:tr>
      <w:tr w:rsidR="00511B4E" w:rsidRPr="00511B4E" w14:paraId="5203BA06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C99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742153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77F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закупнине за градевинско земљиште у 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688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3A8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183.305,75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006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91,65</w:t>
            </w:r>
          </w:p>
        </w:tc>
      </w:tr>
      <w:tr w:rsidR="00511B4E" w:rsidRPr="00511B4E" w14:paraId="1C8B188F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5803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742154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5124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Накнада по основу конверзије права коришцења у пр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BB3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8DA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94.093,22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691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31,36</w:t>
            </w:r>
          </w:p>
        </w:tc>
      </w:tr>
      <w:tr w:rsidR="00511B4E" w:rsidRPr="00511B4E" w14:paraId="237FBF6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D5D5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742155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027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давања у закуп, односно на коришцење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E1B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98F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49F9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10,00</w:t>
            </w:r>
          </w:p>
        </w:tc>
      </w:tr>
      <w:tr w:rsidR="00511B4E" w:rsidRPr="00511B4E" w14:paraId="62A247E0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CC79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742156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3A09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остварени по основу пружања услуга боравк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63A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E01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4.759.207,85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3F4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95,18</w:t>
            </w:r>
          </w:p>
        </w:tc>
      </w:tr>
      <w:tr w:rsidR="00511B4E" w:rsidRPr="00511B4E" w14:paraId="57BC956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3D1C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742251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21C2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Општинске административне таксе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C6F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1.500.000,00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155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923.160,00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188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61,54</w:t>
            </w:r>
          </w:p>
        </w:tc>
      </w:tr>
      <w:tr w:rsidR="00511B4E" w:rsidRPr="00511B4E" w14:paraId="754097D8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F1B2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742255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27B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Такса за озакоњење објеката у корист нивоа општи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2AB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A88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637.000,00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65C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79,63</w:t>
            </w:r>
          </w:p>
        </w:tc>
      </w:tr>
      <w:tr w:rsidR="00511B4E" w:rsidRPr="00511B4E" w14:paraId="53BF4140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278A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742351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FAC8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које својом делатношцу остваре органи и 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974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2.700.000,00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54C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1.855.892,44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510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68,74</w:t>
            </w:r>
          </w:p>
        </w:tc>
      </w:tr>
      <w:tr w:rsidR="00511B4E" w:rsidRPr="00511B4E" w14:paraId="60DA77A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B370791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742000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392A454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ПРОДАЈЕ ДОБАРА И УСЛУГА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5B09B86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12.380.000,00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34B1849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9.510.514,50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2EF4943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76,82</w:t>
            </w:r>
          </w:p>
        </w:tc>
      </w:tr>
      <w:tr w:rsidR="00511B4E" w:rsidRPr="00511B4E" w14:paraId="49300ABB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B980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743324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450F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за прекршаје, предвидене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16F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2.400.000,00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8BE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3.115.117,36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AB3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129,80</w:t>
            </w:r>
          </w:p>
        </w:tc>
      </w:tr>
      <w:tr w:rsidR="00511B4E" w:rsidRPr="00511B4E" w14:paraId="03EA4232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8DE9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743351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05A6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изрецених у прекршајном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A1A0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356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14F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12,00</w:t>
            </w:r>
          </w:p>
        </w:tc>
      </w:tr>
      <w:tr w:rsidR="00511B4E" w:rsidRPr="00511B4E" w14:paraId="3DF3427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3D8C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743353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8055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новцаних казни за прекршаје по прекршај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C08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164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42.500,00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CC6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21,25</w:t>
            </w:r>
          </w:p>
        </w:tc>
      </w:tr>
      <w:tr w:rsidR="00511B4E" w:rsidRPr="00511B4E" w14:paraId="396EFBCA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F041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743924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AE5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Приходи од увецања целокупног пореског дуга који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8A2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399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34.046,47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CCF1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68,09</w:t>
            </w:r>
          </w:p>
        </w:tc>
      </w:tr>
      <w:tr w:rsidR="00511B4E" w:rsidRPr="00511B4E" w14:paraId="5E715CC3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1BE3DBC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743000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2A534ED5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НОВЧАНЕ КАЗНЕ И ОДУЗЕТА ИМОВИНСКА КОРИСТ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9040CD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2.750.000,00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B6D1DDA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3.203.663,83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41ED8D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116,50</w:t>
            </w:r>
          </w:p>
        </w:tc>
      </w:tr>
      <w:tr w:rsidR="00511B4E" w:rsidRPr="00511B4E" w14:paraId="3DD783BE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8892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744151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19D0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Текуци добровољни трансфери од физицких и правних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130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25.186.000,00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FFC4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24.209.807,92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C975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96,12</w:t>
            </w:r>
          </w:p>
        </w:tc>
      </w:tr>
      <w:tr w:rsidR="00511B4E" w:rsidRPr="00511B4E" w14:paraId="446B779B" w14:textId="77777777" w:rsidTr="00511B4E">
        <w:trPr>
          <w:trHeight w:val="45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FE5DBA1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744000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00276D8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ДОБРОВОЉНИ ТРАНСФЕРИ ОД ФИЗИЦКИХ И ПРАВНИХ ЛИЦА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3A1BD2C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25.186.000,00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EE2EE64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24.209.807,92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12E05D64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96,12</w:t>
            </w:r>
          </w:p>
        </w:tc>
      </w:tr>
      <w:tr w:rsidR="00511B4E" w:rsidRPr="00511B4E" w14:paraId="663331E4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4A93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745151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DE5E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Остали приходи у корист нивоа општина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8462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81.305.622,00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5AF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2.722.600,74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E53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3,35</w:t>
            </w:r>
          </w:p>
        </w:tc>
      </w:tr>
      <w:tr w:rsidR="00511B4E" w:rsidRPr="00511B4E" w14:paraId="604C157D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D989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745152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313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Закупнина за стан у државној својини у корист ниво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D9A8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D13A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9E0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0,00</w:t>
            </w:r>
          </w:p>
        </w:tc>
      </w:tr>
      <w:tr w:rsidR="00511B4E" w:rsidRPr="00511B4E" w14:paraId="3E1BFF5C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1E1423C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745000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19B6F23B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МЕшОВИТИ И НЕОДРЕÐЕНИ ПРИХОДИ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1A7793A2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81.315.622,00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8676B4A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2.722.600,74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28BF3FD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3,35</w:t>
            </w:r>
          </w:p>
        </w:tc>
      </w:tr>
      <w:tr w:rsidR="00511B4E" w:rsidRPr="00511B4E" w14:paraId="06B9FD86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4D14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772125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DE3F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 буджет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D287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24.000.000,00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55C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18.520.757,20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2EFB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77,17</w:t>
            </w:r>
          </w:p>
        </w:tc>
      </w:tr>
      <w:tr w:rsidR="00511B4E" w:rsidRPr="00511B4E" w14:paraId="73506BE7" w14:textId="77777777" w:rsidTr="00511B4E">
        <w:trPr>
          <w:trHeight w:val="45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83FA2D9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772000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2C5715E8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 ИЗ ПРЕ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3F02C2A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24.000.000,00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4FDB1AA7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18.520.757,20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39A58E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77,17</w:t>
            </w:r>
          </w:p>
        </w:tc>
      </w:tr>
      <w:tr w:rsidR="00511B4E" w:rsidRPr="00511B4E" w14:paraId="74D17979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77A6" w14:textId="77777777" w:rsidR="00511B4E" w:rsidRPr="00511B4E" w:rsidRDefault="00511B4E" w:rsidP="00511B4E">
            <w:pPr>
              <w:jc w:val="center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811151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0986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Примања од продаје непокретности у корист нивоа 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3B03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BA0F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510.721,00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8E5D" w14:textId="77777777" w:rsidR="00511B4E" w:rsidRPr="00511B4E" w:rsidRDefault="00511B4E" w:rsidP="00511B4E">
            <w:pPr>
              <w:jc w:val="right"/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51,07</w:t>
            </w:r>
          </w:p>
        </w:tc>
      </w:tr>
      <w:tr w:rsidR="00511B4E" w:rsidRPr="00511B4E" w14:paraId="45B20B66" w14:textId="77777777" w:rsidTr="00511B4E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32E022E" w14:textId="77777777" w:rsidR="00511B4E" w:rsidRPr="00511B4E" w:rsidRDefault="00511B4E" w:rsidP="00511B4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811000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371675DA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ПРИМАЊА ОД ПРОДАЈЕ НЕПОКРЕТНОСТИ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3B40F8C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1.000.000,00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DC56884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510.721,00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9477720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51,07</w:t>
            </w:r>
          </w:p>
        </w:tc>
      </w:tr>
      <w:tr w:rsidR="00511B4E" w:rsidRPr="00511B4E" w14:paraId="7190F88E" w14:textId="77777777" w:rsidTr="003370E4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5A6C1CCC" w14:textId="77777777" w:rsidR="00511B4E" w:rsidRPr="00511B4E" w:rsidRDefault="00511B4E" w:rsidP="00511B4E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класа 7 и 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bottom"/>
            <w:hideMark/>
          </w:tcPr>
          <w:p w14:paraId="0099A8A9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21E81A1D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802.356.513,17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603E7F49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740.071.783,63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58A5F410" w14:textId="77C6B86A" w:rsidR="00511B4E" w:rsidRPr="00511B4E" w:rsidRDefault="00E25836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 w:eastAsia="sr-Latn-RS"/>
              </w:rPr>
              <w:t>92,24</w:t>
            </w:r>
          </w:p>
        </w:tc>
      </w:tr>
      <w:tr w:rsidR="003370E4" w:rsidRPr="00511B4E" w14:paraId="7FF23603" w14:textId="77777777" w:rsidTr="003370E4">
        <w:trPr>
          <w:trHeight w:val="22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bottom"/>
            <w:hideMark/>
          </w:tcPr>
          <w:p w14:paraId="619C4B42" w14:textId="77777777" w:rsidR="00511B4E" w:rsidRPr="00511B4E" w:rsidRDefault="00511B4E" w:rsidP="00511B4E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 класе 3,7 и 8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bottom"/>
            <w:hideMark/>
          </w:tcPr>
          <w:p w14:paraId="43FFFD91" w14:textId="77777777" w:rsidR="00511B4E" w:rsidRPr="00511B4E" w:rsidRDefault="00511B4E" w:rsidP="00511B4E">
            <w:pPr>
              <w:rPr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bottom"/>
            <w:hideMark/>
          </w:tcPr>
          <w:p w14:paraId="4EAF6E4E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877.480.490,17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bottom"/>
            <w:hideMark/>
          </w:tcPr>
          <w:p w14:paraId="3B277CE1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815.195.760,63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bottom"/>
            <w:hideMark/>
          </w:tcPr>
          <w:p w14:paraId="74EE95B5" w14:textId="77777777" w:rsidR="00511B4E" w:rsidRPr="00511B4E" w:rsidRDefault="00511B4E" w:rsidP="00511B4E">
            <w:pPr>
              <w:jc w:val="right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11B4E"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  <w:t>92,90</w:t>
            </w:r>
          </w:p>
        </w:tc>
      </w:tr>
    </w:tbl>
    <w:p w14:paraId="4FA8A88B" w14:textId="77777777" w:rsidR="00F23F38" w:rsidRPr="0007160B" w:rsidRDefault="00F23F38" w:rsidP="0007160B">
      <w:pPr>
        <w:spacing w:after="160" w:line="252" w:lineRule="auto"/>
        <w:rPr>
          <w:noProof/>
          <w:sz w:val="16"/>
          <w:szCs w:val="16"/>
          <w:lang w:val="sr-Cyrl-CS"/>
        </w:rPr>
        <w:sectPr w:rsidR="00F23F38" w:rsidRPr="0007160B" w:rsidSect="009A212F">
          <w:footerReference w:type="default" r:id="rId7"/>
          <w:pgSz w:w="11906" w:h="16838"/>
          <w:pgMar w:top="1440" w:right="1080" w:bottom="1135" w:left="1080" w:header="708" w:footer="708" w:gutter="0"/>
          <w:cols w:space="708"/>
          <w:docGrid w:linePitch="360"/>
        </w:sectPr>
      </w:pPr>
    </w:p>
    <w:p w14:paraId="0D1D817F" w14:textId="718B46EE" w:rsidR="00515BAF" w:rsidRDefault="00515BAF" w:rsidP="00E25836">
      <w:pPr>
        <w:rPr>
          <w:lang w:val="sr-Cyrl-RS"/>
        </w:rPr>
      </w:pPr>
      <w:r w:rsidRPr="00515BAF">
        <w:rPr>
          <w:lang w:val="sr-Cyrl-RS"/>
        </w:rPr>
        <w:lastRenderedPageBreak/>
        <w:t>Приликом консолидације</w:t>
      </w:r>
      <w:r w:rsidR="00077805">
        <w:rPr>
          <w:lang w:val="sr-Cyrl-RS"/>
        </w:rPr>
        <w:t xml:space="preserve"> буџета општине Бач </w:t>
      </w:r>
      <w:r>
        <w:rPr>
          <w:lang w:val="sr-Cyrl-RS"/>
        </w:rPr>
        <w:t xml:space="preserve"> вредност прихода се увећала за укупно 5. 927.</w:t>
      </w:r>
      <w:r w:rsidR="004C7764">
        <w:rPr>
          <w:lang w:val="sr-Cyrl-RS"/>
        </w:rPr>
        <w:t>284</w:t>
      </w:r>
      <w:r>
        <w:rPr>
          <w:lang w:val="sr-Cyrl-RS"/>
        </w:rPr>
        <w:t>,</w:t>
      </w:r>
      <w:r w:rsidR="004C7764">
        <w:rPr>
          <w:lang w:val="sr-Cyrl-RS"/>
        </w:rPr>
        <w:t>8</w:t>
      </w:r>
      <w:r>
        <w:rPr>
          <w:lang w:val="sr-Cyrl-RS"/>
        </w:rPr>
        <w:t>0 динара</w:t>
      </w:r>
      <w:r w:rsidR="000E018C">
        <w:rPr>
          <w:lang w:val="sr-Cyrl-RS"/>
        </w:rPr>
        <w:t xml:space="preserve">, износ се односи на приходе које су наплатили индиректни корисници на своје подрачуне, </w:t>
      </w:r>
      <w:r>
        <w:rPr>
          <w:lang w:val="sr-Cyrl-RS"/>
        </w:rPr>
        <w:t>по следећој структури:</w:t>
      </w:r>
    </w:p>
    <w:p w14:paraId="23C3C10A" w14:textId="27D16F95" w:rsidR="00515BAF" w:rsidRDefault="00515BAF" w:rsidP="00E25836">
      <w:pPr>
        <w:rPr>
          <w:lang w:val="sr-Cyrl-RS"/>
        </w:rPr>
      </w:pPr>
    </w:p>
    <w:p w14:paraId="28B25D87" w14:textId="5DBAD8EF" w:rsidR="00515BAF" w:rsidRDefault="00515BAF" w:rsidP="00E25836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69"/>
        <w:gridCol w:w="6999"/>
        <w:gridCol w:w="3493"/>
        <w:gridCol w:w="2087"/>
      </w:tblGrid>
      <w:tr w:rsidR="00077805" w:rsidRPr="00077805" w14:paraId="5E34D741" w14:textId="77777777" w:rsidTr="00077805">
        <w:trPr>
          <w:trHeight w:val="300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2406A6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Конто</w:t>
            </w:r>
          </w:p>
        </w:tc>
        <w:tc>
          <w:tcPr>
            <w:tcW w:w="2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21FE646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Назив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CD1C858" w14:textId="77777777" w:rsidR="00077805" w:rsidRPr="00077805" w:rsidRDefault="00077805" w:rsidP="00077805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План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FFCBA8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Остварење</w:t>
            </w:r>
          </w:p>
        </w:tc>
      </w:tr>
      <w:tr w:rsidR="00077805" w:rsidRPr="00077805" w14:paraId="0EC58AD4" w14:textId="77777777" w:rsidTr="00077805">
        <w:trPr>
          <w:trHeight w:val="300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AFAE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771111</w:t>
            </w:r>
          </w:p>
        </w:tc>
        <w:tc>
          <w:tcPr>
            <w:tcW w:w="2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8299" w14:textId="77777777" w:rsidR="00077805" w:rsidRPr="00077805" w:rsidRDefault="00077805" w:rsidP="00077805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Мемурандумске ставке у за рефундацију расхода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FFFF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5.113.400,00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C05D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5.113.397,00</w:t>
            </w:r>
          </w:p>
        </w:tc>
      </w:tr>
      <w:tr w:rsidR="00077805" w:rsidRPr="00077805" w14:paraId="4C720CA2" w14:textId="77777777" w:rsidTr="00077805">
        <w:trPr>
          <w:trHeight w:val="315"/>
        </w:trPr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8EBA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744151</w:t>
            </w:r>
          </w:p>
        </w:tc>
        <w:tc>
          <w:tcPr>
            <w:tcW w:w="2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59BF" w14:textId="77777777" w:rsidR="00077805" w:rsidRPr="00077805" w:rsidRDefault="00077805" w:rsidP="00077805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Текући добровољни трансфери од физицких и правних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EEF9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697.000,00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803B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697.000,00</w:t>
            </w:r>
          </w:p>
        </w:tc>
      </w:tr>
      <w:tr w:rsidR="00077805" w:rsidRPr="00077805" w14:paraId="77812D8F" w14:textId="77777777" w:rsidTr="00077805">
        <w:trPr>
          <w:trHeight w:val="615"/>
        </w:trPr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7B57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742351</w:t>
            </w:r>
          </w:p>
        </w:tc>
        <w:tc>
          <w:tcPr>
            <w:tcW w:w="2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A64D" w14:textId="77777777" w:rsidR="00077805" w:rsidRPr="00077805" w:rsidRDefault="00077805" w:rsidP="00077805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Приходи које својом делатношцу остваре органи и организације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AED1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116.890,00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4F69" w14:textId="77777777" w:rsidR="00077805" w:rsidRPr="00077805" w:rsidRDefault="00077805" w:rsidP="00077805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color w:val="000000"/>
                <w:sz w:val="22"/>
                <w:szCs w:val="22"/>
                <w:lang w:val="sr-Latn-RS" w:eastAsia="sr-Latn-RS"/>
              </w:rPr>
              <w:t>116.887,80</w:t>
            </w:r>
          </w:p>
        </w:tc>
      </w:tr>
      <w:tr w:rsidR="00077805" w:rsidRPr="00077805" w14:paraId="06B9EE9F" w14:textId="77777777" w:rsidTr="00077805">
        <w:trPr>
          <w:trHeight w:val="315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DAC8E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Укупно:</w:t>
            </w:r>
          </w:p>
        </w:tc>
        <w:tc>
          <w:tcPr>
            <w:tcW w:w="25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49182C0" w14:textId="77777777" w:rsidR="00077805" w:rsidRPr="00077805" w:rsidRDefault="00077805" w:rsidP="00077805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51DE4F" w14:textId="77777777" w:rsidR="00077805" w:rsidRPr="00077805" w:rsidRDefault="00077805" w:rsidP="00077805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5.927.290,00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8CA5F60" w14:textId="77777777" w:rsidR="00077805" w:rsidRPr="00077805" w:rsidRDefault="00077805" w:rsidP="00077805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077805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5.927.284,80</w:t>
            </w:r>
          </w:p>
        </w:tc>
      </w:tr>
    </w:tbl>
    <w:p w14:paraId="6421414F" w14:textId="6AD35088" w:rsidR="00515BAF" w:rsidRDefault="00515BAF" w:rsidP="00E25836">
      <w:pPr>
        <w:rPr>
          <w:lang w:val="sr-Cyrl-RS"/>
        </w:rPr>
      </w:pPr>
    </w:p>
    <w:p w14:paraId="47C573A2" w14:textId="7CF1DC00" w:rsidR="00515BAF" w:rsidRDefault="00515BAF" w:rsidP="00E25836">
      <w:pPr>
        <w:rPr>
          <w:lang w:val="sr-Cyrl-RS"/>
        </w:rPr>
      </w:pPr>
    </w:p>
    <w:p w14:paraId="6591D725" w14:textId="77777777" w:rsidR="00515BAF" w:rsidRPr="00515BAF" w:rsidRDefault="00515BAF" w:rsidP="00E25836">
      <w:pPr>
        <w:rPr>
          <w:lang w:val="sr-Cyrl-RS"/>
        </w:rPr>
      </w:pPr>
    </w:p>
    <w:p w14:paraId="3FE688AA" w14:textId="5EDE317D" w:rsidR="00E25836" w:rsidRPr="00AF6969" w:rsidRDefault="00E25836" w:rsidP="00E25836">
      <w:pPr>
        <w:rPr>
          <w:b/>
          <w:bCs/>
          <w:lang w:val="sr-Cyrl-RS"/>
        </w:rPr>
      </w:pPr>
      <w:r w:rsidRPr="006D52E3">
        <w:rPr>
          <w:b/>
          <w:bCs/>
          <w:lang w:val="sr-Cyrl-RS"/>
        </w:rPr>
        <w:t xml:space="preserve">РАСХОДИ </w:t>
      </w:r>
    </w:p>
    <w:p w14:paraId="1456AC26" w14:textId="77777777" w:rsidR="007C4C7C" w:rsidRPr="00B110A9" w:rsidRDefault="007C4C7C" w:rsidP="004E37C7">
      <w:pPr>
        <w:pStyle w:val="BodyText"/>
        <w:rPr>
          <w:sz w:val="23"/>
          <w:szCs w:val="23"/>
        </w:rPr>
      </w:pPr>
    </w:p>
    <w:p w14:paraId="1EC95ABA" w14:textId="1D32901E" w:rsidR="00ED7152" w:rsidRDefault="00ED7152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из буџета по главама, износе у динарима:</w:t>
      </w:r>
    </w:p>
    <w:p w14:paraId="37CF89A5" w14:textId="77777777" w:rsidR="000A3392" w:rsidRDefault="000A3392">
      <w:pPr>
        <w:rPr>
          <w:sz w:val="23"/>
          <w:szCs w:val="23"/>
          <w:lang w:val="sr-Cyrl-RS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998"/>
        <w:gridCol w:w="6484"/>
        <w:gridCol w:w="2166"/>
        <w:gridCol w:w="2662"/>
        <w:gridCol w:w="1397"/>
        <w:gridCol w:w="231"/>
      </w:tblGrid>
      <w:tr w:rsidR="00610B21" w:rsidRPr="00610B21" w14:paraId="07C3D734" w14:textId="77777777" w:rsidTr="00077805">
        <w:trPr>
          <w:gridAfter w:val="1"/>
          <w:wAfter w:w="83" w:type="pct"/>
          <w:trHeight w:val="780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21ADB4AF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Редни број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1FF96B6D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Глава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3E9B03DF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План по Буџету за период 01.01.-31.12.2021.</w:t>
            </w:r>
          </w:p>
        </w:tc>
        <w:tc>
          <w:tcPr>
            <w:tcW w:w="9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5BF06298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Извршење за период 01.01.-31.12.2021.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3003403B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Проценат извршења плана %</w:t>
            </w:r>
          </w:p>
        </w:tc>
      </w:tr>
      <w:tr w:rsidR="00610B21" w:rsidRPr="00610B21" w14:paraId="76739288" w14:textId="77777777" w:rsidTr="00077805">
        <w:trPr>
          <w:gridAfter w:val="1"/>
          <w:wAfter w:w="83" w:type="pct"/>
          <w:trHeight w:val="517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891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B8E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СКУПШТИНА ОПШТИНЕ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9B7B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15.164.700,00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8E4F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13.897.125,26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93142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91,64</w:t>
            </w:r>
          </w:p>
        </w:tc>
      </w:tr>
      <w:tr w:rsidR="00610B21" w:rsidRPr="00610B21" w14:paraId="04BC4F95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5847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72C9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5E6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CB39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C4302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6DCE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306059C0" w14:textId="77777777" w:rsidTr="00077805">
        <w:trPr>
          <w:trHeight w:val="300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AF24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D1C4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364E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10.772.350,00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099B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8.654.561,09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54CC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80,34</w:t>
            </w:r>
          </w:p>
        </w:tc>
        <w:tc>
          <w:tcPr>
            <w:tcW w:w="83" w:type="pct"/>
            <w:vAlign w:val="center"/>
            <w:hideMark/>
          </w:tcPr>
          <w:p w14:paraId="792F8DD0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26C20441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F7E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90D7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45C5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8336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A59724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28E8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7A60B546" w14:textId="77777777" w:rsidTr="00077805">
        <w:trPr>
          <w:trHeight w:val="300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FF63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67A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ПРЕДСЕДНИК ОПШТИНЕ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96A1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12.968.000,00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842A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11.678.872,54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52BC1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90,06</w:t>
            </w:r>
          </w:p>
        </w:tc>
        <w:tc>
          <w:tcPr>
            <w:tcW w:w="83" w:type="pct"/>
            <w:vAlign w:val="center"/>
            <w:hideMark/>
          </w:tcPr>
          <w:p w14:paraId="56CC658D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33D2BABD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439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560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80CC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FBFC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CEBF46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BA44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4AB601B0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BE0D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C6F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2408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12E1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C248FC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C024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164C99D7" w14:textId="77777777" w:rsidTr="00077805">
        <w:trPr>
          <w:trHeight w:val="300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AA42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8058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ОПШТИНСКО ВЕЋЕ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65B2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3.754.306,00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1A35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3.152.554,70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F341B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83,97</w:t>
            </w:r>
          </w:p>
        </w:tc>
        <w:tc>
          <w:tcPr>
            <w:tcW w:w="83" w:type="pct"/>
            <w:vAlign w:val="center"/>
            <w:hideMark/>
          </w:tcPr>
          <w:p w14:paraId="54CEA2E9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3F55906C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94BD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E30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C77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6D0E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318999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B8C7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03DA09BE" w14:textId="77777777" w:rsidTr="00077805">
        <w:trPr>
          <w:trHeight w:val="300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48E3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1B8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ОПШТИНСКА УПРАВА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2B68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651.839.411,17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252C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493.002.853,92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FF482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75,63</w:t>
            </w:r>
          </w:p>
        </w:tc>
        <w:tc>
          <w:tcPr>
            <w:tcW w:w="83" w:type="pct"/>
            <w:vAlign w:val="center"/>
            <w:hideMark/>
          </w:tcPr>
          <w:p w14:paraId="35E3EBCE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7A3EDDE6" w14:textId="77777777" w:rsidTr="00077805">
        <w:trPr>
          <w:trHeight w:val="300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719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ED0B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9445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C34E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F04F9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4B68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607DFE25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C0E8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lastRenderedPageBreak/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63F7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D2D8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2.702.300,00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99AF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2.432.327,33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0BA06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90,01</w:t>
            </w:r>
          </w:p>
        </w:tc>
        <w:tc>
          <w:tcPr>
            <w:tcW w:w="83" w:type="pct"/>
            <w:vAlign w:val="center"/>
            <w:hideMark/>
          </w:tcPr>
          <w:p w14:paraId="783D3DEF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60C1D043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C940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8718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БАЧКО НОВО СЕЛО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A4AC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3.153.900,00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252F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2.888.182,66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87FF4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91,57</w:t>
            </w:r>
          </w:p>
        </w:tc>
        <w:tc>
          <w:tcPr>
            <w:tcW w:w="83" w:type="pct"/>
            <w:vAlign w:val="center"/>
            <w:hideMark/>
          </w:tcPr>
          <w:p w14:paraId="5D715B20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22BC4EA4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7AED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8EB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БОЂАНИ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F527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2.479.300,00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A2C0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2.330.273,84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C6175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93,99</w:t>
            </w:r>
          </w:p>
        </w:tc>
        <w:tc>
          <w:tcPr>
            <w:tcW w:w="83" w:type="pct"/>
            <w:vAlign w:val="center"/>
            <w:hideMark/>
          </w:tcPr>
          <w:p w14:paraId="7643D12B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171733C1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B256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4F09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ВАЈСКА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ABD0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3.624.900,00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3676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2.874.812,88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2163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79,31</w:t>
            </w:r>
          </w:p>
        </w:tc>
        <w:tc>
          <w:tcPr>
            <w:tcW w:w="83" w:type="pct"/>
            <w:vAlign w:val="center"/>
            <w:hideMark/>
          </w:tcPr>
          <w:p w14:paraId="757EA89B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6C867C9F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26E3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C00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ПЛАВНА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FC25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2.323.000,00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F52E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2.146.738,86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6A21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92,41</w:t>
            </w:r>
          </w:p>
        </w:tc>
        <w:tc>
          <w:tcPr>
            <w:tcW w:w="83" w:type="pct"/>
            <w:vAlign w:val="center"/>
            <w:hideMark/>
          </w:tcPr>
          <w:p w14:paraId="13E5A8B9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3BE4822F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E189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35A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СЕЛЕНЧА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7096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3.580.858,00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07A0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3.486.825,00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97CDC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97,37</w:t>
            </w:r>
          </w:p>
        </w:tc>
        <w:tc>
          <w:tcPr>
            <w:tcW w:w="83" w:type="pct"/>
            <w:vAlign w:val="center"/>
            <w:hideMark/>
          </w:tcPr>
          <w:p w14:paraId="7ED7E7CC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4D57ECEA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0F54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E395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8B57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10.101.500,00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7BFE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8.090.080,48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B4FC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80,09</w:t>
            </w:r>
          </w:p>
        </w:tc>
        <w:tc>
          <w:tcPr>
            <w:tcW w:w="83" w:type="pct"/>
            <w:vAlign w:val="center"/>
            <w:hideMark/>
          </w:tcPr>
          <w:p w14:paraId="45C90F2C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30E00369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B65B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A9BC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НАРОДНА БИБЛИОТЕКА ВУК КАРАЏИЋ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619E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16.494.390,00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DFD0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12.131.447,63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3FA3E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73,55</w:t>
            </w:r>
          </w:p>
        </w:tc>
        <w:tc>
          <w:tcPr>
            <w:tcW w:w="83" w:type="pct"/>
            <w:vAlign w:val="center"/>
            <w:hideMark/>
          </w:tcPr>
          <w:p w14:paraId="15B3E189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608AA144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A74B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9B0C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УСТАНОВА СПОРТА И РЕКРЕАЦИЈЕ БАЧКА ТВРЂАВА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FB0B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10.202.500,00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AD1D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9.798.508,83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9FC63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96,04</w:t>
            </w:r>
          </w:p>
        </w:tc>
        <w:tc>
          <w:tcPr>
            <w:tcW w:w="83" w:type="pct"/>
            <w:vAlign w:val="center"/>
            <w:hideMark/>
          </w:tcPr>
          <w:p w14:paraId="3B344D6A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6C643D0E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8BA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CA0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ПРЕДШКОЛСКА УСТАНОВА КОЛИБРИ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57FF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63.341.225,00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B477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59.963.886,01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3297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94,67</w:t>
            </w:r>
          </w:p>
        </w:tc>
        <w:tc>
          <w:tcPr>
            <w:tcW w:w="83" w:type="pct"/>
            <w:vAlign w:val="center"/>
            <w:hideMark/>
          </w:tcPr>
          <w:p w14:paraId="163AE4B2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1B359F02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2B5C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4A34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ОСНОВНА ШКОЛА ВУК КАРАЏИЋ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884D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12.295.000,00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E2E3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11.280.435,63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8147B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91,75</w:t>
            </w:r>
          </w:p>
        </w:tc>
        <w:tc>
          <w:tcPr>
            <w:tcW w:w="83" w:type="pct"/>
            <w:vAlign w:val="center"/>
            <w:hideMark/>
          </w:tcPr>
          <w:p w14:paraId="2FF66962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1AFC5D17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D15C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BB1E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ОСНОВНА ШКОЛА АЛЕКСА ШАНТИЋ ВАЈСКА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621D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13.941.600,00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C1E3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9.164.714,97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6E2A6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65,74</w:t>
            </w:r>
          </w:p>
        </w:tc>
        <w:tc>
          <w:tcPr>
            <w:tcW w:w="83" w:type="pct"/>
            <w:vAlign w:val="center"/>
            <w:hideMark/>
          </w:tcPr>
          <w:p w14:paraId="0561FB8F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264D915B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0169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12FA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ОСНОВНА ШКОЛА ЈАН КОЛАР СЕЛЕНЧА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E800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6.785.000,00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000D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5.612.710,17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AA11A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82,72</w:t>
            </w:r>
          </w:p>
        </w:tc>
        <w:tc>
          <w:tcPr>
            <w:tcW w:w="83" w:type="pct"/>
            <w:vAlign w:val="center"/>
            <w:hideMark/>
          </w:tcPr>
          <w:p w14:paraId="35234CFF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07A4F426" w14:textId="77777777" w:rsidTr="00077805">
        <w:trPr>
          <w:trHeight w:val="300"/>
        </w:trPr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4D0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4E3E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ОСНОВНА ШКОЛА СВЕТИ САВА ПЛАВНА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8094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4.750.000,00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A8BA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4.352.588,15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F9DE5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91,63</w:t>
            </w:r>
          </w:p>
        </w:tc>
        <w:tc>
          <w:tcPr>
            <w:tcW w:w="83" w:type="pct"/>
            <w:vAlign w:val="center"/>
            <w:hideMark/>
          </w:tcPr>
          <w:p w14:paraId="4D99281E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73793332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02D6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ABF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ОСНОВНА ШКОЛА МОША ПИЈАДЕ БАЧКО НОВО СЕЛО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6BCF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4.616.250,00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B8A5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4.126.852,03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9609F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89,40</w:t>
            </w:r>
          </w:p>
        </w:tc>
        <w:tc>
          <w:tcPr>
            <w:tcW w:w="83" w:type="pct"/>
            <w:vAlign w:val="center"/>
            <w:hideMark/>
          </w:tcPr>
          <w:p w14:paraId="33FC5C99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7386119D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FF4D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E372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ПОЉОПРИВРЕДНА ШКОЛА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6846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4.500.000,00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39CC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3.944.998,52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3FE08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87,67</w:t>
            </w:r>
          </w:p>
        </w:tc>
        <w:tc>
          <w:tcPr>
            <w:tcW w:w="83" w:type="pct"/>
            <w:vAlign w:val="center"/>
            <w:hideMark/>
          </w:tcPr>
          <w:p w14:paraId="22355838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5EB9BAD6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B9DB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F048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ЦЕНТАР ЗА СОЦИЈАЛНИ РАД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DF63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9.180.000,00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9BA6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7.529.390,13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82279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82,02</w:t>
            </w:r>
          </w:p>
        </w:tc>
        <w:tc>
          <w:tcPr>
            <w:tcW w:w="83" w:type="pct"/>
            <w:vAlign w:val="center"/>
            <w:hideMark/>
          </w:tcPr>
          <w:p w14:paraId="0B5F367B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48ECF26E" w14:textId="77777777" w:rsidTr="00077805">
        <w:trPr>
          <w:trHeight w:val="300"/>
        </w:trPr>
        <w:tc>
          <w:tcPr>
            <w:tcW w:w="3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9FC0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53D3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ДОМ ЗДРАВЉА БАЧ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C601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8.910.000,00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F40C" w14:textId="77777777" w:rsidR="00610B21" w:rsidRPr="00610B21" w:rsidRDefault="00610B21" w:rsidP="00610B21">
            <w:pPr>
              <w:jc w:val="right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8.156.796,49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54879" w14:textId="77777777" w:rsidR="00610B21" w:rsidRPr="00610B21" w:rsidRDefault="00610B21" w:rsidP="00610B21">
            <w:pPr>
              <w:jc w:val="center"/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91,55</w:t>
            </w:r>
          </w:p>
        </w:tc>
        <w:tc>
          <w:tcPr>
            <w:tcW w:w="83" w:type="pct"/>
            <w:vAlign w:val="center"/>
            <w:hideMark/>
          </w:tcPr>
          <w:p w14:paraId="24EA3B2D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0AA378A6" w14:textId="77777777" w:rsidTr="00077805">
        <w:trPr>
          <w:trHeight w:val="300"/>
        </w:trPr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51D51EF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232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0DD0DDA" w14:textId="77777777" w:rsidR="00610B21" w:rsidRPr="00610B21" w:rsidRDefault="00610B21" w:rsidP="00610B21">
            <w:pPr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 УКУПНО</w:t>
            </w:r>
            <w:r w:rsidRPr="00610B21">
              <w:rPr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77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B691760" w14:textId="77777777" w:rsidR="00610B21" w:rsidRPr="00610B21" w:rsidRDefault="00610B21" w:rsidP="00610B21">
            <w:pPr>
              <w:jc w:val="right"/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  <w:t>877.480.490,17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9B273AC" w14:textId="77777777" w:rsidR="00610B21" w:rsidRPr="00610B21" w:rsidRDefault="00610B21" w:rsidP="00610B21">
            <w:pPr>
              <w:jc w:val="right"/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  <w:t>690.697.537,12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2E0C775C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610B21"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  <w:t>78,71</w:t>
            </w:r>
          </w:p>
        </w:tc>
        <w:tc>
          <w:tcPr>
            <w:tcW w:w="83" w:type="pct"/>
            <w:vAlign w:val="center"/>
            <w:hideMark/>
          </w:tcPr>
          <w:p w14:paraId="2F4BD126" w14:textId="77777777" w:rsidR="00610B21" w:rsidRPr="00610B21" w:rsidRDefault="00610B21" w:rsidP="00610B21">
            <w:pPr>
              <w:rPr>
                <w:sz w:val="20"/>
                <w:szCs w:val="20"/>
                <w:lang w:val="sr-Latn-RS" w:eastAsia="sr-Latn-RS"/>
              </w:rPr>
            </w:pPr>
          </w:p>
        </w:tc>
      </w:tr>
      <w:tr w:rsidR="00610B21" w:rsidRPr="00610B21" w14:paraId="595D47B3" w14:textId="77777777" w:rsidTr="00077805">
        <w:trPr>
          <w:trHeight w:val="315"/>
        </w:trPr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58239D" w14:textId="77777777" w:rsidR="00610B21" w:rsidRPr="00610B21" w:rsidRDefault="00610B21" w:rsidP="00610B21">
            <w:pPr>
              <w:rPr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32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5B176D" w14:textId="77777777" w:rsidR="00610B21" w:rsidRPr="00610B21" w:rsidRDefault="00610B21" w:rsidP="00610B21">
            <w:pPr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77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E7ED2" w14:textId="77777777" w:rsidR="00610B21" w:rsidRPr="00610B21" w:rsidRDefault="00610B21" w:rsidP="00610B21">
            <w:pPr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743067" w14:textId="77777777" w:rsidR="00610B21" w:rsidRPr="00610B21" w:rsidRDefault="00610B21" w:rsidP="00610B21">
            <w:pPr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1D1D6" w14:textId="77777777" w:rsidR="00610B21" w:rsidRPr="00610B21" w:rsidRDefault="00610B21" w:rsidP="00610B21">
            <w:pPr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C04E" w14:textId="77777777" w:rsidR="00610B21" w:rsidRPr="00610B21" w:rsidRDefault="00610B21" w:rsidP="00610B21">
            <w:pPr>
              <w:jc w:val="center"/>
              <w:rPr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</w:tbl>
    <w:p w14:paraId="28E9247A" w14:textId="77777777" w:rsidR="009A212F" w:rsidRDefault="009A212F">
      <w:pPr>
        <w:rPr>
          <w:sz w:val="20"/>
          <w:szCs w:val="20"/>
          <w:lang w:val="sr-Cyrl-RS"/>
        </w:rPr>
      </w:pPr>
    </w:p>
    <w:p w14:paraId="29BA31FF" w14:textId="77777777" w:rsidR="00A24B0C" w:rsidRDefault="00A24B0C">
      <w:pPr>
        <w:rPr>
          <w:sz w:val="23"/>
          <w:szCs w:val="23"/>
          <w:lang w:val="sr-Cyrl-RS"/>
        </w:rPr>
      </w:pPr>
    </w:p>
    <w:p w14:paraId="671CDE00" w14:textId="77777777" w:rsidR="009A212F" w:rsidRDefault="009A212F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буџета по основним наменама, а према економској класификацији</w:t>
      </w:r>
      <w:r w:rsidR="000D3546" w:rsidRPr="000D3546">
        <w:rPr>
          <w:sz w:val="23"/>
          <w:szCs w:val="23"/>
          <w:lang w:val="sr-Cyrl-RS"/>
        </w:rPr>
        <w:t xml:space="preserve"> износе у динарима:</w:t>
      </w:r>
    </w:p>
    <w:p w14:paraId="41691067" w14:textId="77777777" w:rsidR="00A24B0C" w:rsidRDefault="00A24B0C">
      <w:pPr>
        <w:rPr>
          <w:sz w:val="23"/>
          <w:szCs w:val="23"/>
          <w:lang w:val="sr-Cyrl-RS"/>
        </w:rPr>
      </w:pPr>
    </w:p>
    <w:p w14:paraId="03726B4D" w14:textId="77777777" w:rsidR="000D3546" w:rsidRDefault="000D3546">
      <w:pPr>
        <w:rPr>
          <w:sz w:val="23"/>
          <w:szCs w:val="23"/>
          <w:lang w:val="sr-Cyrl-RS"/>
        </w:rPr>
      </w:pPr>
    </w:p>
    <w:tbl>
      <w:tblPr>
        <w:tblW w:w="5139" w:type="pct"/>
        <w:tblLayout w:type="fixed"/>
        <w:tblLook w:val="04A0" w:firstRow="1" w:lastRow="0" w:firstColumn="1" w:lastColumn="0" w:noHBand="0" w:noVBand="1"/>
      </w:tblPr>
      <w:tblGrid>
        <w:gridCol w:w="1279"/>
        <w:gridCol w:w="1279"/>
        <w:gridCol w:w="843"/>
        <w:gridCol w:w="1193"/>
        <w:gridCol w:w="1253"/>
        <w:gridCol w:w="3492"/>
        <w:gridCol w:w="1115"/>
        <w:gridCol w:w="1112"/>
        <w:gridCol w:w="952"/>
        <w:gridCol w:w="1118"/>
        <w:gridCol w:w="700"/>
      </w:tblGrid>
      <w:tr w:rsidR="001E19B4" w:rsidRPr="003370E4" w14:paraId="7D212493" w14:textId="77777777" w:rsidTr="00817F34">
        <w:trPr>
          <w:trHeight w:val="1050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</w:tcPr>
          <w:p w14:paraId="3F158A05" w14:textId="4A90FBF9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ОСТАТАК ЗА ИЗВРШЕЊЕ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6B8C3110" w14:textId="635B4290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ФУНКЦИОНАЛНА КЛАСИФИКАЦИЈА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C431F01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ПОЗИЦИЈА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360974A8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АНАЛИТИКА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23CD1E49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ЕК. КЛАСИФИКАЦИЈА</w:t>
            </w:r>
          </w:p>
        </w:tc>
        <w:tc>
          <w:tcPr>
            <w:tcW w:w="1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0F0F946A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ОПИС РАСХОДА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63BD5B55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ПЛАН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7265A7E3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ИЗВРШЕНО ИЗ БУЏЕТА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40E6B1C4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ИЗВРШЕНО ИЗ СОПСТВЕНИХ ИЗВОРА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6D3E813F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ИЗВРШЕНО ИЗ ТРАНСФЕРА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1F12DF3" w14:textId="77777777" w:rsidR="001E19B4" w:rsidRPr="003370E4" w:rsidRDefault="001E19B4" w:rsidP="001E19B4">
            <w:pPr>
              <w:jc w:val="center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ПРОЦЕНАТ ИЗВРШЕЊА</w:t>
            </w:r>
          </w:p>
        </w:tc>
      </w:tr>
      <w:tr w:rsidR="001E19B4" w:rsidRPr="003370E4" w14:paraId="4B6E0F7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41513" w14:textId="371F6F7A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26FE" w14:textId="385CB76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C766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67E7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СКУПШТИНА ОПШТИНЕ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1C63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CF6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38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DC2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F5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C74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D25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A9B673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24A53" w14:textId="4C04640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EC45" w14:textId="49D95803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FB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99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D045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527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10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ED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D1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99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51B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238849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9DF" w14:textId="5F7D352E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7EEC" w14:textId="02BA26D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0AA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CB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8F2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DA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B24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66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96B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6CE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C66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9C528A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0093" w14:textId="616E161A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CC06" w14:textId="7C0312D9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ED1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0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2CB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47D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121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BFA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AD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92E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7E9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063893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FEAC9" w14:textId="5752CEF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148.418,80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95C3" w14:textId="4ADDD70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46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6B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D0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E57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A9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2.658.000,00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E8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2.509.581,20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61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DC8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14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94,42</w:t>
            </w:r>
          </w:p>
        </w:tc>
      </w:tr>
      <w:tr w:rsidR="001E19B4" w:rsidRPr="003370E4" w14:paraId="366C0D7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A763B" w14:textId="1EDACCA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24.711,72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5606" w14:textId="1B2EEB6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FE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D67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2FEE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9B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6E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442.557,00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E2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417.845,28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E7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F6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EB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94,42</w:t>
            </w:r>
          </w:p>
        </w:tc>
      </w:tr>
      <w:tr w:rsidR="001E19B4" w:rsidRPr="003370E4" w14:paraId="70E0E2A1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F7833" w14:textId="4AEAAE6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5FC2" w14:textId="1666BA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84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03C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FB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B94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ED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C3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42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CC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E1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2627303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855FE" w14:textId="2830E5E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551,26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2ACD" w14:textId="4CB3322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05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7DF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87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D0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06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254.700,00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8D1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254.148,74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6C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25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530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99,78</w:t>
            </w:r>
          </w:p>
        </w:tc>
      </w:tr>
      <w:tr w:rsidR="001E19B4" w:rsidRPr="003370E4" w14:paraId="68882D8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2A72" w14:textId="76EFC16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998.094,40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0BEB" w14:textId="1C27B7D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10F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77F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482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DEA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AE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11.379.443,00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FB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10.381.348,60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D2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8D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2F1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91,23</w:t>
            </w:r>
          </w:p>
        </w:tc>
      </w:tr>
      <w:tr w:rsidR="001E19B4" w:rsidRPr="003370E4" w14:paraId="338EC001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D570E" w14:textId="66DA7B8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95.798,56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93EA" w14:textId="38FA21B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60F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696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93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A5D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40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4BE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304.201,44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45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25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EB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76,05</w:t>
            </w:r>
          </w:p>
        </w:tc>
      </w:tr>
      <w:tr w:rsidR="001E19B4" w:rsidRPr="003370E4" w14:paraId="371646F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9200C" w14:textId="66C0F8F9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C29B" w14:textId="2231968B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586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163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A32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BF0D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DC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627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729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819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5D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0411CF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20455" w14:textId="141C64FE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5C93" w14:textId="52FF461F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745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91C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C3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21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C72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43E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06D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FF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E7C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439CCE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E2265" w14:textId="205B1368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5FEF" w14:textId="67DCE80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1C9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41E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9A4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81B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2C5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7C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7AC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1FA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163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5145E6F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C812351" w14:textId="610439EC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1.267.574,74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768465" w14:textId="393A4BF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C205A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5FFE9D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0B774D2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СКУПШТИНА ОПШТИНЕ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90987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9DA3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15.164.700,00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A6F6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13.897.125,26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4284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EFFD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AD77B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91,64</w:t>
            </w:r>
          </w:p>
        </w:tc>
      </w:tr>
      <w:tr w:rsidR="001E19B4" w:rsidRPr="003370E4" w14:paraId="626A09E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AFFAA" w14:textId="7A2EF4F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5391" w14:textId="51349312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9501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0B1A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B6B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75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12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56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0F1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34E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87D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2EEC6C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7171B" w14:textId="7678869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CD9E" w14:textId="002F0CB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F30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0C9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2F9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C1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DA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63D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D3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FA5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A94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DCC009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B0ECB" w14:textId="08D0273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7100" w14:textId="330E25C0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C30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959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CEF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F4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2E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C5E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F5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AF8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AB1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92B686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3210F" w14:textId="347C890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8BBC" w14:textId="490345A2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79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963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53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BCA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B9D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4EC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9C3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53E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C86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420CEB2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56A1F" w14:textId="28A084B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16.720,78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1622" w14:textId="306801A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BA3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B69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8A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DE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52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1.436.000,00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6DE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1.419.279,22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08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9B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45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98,84</w:t>
            </w:r>
          </w:p>
        </w:tc>
      </w:tr>
      <w:tr w:rsidR="001E19B4" w:rsidRPr="003370E4" w14:paraId="488D4B1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35348" w14:textId="310F3CE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2.784,03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B5F9" w14:textId="4D94EF0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C88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D04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A7A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1D6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80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239.094,00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BF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236.309,97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CB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59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9F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98,84</w:t>
            </w:r>
          </w:p>
        </w:tc>
      </w:tr>
      <w:tr w:rsidR="001E19B4" w:rsidRPr="003370E4" w14:paraId="0F242429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9103E" w14:textId="30A0A2D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3BEB" w14:textId="45BEECA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97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20C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8D0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FC2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07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1C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5D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DF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65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67DB64E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4159F" w14:textId="1D93F70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22.152,88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EFD0" w14:textId="4D40EAF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04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D6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7AC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34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92A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D4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37.847,12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F4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F5D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5D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63,08</w:t>
            </w:r>
          </w:p>
        </w:tc>
      </w:tr>
      <w:tr w:rsidR="001E19B4" w:rsidRPr="003370E4" w14:paraId="627C4EC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E8012" w14:textId="5078E17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815,00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A81E" w14:textId="3C3E5E9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86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42A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2A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EE4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B3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72.006,00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14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71.191,00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59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94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F4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98,87</w:t>
            </w:r>
          </w:p>
        </w:tc>
      </w:tr>
      <w:tr w:rsidR="001E19B4" w:rsidRPr="003370E4" w14:paraId="19D1C317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9CFCB" w14:textId="486DAFB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2.036.316,22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1A14" w14:textId="0A44108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54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4C3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92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44A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НОВЦАНЕ КАЗНЕ И ПЕНАЛИ ПО РЕШЕЊУ СУДОВА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D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5.800.000,00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FE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3.763.683,78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B5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68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71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64,89</w:t>
            </w:r>
          </w:p>
        </w:tc>
      </w:tr>
      <w:tr w:rsidR="001E19B4" w:rsidRPr="003370E4" w14:paraId="1EC9E6A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57CA6" w14:textId="32FA455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06A6" w14:textId="74E5A20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D81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80C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9E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A10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НАКНАДА ШТЕТЕ ЗА ПОВРЕДЕ ИЛИ ШТЕТУ НАНЕТУ ОД СТРАН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8EC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3.155.250,00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872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3.116.250,00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73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ED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25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98,76</w:t>
            </w:r>
          </w:p>
        </w:tc>
      </w:tr>
      <w:tr w:rsidR="001E19B4" w:rsidRPr="003370E4" w14:paraId="4CA3FEC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BE687" w14:textId="4642CFE1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3B9A" w14:textId="240BB643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549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0AC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1B59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ED6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3A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DA2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00E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80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B63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7DBCC9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1976A" w14:textId="0C2DCA3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64D1" w14:textId="10A7C01B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87E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A5C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A7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E06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96D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FA8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4A7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71E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67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AB45F3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292FB" w14:textId="53B2C9B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02E5" w14:textId="1C9A7B8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C19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92C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A1D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C4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94B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3EA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DCF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EE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F81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896BBB3" w14:textId="77777777" w:rsidTr="00817F34">
        <w:trPr>
          <w:trHeight w:val="84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E327D43" w14:textId="0CF22EE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2.117.788,91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B58671" w14:textId="454DA15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2F35F2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95A37F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0AE1A8D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23D5DC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436A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10.772.350,00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679C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8.654.561,09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F4F3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3029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B45BE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80,34</w:t>
            </w:r>
          </w:p>
        </w:tc>
      </w:tr>
      <w:tr w:rsidR="001E19B4" w:rsidRPr="003370E4" w14:paraId="6D5D96D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74BE4" w14:textId="41FD31B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B929" w14:textId="01FC4F35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52C1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8F81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ПРЕДСЕДНИК ОПШТИНЕ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161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3C1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CA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F4A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D88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B60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A4C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74938A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D39FB" w14:textId="2968703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43F8" w14:textId="46A7470B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4BC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AE9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D79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715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C44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DD2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7A6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F18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499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5F0107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B3B81" w14:textId="26A53C0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1ACE" w14:textId="05860284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3D8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F01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1F0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A2D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CE8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813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EE5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92F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D8D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EF1087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D3763" w14:textId="2BFBC649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9E5C" w14:textId="0CC66429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0B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1DE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36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46C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044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01C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637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D3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AA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5D3C9BD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7908A" w14:textId="74F2A2C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708.328,22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92BA" w14:textId="5A42A2A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A6C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563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7D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1673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B7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5.793.000,00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22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5.084.671,78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B27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93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3A8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87,77</w:t>
            </w:r>
          </w:p>
        </w:tc>
      </w:tr>
      <w:tr w:rsidR="001E19B4" w:rsidRPr="003370E4" w14:paraId="0F21976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C13AF" w14:textId="1B5B985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57.402,09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2C91" w14:textId="2520DD7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AF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336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12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2D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0DA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4B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846.597,91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E8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8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01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93,65</w:t>
            </w:r>
          </w:p>
        </w:tc>
      </w:tr>
      <w:tr w:rsidR="001E19B4" w:rsidRPr="003370E4" w14:paraId="1AB6C02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9DA6A" w14:textId="23F018C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5.269,00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D29E" w14:textId="2DEC266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BC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46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88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223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296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DA1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104.731,00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5C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157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DF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95,21</w:t>
            </w:r>
          </w:p>
        </w:tc>
      </w:tr>
      <w:tr w:rsidR="001E19B4" w:rsidRPr="003370E4" w14:paraId="3E0C10E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2AA79" w14:textId="4CF23AB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23.469,85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3F3C" w14:textId="5E8CF9A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C62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7D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00F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FC1C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BB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D9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326.530,15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44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3C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A71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93,29</w:t>
            </w:r>
          </w:p>
        </w:tc>
      </w:tr>
      <w:tr w:rsidR="001E19B4" w:rsidRPr="003370E4" w14:paraId="5CA1541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1B9F4" w14:textId="03C45F5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38.397,13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E646" w14:textId="3B62DB3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F7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FA8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7A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ED8E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268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06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6.602,87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8C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C6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19B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14,67</w:t>
            </w:r>
          </w:p>
        </w:tc>
      </w:tr>
      <w:tr w:rsidR="001E19B4" w:rsidRPr="003370E4" w14:paraId="49504FC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D7046" w14:textId="1F898D8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326.677,67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1938" w14:textId="3DC7BD1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5B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D52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84D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FA6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31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4.550.000,00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03F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4.223.322,33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29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D5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C2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92,82</w:t>
            </w:r>
          </w:p>
        </w:tc>
      </w:tr>
      <w:tr w:rsidR="001E19B4" w:rsidRPr="003370E4" w14:paraId="2A980AD2" w14:textId="77777777" w:rsidTr="00817F34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C3118" w14:textId="7B074B7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126.215,50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AFF" w14:textId="42B8F64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27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B7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72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7A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AEC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B0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874.784,50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5F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5A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04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87,39</w:t>
            </w:r>
          </w:p>
        </w:tc>
      </w:tr>
      <w:tr w:rsidR="001E19B4" w:rsidRPr="003370E4" w14:paraId="31E7974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C29EB" w14:textId="61E7ACE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3.368,00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E6F1" w14:textId="50844DD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7E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CB0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6A4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D3B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34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94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211.632,00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80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8C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8D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98,43</w:t>
            </w:r>
          </w:p>
        </w:tc>
      </w:tr>
      <w:tr w:rsidR="001E19B4" w:rsidRPr="003370E4" w14:paraId="5408058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7081F" w14:textId="0FE150F9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7C4D" w14:textId="2DD10845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52F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A20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A74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94C9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62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999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F81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7A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FE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9C7043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BB86" w14:textId="51EC0A44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9B82" w14:textId="253F6AED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A74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8C4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B48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30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44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91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248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ED7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E4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5ABE927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88972" w14:textId="6752BA2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8BC7" w14:textId="4A27CAB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0F2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594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3B5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C7A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66D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F6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E4F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40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C23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EEBACA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2D0D475" w14:textId="6BBD4AA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1.289.127,46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06B9EC" w14:textId="3DDDD8BE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177DE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451733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697E009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ПРЕДСЕДНИК ОПШТИНЕ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B7A915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256D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12.968.000,00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F7CC7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11.678.872,54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6C76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027B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5070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90,06</w:t>
            </w:r>
          </w:p>
        </w:tc>
      </w:tr>
      <w:tr w:rsidR="001E19B4" w:rsidRPr="003370E4" w14:paraId="5F85E39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0EF68" w14:textId="57E4ED1C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3DC1" w14:textId="20734168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07D5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2D74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ВЕЋЕ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820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F39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2EB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91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7E2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664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75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2631AA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6FFA7" w14:textId="0469374C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B3F4" w14:textId="390D0AE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75E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E5B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DD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06F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13E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C35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565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4B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E0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AF4A9B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77610" w14:textId="537B1635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28D9" w14:textId="3E6A8B8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DEC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53B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6376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37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7F6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611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ED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409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B5D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6C9DE0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AE2D6" w14:textId="340FC08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93E6" w14:textId="39F90A3F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A91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66B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C837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CD43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DCE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859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FA9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AC6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D53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5121BA9E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2359" w14:textId="5B5ABE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374.681,51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DC3A" w14:textId="16ACFE5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6D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AAD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FCD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7C3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72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2.164.000,00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B2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1.789.318,49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E1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5F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3E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82,69</w:t>
            </w:r>
          </w:p>
        </w:tc>
      </w:tr>
      <w:tr w:rsidR="001E19B4" w:rsidRPr="003370E4" w14:paraId="448B53C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F5BD7" w14:textId="433D012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62.384,51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156B" w14:textId="2B49D07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71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4E5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67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8CC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AA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360.306,00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31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297.921,49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EF8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2B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66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82,69</w:t>
            </w:r>
          </w:p>
        </w:tc>
      </w:tr>
      <w:tr w:rsidR="001E19B4" w:rsidRPr="003370E4" w14:paraId="1B08913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A3206" w14:textId="166331F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B33E" w14:textId="3303358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2E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9B8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3F9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A41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18A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54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5A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1A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9E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66,67</w:t>
            </w:r>
          </w:p>
        </w:tc>
      </w:tr>
      <w:tr w:rsidR="001E19B4" w:rsidRPr="003370E4" w14:paraId="128D52D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1816" w14:textId="76803B3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41.954,18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C0D9" w14:textId="76CDD4D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24D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33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88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E5A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693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82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158.045,82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A3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009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0CE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79,02</w:t>
            </w:r>
          </w:p>
        </w:tc>
      </w:tr>
      <w:tr w:rsidR="001E19B4" w:rsidRPr="003370E4" w14:paraId="10C1E74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BEC2F" w14:textId="306CF4E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112.731,10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B806" w14:textId="6E2AECD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9C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61D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01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97A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10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C9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887.268,90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39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0B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8DA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88,73</w:t>
            </w:r>
          </w:p>
        </w:tc>
      </w:tr>
      <w:tr w:rsidR="001E19B4" w:rsidRPr="003370E4" w14:paraId="2ACEEC7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56121" w14:textId="5EFB99FB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58CA" w14:textId="4D30B465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35B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A2E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F6F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6DE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A4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AEA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78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5B0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E8F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04AEDF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0EC8" w14:textId="754F1323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6047" w14:textId="77EC120A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75D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57C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45D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BB12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140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570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F63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B4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585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6F23BB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8708D" w14:textId="759E279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27DF" w14:textId="76ACDFF3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7B9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29F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B290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55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514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FCC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BB4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59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9BB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D512BD7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E246F7" w14:textId="4F60B74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601.751,30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E97A6D" w14:textId="01A2B40F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90A823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313612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F400B7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ОПШТИНСКО ВЕЋЕ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8CC64D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4474D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3.754.306,00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42A6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3.152.554,70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042D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5B1CD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E6DA5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83,97</w:t>
            </w:r>
          </w:p>
        </w:tc>
      </w:tr>
      <w:tr w:rsidR="001E19B4" w:rsidRPr="003370E4" w14:paraId="6BFB459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4B6B6" w14:textId="4C63CAED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85C9" w14:textId="58C94F5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5014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E3DC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ОПШТИНСКА УПРАВА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4B8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8DB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F2F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96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4B8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31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590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CA7A45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8B8DE" w14:textId="2B6CBF6A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317C" w14:textId="7012274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191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81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3BF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120B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0C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423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01C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2C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ABC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B66D50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ECBD1" w14:textId="05F80CC5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B323" w14:textId="4958BE7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F4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C5D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9CD9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085F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82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9DA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AEF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7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91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649250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85C73" w14:textId="180E8B1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2B2A" w14:textId="3D2DF7CE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C31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66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99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655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F03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C69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940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757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24C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4FA462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CDE9A" w14:textId="00FA49D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8D5" w14:textId="354F6D9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AD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42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93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EA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ЗАШТИТУ ИЗ БУДЖЕТА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CC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9.500.000,00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E9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6.872.542,00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50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38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1.717.458,00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1F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90,42</w:t>
            </w:r>
          </w:p>
        </w:tc>
      </w:tr>
      <w:tr w:rsidR="001E19B4" w:rsidRPr="003370E4" w14:paraId="331A80D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08D8C" w14:textId="1CF0AE0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DCCB" w14:textId="2B64871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52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209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45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7E61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59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A5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9D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27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F0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F2667B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33442" w14:textId="585211D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285.973,64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ACB2" w14:textId="0C63132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F46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78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FD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D2A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17A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E00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214.026,36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F9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33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6D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42,81</w:t>
            </w:r>
          </w:p>
        </w:tc>
      </w:tr>
      <w:tr w:rsidR="001E19B4" w:rsidRPr="003370E4" w14:paraId="0554111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36E7" w14:textId="5F83911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18.051.297,35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BB16" w14:textId="5A58A76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3D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7A8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E1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0845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AB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81.130.000,00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34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2.976.206,48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38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2E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60.102.496,17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60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77,75</w:t>
            </w:r>
          </w:p>
        </w:tc>
      </w:tr>
      <w:tr w:rsidR="001E19B4" w:rsidRPr="003370E4" w14:paraId="27E529A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22BE3" w14:textId="55627DB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AD52" w14:textId="5372ECC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C4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1EA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31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3B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ЗАШТИТУ ИЗ БУДЖЕТА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BC0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10.650.000,00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D9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64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58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10.650.000,00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C3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2AC996A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2D9A0" w14:textId="3E7EC00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1.250.609,87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6807" w14:textId="378A9A0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A56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C6C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F2E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9B2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26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8.780.000,00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00F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7.529.390,13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9D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AA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68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85,76</w:t>
            </w:r>
          </w:p>
        </w:tc>
      </w:tr>
      <w:tr w:rsidR="001E19B4" w:rsidRPr="003370E4" w14:paraId="0A94A1A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96F90" w14:textId="1F9AD7B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3.164.968,06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EBC0" w14:textId="2EA3B0F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DF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6ED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32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AE6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ЗАШТИТУ ИЗ БУДЖЕТА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0A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7.745.612,00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C2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3.675.490,00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423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EF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905.153,94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8CE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59,14</w:t>
            </w:r>
          </w:p>
        </w:tc>
      </w:tr>
      <w:tr w:rsidR="001E19B4" w:rsidRPr="003370E4" w14:paraId="47EA516E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B061F" w14:textId="1252604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BBF7" w14:textId="42C9D41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C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25A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40F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69C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60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5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37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02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CE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1C241F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4BCAA" w14:textId="7D441A4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876.360,00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C294" w14:textId="1486A5D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64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9B2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58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C5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0C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6.170.000,00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8C0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3.527.693,00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AA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CA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1.765.947,00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34C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85,80</w:t>
            </w:r>
          </w:p>
        </w:tc>
      </w:tr>
      <w:tr w:rsidR="001E19B4" w:rsidRPr="003370E4" w14:paraId="75D5DDF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8971" w14:textId="38B0B5C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6.262.999,02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569B" w14:textId="411688E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42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1EF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C7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493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ЗАШТИТУ ИЗ БУДЖЕТА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61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18.340.000,00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9C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412.109,05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4A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9A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11.664.891,93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D9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65,85</w:t>
            </w:r>
          </w:p>
        </w:tc>
      </w:tr>
      <w:tr w:rsidR="001E19B4" w:rsidRPr="003370E4" w14:paraId="1404204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5F427" w14:textId="6E3ACF6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ED95" w14:textId="2F3B7C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29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1CF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190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4E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E1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164.500,00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49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394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0A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164.500,00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2E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77E915F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6E0FF" w14:textId="6134D95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618.159,19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F34B" w14:textId="1D4440C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8A9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B6E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3D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C45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02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4D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2.881.840,81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37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AB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61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82,34</w:t>
            </w:r>
          </w:p>
        </w:tc>
      </w:tr>
      <w:tr w:rsidR="001E19B4" w:rsidRPr="003370E4" w14:paraId="6EF9732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DD042" w14:textId="4383074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292.800,59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35FE" w14:textId="11A27F6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3C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2B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1EB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C297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DC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2B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557.199,41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417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83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46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65,55</w:t>
            </w:r>
          </w:p>
        </w:tc>
      </w:tr>
      <w:tr w:rsidR="001E19B4" w:rsidRPr="003370E4" w14:paraId="2AE9158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1656" w14:textId="14BAB70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278.742,19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978C" w14:textId="212B3EE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B8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28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2A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5845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09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35.147.406,00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45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34.868.663,81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F6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AE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EC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99,21</w:t>
            </w:r>
          </w:p>
        </w:tc>
      </w:tr>
      <w:tr w:rsidR="001E19B4" w:rsidRPr="003370E4" w14:paraId="33B2DE2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1B055" w14:textId="5A0CAD5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46.360,03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13B1" w14:textId="447AA2B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4E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146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E96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F043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86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5.852.042,00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2C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5.805.681,97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8A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B2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57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99,21</w:t>
            </w:r>
          </w:p>
        </w:tc>
      </w:tr>
      <w:tr w:rsidR="001E19B4" w:rsidRPr="003370E4" w14:paraId="07005CB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8791D" w14:textId="33637B2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82.200,00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4F6F" w14:textId="349682E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3F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949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27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CC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20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8A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967.800,00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C7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A4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5D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92,17</w:t>
            </w:r>
          </w:p>
        </w:tc>
      </w:tr>
      <w:tr w:rsidR="001E19B4" w:rsidRPr="003370E4" w14:paraId="1B055A6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1A2DA" w14:textId="0A77C9F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203.082,00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9E49" w14:textId="64BB12E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21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44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9C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96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6F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1.865.000,00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D9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1.661.918,00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A3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2A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8F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89,11</w:t>
            </w:r>
          </w:p>
        </w:tc>
      </w:tr>
      <w:tr w:rsidR="001E19B4" w:rsidRPr="003370E4" w14:paraId="2F8917F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6791E" w14:textId="308B601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519.268,45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566A" w14:textId="40616B1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01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8E3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F75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29C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0E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DD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3.780.731,55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8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A5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FDF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87,92</w:t>
            </w:r>
          </w:p>
        </w:tc>
      </w:tr>
      <w:tr w:rsidR="001E19B4" w:rsidRPr="003370E4" w14:paraId="448AD85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C8F91" w14:textId="6DF34DD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15.587,00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94F5" w14:textId="3471685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4B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C4B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1B0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B89D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CBD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AC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164.413,00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BD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6B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F2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91,34</w:t>
            </w:r>
          </w:p>
        </w:tc>
      </w:tr>
      <w:tr w:rsidR="001E19B4" w:rsidRPr="003370E4" w14:paraId="34DC629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67435" w14:textId="29FF17D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3.380.676,82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0875" w14:textId="45DCB63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2B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98E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79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5BC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CC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14.755.000,00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BB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10.454.993,19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8B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22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919.329,99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D0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77,09</w:t>
            </w:r>
          </w:p>
        </w:tc>
      </w:tr>
      <w:tr w:rsidR="001E19B4" w:rsidRPr="003370E4" w14:paraId="0F80861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B0349" w14:textId="3A43477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82.600,00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92BA" w14:textId="0CE4D92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A8D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F2B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A82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DC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6E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31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92.400,00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F6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B0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01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52,80</w:t>
            </w:r>
          </w:p>
        </w:tc>
      </w:tr>
      <w:tr w:rsidR="001E19B4" w:rsidRPr="003370E4" w14:paraId="00D03B1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0DBA8" w14:textId="4218587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7.115.800,81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0BCD" w14:textId="1E69CCC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A3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1C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CE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63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B8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31.796.928,00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7B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23.808.362,27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BE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AA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872.764,92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33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77,62</w:t>
            </w:r>
          </w:p>
        </w:tc>
      </w:tr>
      <w:tr w:rsidR="001E19B4" w:rsidRPr="003370E4" w14:paraId="3611152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85AA3" w14:textId="3B06EA0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51.229,59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C2B7" w14:textId="5C57AA2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D7F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3E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98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956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17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86D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48.770,41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9DB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8D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E9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48,77</w:t>
            </w:r>
          </w:p>
        </w:tc>
      </w:tr>
      <w:tr w:rsidR="001E19B4" w:rsidRPr="003370E4" w14:paraId="6749C37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47E9" w14:textId="134DFB9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2.415.585,87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2766" w14:textId="6929F45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50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77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14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207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94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4.655.000,00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F9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2.239.414,13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04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87B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AEC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48,11</w:t>
            </w:r>
          </w:p>
        </w:tc>
      </w:tr>
      <w:tr w:rsidR="001E19B4" w:rsidRPr="003370E4" w14:paraId="45F699F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44C19" w14:textId="31B9CE4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1.026.280,78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3A46" w14:textId="58C65FC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5B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E6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619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4BD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D9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7.625.000,00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F37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6.598.719,22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42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1D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6E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86,54</w:t>
            </w:r>
          </w:p>
        </w:tc>
      </w:tr>
      <w:tr w:rsidR="001E19B4" w:rsidRPr="003370E4" w14:paraId="1FD8F35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757DD" w14:textId="402AA43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161.379,00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38AF" w14:textId="35F844E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46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F26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4E09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F18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42C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70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148.621,00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9A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63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CE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47,94</w:t>
            </w:r>
          </w:p>
        </w:tc>
      </w:tr>
      <w:tr w:rsidR="001E19B4" w:rsidRPr="003370E4" w14:paraId="1FB6E26E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15F66" w14:textId="3EEB0E4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218.000,00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0386" w14:textId="4D7270E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26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F8B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01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876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48C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6D7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25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61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59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27,33</w:t>
            </w:r>
          </w:p>
        </w:tc>
      </w:tr>
      <w:tr w:rsidR="001E19B4" w:rsidRPr="003370E4" w14:paraId="05B1053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FEE90" w14:textId="5A8F7F0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3.578.576,97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5E91" w14:textId="4495A8F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BA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8AF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83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2915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A5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6.460.000,00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B3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2.881.423,03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E06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25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DE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44,60</w:t>
            </w:r>
          </w:p>
        </w:tc>
      </w:tr>
      <w:tr w:rsidR="001E19B4" w:rsidRPr="003370E4" w14:paraId="72FDE80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3964" w14:textId="4E09031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2.103.952,00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3997" w14:textId="12EFD43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46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49E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92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DEF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CC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F19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261.960,00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BE3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28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1.154.088,00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3AE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40,23</w:t>
            </w:r>
          </w:p>
        </w:tc>
      </w:tr>
      <w:tr w:rsidR="001E19B4" w:rsidRPr="003370E4" w14:paraId="4711A57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16D2C" w14:textId="4AC8512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448.536,00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8095" w14:textId="0B225FC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89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13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B61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7E7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НЕМАТЕРИЈАЛНА ИМОВИНА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92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2.489.000,00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99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2.040.464,00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19F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C2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B0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81,98</w:t>
            </w:r>
          </w:p>
        </w:tc>
      </w:tr>
      <w:tr w:rsidR="001E19B4" w:rsidRPr="003370E4" w14:paraId="55345EE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B260A" w14:textId="01DD860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9D87" w14:textId="578611F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E89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74B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C52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80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НАБАВКА ДОМАЦЕ ФИНАНСИЈСКЕ ИМОВИНЕ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E4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14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BC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5D9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A5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6958C71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B0CFC" w14:textId="2A6AA97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7.456.107,00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9060" w14:textId="229F1F2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8A6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FE2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50F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499000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3CE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СРЕДСТВА РЕЗЕРВЕ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BC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7.456.107,00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84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31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20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41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110D2B2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3C275" w14:textId="58F4BAB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F8F3" w14:textId="04ADF60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3B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94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193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499000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F1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СРЕДСТВА РЕЗЕРВЕ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5C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76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3C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78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AC2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7A050F0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75968" w14:textId="3FABBF9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715,92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2F18" w14:textId="1107D58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8C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A55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F9A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D10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12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849.000,00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5B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848.284,08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90A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07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83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99,92</w:t>
            </w:r>
          </w:p>
        </w:tc>
      </w:tr>
      <w:tr w:rsidR="001E19B4" w:rsidRPr="003370E4" w14:paraId="1D90CA1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0C704" w14:textId="3AE1FE2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309F" w14:textId="6D4DE1E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1C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F02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B861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5D2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62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8D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F89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52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7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4C5203C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97DA4" w14:textId="0ADF6F5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3.597,84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A893" w14:textId="4D3FCBC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EF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365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33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8AD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57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3.240.000,00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5F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2.616.402,16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3C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2F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2B7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99,89</w:t>
            </w:r>
          </w:p>
        </w:tc>
      </w:tr>
      <w:tr w:rsidR="001E19B4" w:rsidRPr="003370E4" w14:paraId="337744F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FEF90" w14:textId="38BF224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419,11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F1F7" w14:textId="06D5C91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50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623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75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553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6A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7E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63.580,89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C8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41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45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99,35</w:t>
            </w:r>
          </w:p>
        </w:tc>
      </w:tr>
      <w:tr w:rsidR="001E19B4" w:rsidRPr="003370E4" w14:paraId="1471F83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3F98" w14:textId="179347E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3.661,40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A802" w14:textId="76E6455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FF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B43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60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7E84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6A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2.096.000,00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0C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912.828,60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FA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E6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1.179.510,00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DB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99,83</w:t>
            </w:r>
          </w:p>
        </w:tc>
      </w:tr>
      <w:tr w:rsidR="001E19B4" w:rsidRPr="003370E4" w14:paraId="4593936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F4488" w14:textId="083931C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AA06" w14:textId="2D37A98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AA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C68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15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763D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07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67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E0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D7E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C6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50,00</w:t>
            </w:r>
          </w:p>
        </w:tc>
      </w:tr>
      <w:tr w:rsidR="001E19B4" w:rsidRPr="003370E4" w14:paraId="40EEE21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E972C" w14:textId="1538154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F948" w14:textId="06A500D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21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91B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2D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257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609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E5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7A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3F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13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310ACC1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9BF7B" w14:textId="2395518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454.000,00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920F" w14:textId="479A1CA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18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129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16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8E1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A2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DD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246.000,00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1B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DF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31D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35,14</w:t>
            </w:r>
          </w:p>
        </w:tc>
      </w:tr>
      <w:tr w:rsidR="001E19B4" w:rsidRPr="003370E4" w14:paraId="09631AC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99B7" w14:textId="3264C6B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25E3" w14:textId="6E43C4D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A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34E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112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0F3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D71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8C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5A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10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04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1DA3557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D7383" w14:textId="5F280FD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2.320,00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C8F8" w14:textId="0E8CD61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A9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664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B0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B7C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B5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F9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751.680,00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FC9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DE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F7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99,69</w:t>
            </w:r>
          </w:p>
        </w:tc>
      </w:tr>
      <w:tr w:rsidR="001E19B4" w:rsidRPr="003370E4" w14:paraId="63F0D265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A602" w14:textId="1EF41E7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F977" w14:textId="554555E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18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8CC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646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2F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3BB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03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D5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4A1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F56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3BBA268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8EC77" w14:textId="1640BA8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117.200,00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4ABA" w14:textId="20D676D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99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7F8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67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B86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C3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74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70.800,00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C24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24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3F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37,66</w:t>
            </w:r>
          </w:p>
        </w:tc>
      </w:tr>
      <w:tr w:rsidR="001E19B4" w:rsidRPr="003370E4" w14:paraId="3F7A4B0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3084" w14:textId="4C3FBE7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80.389,74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6CA5" w14:textId="2BB4887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D5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D2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5DA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DCAC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F7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AC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669.610,26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6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EA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A6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89,28</w:t>
            </w:r>
          </w:p>
        </w:tc>
      </w:tr>
      <w:tr w:rsidR="001E19B4" w:rsidRPr="003370E4" w14:paraId="5EDEF35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A3270" w14:textId="447A4EF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6452" w14:textId="71C90D2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85A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B4F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0B0D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EFA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12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B0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4DB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4D7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8C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414020A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6BFFF" w14:textId="2333557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92.857,16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939E" w14:textId="273DBF0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CD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647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77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751F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DE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6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57.142,84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EC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4F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94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38,10</w:t>
            </w:r>
          </w:p>
        </w:tc>
      </w:tr>
      <w:tr w:rsidR="001E19B4" w:rsidRPr="003370E4" w14:paraId="427C04D9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84DBC" w14:textId="0363390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10.800,00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71CA" w14:textId="7790598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40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F5F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61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F6A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206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46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589.200,00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52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12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72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98,20</w:t>
            </w:r>
          </w:p>
        </w:tc>
      </w:tr>
      <w:tr w:rsidR="001E19B4" w:rsidRPr="003370E4" w14:paraId="406262B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066E6" w14:textId="108FD09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E0FC" w14:textId="5A5B2B7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E9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F30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58F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30A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193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22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DE0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AD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24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F72225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0715D" w14:textId="7841B47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8311" w14:textId="0298758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E2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A1C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525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B51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81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DF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07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B8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654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0BA206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A572C" w14:textId="0BB4953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3.665.097,71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0FEF" w14:textId="1669C9A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18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7D5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4CEE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01E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E00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3A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1.167.451,15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43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76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1.167.451,15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EC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38,92</w:t>
            </w:r>
          </w:p>
        </w:tc>
      </w:tr>
      <w:tr w:rsidR="001E19B4" w:rsidRPr="003370E4" w14:paraId="75C99B9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A3627" w14:textId="29CC448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211.236,11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FBDF" w14:textId="519F19B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60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64F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91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9AF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3B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65C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988.763,89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50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07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C4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82,40</w:t>
            </w:r>
          </w:p>
        </w:tc>
      </w:tr>
      <w:tr w:rsidR="001E19B4" w:rsidRPr="003370E4" w14:paraId="767B4E3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2A07D" w14:textId="1C6EC79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1866" w14:textId="1FEC6A9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E1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C8F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99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3CB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8C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D2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86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F2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3B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D75D499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5939F" w14:textId="60EAC03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C886" w14:textId="0493AFA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C0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5E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9B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4F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74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87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2.000.000,00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4E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8CC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0D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F54442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E46A5" w14:textId="28DC12A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A847" w14:textId="26BD165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9C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01F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A5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45D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04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2.459.700,00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9D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41.500,00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64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D4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2.418.200,00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2D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74DB4AE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02745" w14:textId="1DC5993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BCD8" w14:textId="21B8EF4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B6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85C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C4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DAE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15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68D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4E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BB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BB9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3CBAC32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5226D" w14:textId="4093C46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6B38" w14:textId="3CAF6FE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FB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A0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8B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A91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6A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6.170.258,17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50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747.200,00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E27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669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5.423.058,17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B9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4B5CF5B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6ED46" w14:textId="7FE33D3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1605" w14:textId="0FE66ED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B0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0FA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163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043C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21C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AC2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49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FE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A1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7B5BD44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32CE" w14:textId="4BB0935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32BE" w14:textId="54394EA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90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BA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0D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D8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1FB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D8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52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C6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65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6C75F17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8A9E8" w14:textId="50105B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6756" w14:textId="11CBEB2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02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BF7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5C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077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33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DA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1.040.250,00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B5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E8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699.750,00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55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45D153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37E4" w14:textId="1E95E56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218.750,00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7799" w14:textId="026AFD5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CF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925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919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DEA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07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D6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161.250,00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9C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14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7A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42,43</w:t>
            </w:r>
          </w:p>
        </w:tc>
      </w:tr>
      <w:tr w:rsidR="001E19B4" w:rsidRPr="003370E4" w14:paraId="2DDC17C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7A99" w14:textId="778D7EF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6.059.284,52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8DDB" w14:textId="011B09A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E5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4C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DE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F5D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7AB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23.700.000,00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CC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17.640.715,48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F9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93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52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74,43</w:t>
            </w:r>
          </w:p>
        </w:tc>
      </w:tr>
      <w:tr w:rsidR="001E19B4" w:rsidRPr="003370E4" w14:paraId="5040E13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984D7" w14:textId="0A4BF96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153.400,00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F3C1" w14:textId="086504E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1C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834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4F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96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E2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C2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1.646.600,00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6C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B6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65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91,48</w:t>
            </w:r>
          </w:p>
        </w:tc>
      </w:tr>
      <w:tr w:rsidR="001E19B4" w:rsidRPr="003370E4" w14:paraId="203FFBF7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D88C4" w14:textId="1FABEF6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31EC" w14:textId="1EE9F6C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27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717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5A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97F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04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A0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F1C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50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7D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1CA57A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1A6CA" w14:textId="220C66D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654.841,85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E4DB" w14:textId="6C64717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93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FB7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7E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6E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4B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67.663.000,00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10A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14.905.188,58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42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FB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52.102.969,57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3D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99,03</w:t>
            </w:r>
          </w:p>
        </w:tc>
      </w:tr>
      <w:tr w:rsidR="001E19B4" w:rsidRPr="003370E4" w14:paraId="1CBA5EB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DE7EE" w14:textId="50D100F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97.818,00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1F14" w14:textId="1148750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019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77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1FC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F8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4D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49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172.182,00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00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B1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74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63,77</w:t>
            </w:r>
          </w:p>
        </w:tc>
      </w:tr>
      <w:tr w:rsidR="001E19B4" w:rsidRPr="003370E4" w14:paraId="05DDC92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77ACD" w14:textId="7D1F07E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1.292.169,40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41F1" w14:textId="4777684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86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698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69B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03CA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ПРИВАТНИМ ПРЕДУЗЕЦИМА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93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34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11.707.830,60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29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459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2F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90,06</w:t>
            </w:r>
          </w:p>
        </w:tc>
      </w:tr>
      <w:tr w:rsidR="001E19B4" w:rsidRPr="003370E4" w14:paraId="0E30A22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81D0C" w14:textId="2A7F12A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200.920,00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5050" w14:textId="2D5EE79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D0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03B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5D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CA4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94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43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199.080,00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D7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02E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7F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49,77</w:t>
            </w:r>
          </w:p>
        </w:tc>
      </w:tr>
      <w:tr w:rsidR="001E19B4" w:rsidRPr="003370E4" w14:paraId="3D0AF0F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3FA15" w14:textId="67FB02C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5.997.136,00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2E58" w14:textId="5FAF12E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DC0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E91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EA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CF1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59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10.750.000,00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13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4.141.864,00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ED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72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611.000,00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77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44,21</w:t>
            </w:r>
          </w:p>
        </w:tc>
      </w:tr>
      <w:tr w:rsidR="001E19B4" w:rsidRPr="003370E4" w14:paraId="0E6A82B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392F2" w14:textId="23A781E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3.075.000,00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4A14" w14:textId="2E4DE83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DD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D1C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2E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372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DE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3.075.000,00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A8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04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86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C0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3B1A22AE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F50A9" w14:textId="6C2EAE4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E54B" w14:textId="38B95AD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47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077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99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713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3B7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30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501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D6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69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52D1A61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DE8D" w14:textId="55E0478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24.480,97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4E3D" w14:textId="472639B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82F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A4B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09A1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22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BF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19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24.275.519,03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3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C7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4B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99,90</w:t>
            </w:r>
          </w:p>
        </w:tc>
      </w:tr>
      <w:tr w:rsidR="001E19B4" w:rsidRPr="003370E4" w14:paraId="150F0F6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4943E" w14:textId="18243A2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8.000.000,00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AF17" w14:textId="0AE67C2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D3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E7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2E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C7F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66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88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5C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8A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4A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50877D58" w14:textId="77777777" w:rsidTr="00817F34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C6CF2" w14:textId="40D750D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1E28" w14:textId="4727E65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D2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516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36D0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B72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СУБВЕНЦИЈЕ ЈАВНИМ НЕФИНАНСИЈСКИМ ПРЕДУЗЕЦИМА И ОРГ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41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44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B91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D0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1D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B3197EE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7F7F0" w14:textId="1F45392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76A0" w14:textId="37AC7BD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DA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9CE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50B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4A46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E7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8D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2F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28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B4E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389FA75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50A0" w14:textId="3DAF2A7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156.200,00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2EC0" w14:textId="058FB6A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32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302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3C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6F07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F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82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415.800,00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0B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FE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428.000,00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18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84,38</w:t>
            </w:r>
          </w:p>
        </w:tc>
      </w:tr>
      <w:tr w:rsidR="001E19B4" w:rsidRPr="003370E4" w14:paraId="079A5BA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B343" w14:textId="03FE17F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EBA0" w14:textId="64A5052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36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B9F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4B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5AF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A0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81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18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3D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A75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CA1D92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F4508" w14:textId="45EB142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5.250.000,00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F070" w14:textId="53C0E21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4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EF0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C0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EA3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36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5.250.000,00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27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E4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458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6B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1FCE96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5DAF7" w14:textId="66722FA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709.723,14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B0F0" w14:textId="43F81D3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BA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45D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5B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4C81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BA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1.485.000,00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5E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054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C8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775.276,86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56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52,21</w:t>
            </w:r>
          </w:p>
        </w:tc>
      </w:tr>
      <w:tr w:rsidR="001E19B4" w:rsidRPr="003370E4" w14:paraId="1C04977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9D6E9" w14:textId="459B1F0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17.640,00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19B6" w14:textId="4A2E059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60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41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E8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06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A02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45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3.132.360,00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3B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B1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38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99,44</w:t>
            </w:r>
          </w:p>
        </w:tc>
      </w:tr>
      <w:tr w:rsidR="001E19B4" w:rsidRPr="003370E4" w14:paraId="5820D13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DEE7C" w14:textId="6B02A8C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689E" w14:textId="42D68D0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79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5F7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79E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CC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B4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66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EF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CC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05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D537D7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AD49C" w14:textId="60110A6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421.700,00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0649" w14:textId="31E2DED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15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413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902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4D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22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8.075.000,00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2B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5.357.300,00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07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6D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2.296.000,00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C1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94,78</w:t>
            </w:r>
          </w:p>
        </w:tc>
      </w:tr>
      <w:tr w:rsidR="001E19B4" w:rsidRPr="003370E4" w14:paraId="290A838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0AB9C" w14:textId="08C9931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1FD" w14:textId="540B58F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D1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BB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837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855D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50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9D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9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E8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FC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90,00</w:t>
            </w:r>
          </w:p>
        </w:tc>
      </w:tr>
      <w:tr w:rsidR="001E19B4" w:rsidRPr="003370E4" w14:paraId="41D1F57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F63BB" w14:textId="381CF2F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5.760.702,56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2098" w14:textId="61A45C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1F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689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BE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B43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AA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9.250.000,00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0EC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3.489.297,44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3A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ED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76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37,72</w:t>
            </w:r>
          </w:p>
        </w:tc>
      </w:tr>
      <w:tr w:rsidR="001E19B4" w:rsidRPr="003370E4" w14:paraId="52411A8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94A42" w14:textId="49A188C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210.500,00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C84D" w14:textId="415205E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10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141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272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7B3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3D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210.500,00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FB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E3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33D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16D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E831569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42D02" w14:textId="55092A1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28.000.114,00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D237" w14:textId="1962899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61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66D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CE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84E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808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39.355.626,00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FF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10.559.512,00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F5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AE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796.000,00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76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28,85</w:t>
            </w:r>
          </w:p>
        </w:tc>
      </w:tr>
      <w:tr w:rsidR="001E19B4" w:rsidRPr="003370E4" w14:paraId="7AD459E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0ED6" w14:textId="5BA0682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5.224.089,60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2C44" w14:textId="767F927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25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9E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41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B28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DC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6.340.000,00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A8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1EF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5B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1.115.910,40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42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17,60</w:t>
            </w:r>
          </w:p>
        </w:tc>
      </w:tr>
      <w:tr w:rsidR="001E19B4" w:rsidRPr="003370E4" w14:paraId="715E7DC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F3E4A" w14:textId="33C7A78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763,60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E36E" w14:textId="109FDF1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D2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B8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A9D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1FB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35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97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10.499.236,40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071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9B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D74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99,99</w:t>
            </w:r>
          </w:p>
        </w:tc>
      </w:tr>
      <w:tr w:rsidR="001E19B4" w:rsidRPr="003370E4" w14:paraId="2512B61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88E3E" w14:textId="0D72FB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376.860,80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0D98" w14:textId="7545862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5E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BB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7F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00F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CE6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9C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1.323.139,20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9B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D4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8E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77,83</w:t>
            </w:r>
          </w:p>
        </w:tc>
      </w:tr>
      <w:tr w:rsidR="001E19B4" w:rsidRPr="003370E4" w14:paraId="764A5DF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C9EFD" w14:textId="0F2DEB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1.851.943,30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D456" w14:textId="1FB58E9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D4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92C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9C9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6D6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B2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13.000.000,00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22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11.148.056,70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32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B5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28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85,75</w:t>
            </w:r>
          </w:p>
        </w:tc>
      </w:tr>
      <w:tr w:rsidR="001E19B4" w:rsidRPr="003370E4" w14:paraId="2538A51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29100" w14:textId="6FB3241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1.794.906,50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8BC7" w14:textId="31DBF8B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15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2EC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BC7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282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6B9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F4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1.705.093,50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01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CF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BA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48,72</w:t>
            </w:r>
          </w:p>
        </w:tc>
      </w:tr>
      <w:tr w:rsidR="001E19B4" w:rsidRPr="003370E4" w14:paraId="35A3449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27BE" w14:textId="467B8CD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164.020,00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18A4" w14:textId="34E190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01C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790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3D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063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2C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87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645.980,00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1E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E2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66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79,75</w:t>
            </w:r>
          </w:p>
        </w:tc>
      </w:tr>
      <w:tr w:rsidR="001E19B4" w:rsidRPr="003370E4" w14:paraId="2778E83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8AEF1" w14:textId="0CD63CD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1.947.261,60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5815" w14:textId="12F8712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13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58A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A9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1B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37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5C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2.252.738,40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CB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7F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4C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53,64</w:t>
            </w:r>
          </w:p>
        </w:tc>
      </w:tr>
      <w:tr w:rsidR="001E19B4" w:rsidRPr="003370E4" w14:paraId="78A0446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61672" w14:textId="11E7E05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21.125,00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A4C0" w14:textId="2DFC36F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55F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5E2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65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E27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BE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21.125,00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E20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20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50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63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391C659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45881" w14:textId="0795345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196,00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6647" w14:textId="1327F66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83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A6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75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6F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42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95.260,00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EC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39C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F8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95.064,00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BB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99,79</w:t>
            </w:r>
          </w:p>
        </w:tc>
      </w:tr>
      <w:tr w:rsidR="001E19B4" w:rsidRPr="003370E4" w14:paraId="380357D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0DEAF" w14:textId="020651F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543C" w14:textId="3064489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37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0C7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A3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BB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650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6A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70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E7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BAB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15148E7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EA2A9" w14:textId="478422F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8978" w14:textId="5DABAAA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C8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F63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F7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44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1E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1.083.615,00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B3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6C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DF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1.083.614,40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254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656F36A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6F2BA" w14:textId="333E1F3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753.203,51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AE17" w14:textId="3572E6A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79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985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5C6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1BFD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ОРГАНИЗАЦИЈАМА ЗА ОБАВЕЗНО СОЦИЈАЛНО ОСИГ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7E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8.910.000,00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F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8.061.796,49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4D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A2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4C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91,55</w:t>
            </w:r>
          </w:p>
        </w:tc>
      </w:tr>
      <w:tr w:rsidR="001E19B4" w:rsidRPr="003370E4" w14:paraId="7A54874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AF791" w14:textId="71408EB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145.283,01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A70A" w14:textId="699A988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2C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A1D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A1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71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3FF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EDE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154.716,99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5E6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64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14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51,57</w:t>
            </w:r>
          </w:p>
        </w:tc>
      </w:tr>
      <w:tr w:rsidR="001E19B4" w:rsidRPr="003370E4" w14:paraId="602447D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E073F" w14:textId="54B1025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27.760,08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C42C" w14:textId="6D58652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93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C0A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6D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17F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FD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11.300.000,00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2D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11.272.239,92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04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6D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DB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99,75</w:t>
            </w:r>
          </w:p>
        </w:tc>
      </w:tr>
      <w:tr w:rsidR="001E19B4" w:rsidRPr="003370E4" w14:paraId="568558C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B53B9" w14:textId="25B38C1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26.118,00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4536" w14:textId="47D8F9F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277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145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119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DDF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62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12.260.000,00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92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9.132.633,68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61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1A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3.101.248,32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6B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99,79</w:t>
            </w:r>
          </w:p>
        </w:tc>
      </w:tr>
      <w:tr w:rsidR="001E19B4" w:rsidRPr="003370E4" w14:paraId="3C3FF68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C444" w14:textId="74110E1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17.973,50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077" w14:textId="69C7C0D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2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612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2CD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20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F4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4.250.000,00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B9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4.232.026,50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784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87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2F3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99,58</w:t>
            </w:r>
          </w:p>
        </w:tc>
      </w:tr>
      <w:tr w:rsidR="001E19B4" w:rsidRPr="003370E4" w14:paraId="725D205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1C04A" w14:textId="4D565EB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56.601,74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B4DC" w14:textId="15FC205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61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9FC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47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5B3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1D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1.991.000,00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07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1.934.398,26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D8C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C59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61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97,16</w:t>
            </w:r>
          </w:p>
        </w:tc>
      </w:tr>
      <w:tr w:rsidR="001E19B4" w:rsidRPr="003370E4" w14:paraId="5A30DD4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5CA9A" w14:textId="057DAFD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C8C8" w14:textId="1AEA951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8C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CC9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770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130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50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4.725.000,00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B7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4.725.000,00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17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823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48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B0C1027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E9C64" w14:textId="41D0690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105.000,00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FF66" w14:textId="401A417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BE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40C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9A1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9ACC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E0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33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2.095.000,00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5C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87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AD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95,23</w:t>
            </w:r>
          </w:p>
        </w:tc>
      </w:tr>
      <w:tr w:rsidR="001E19B4" w:rsidRPr="003370E4" w14:paraId="043ABDC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0FBCC" w14:textId="735A372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1.357.766,00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58B9" w14:textId="44D295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7F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30B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AB5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1B40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7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14.890.000,00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C5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13.532.234,00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44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9D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E5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90,88</w:t>
            </w:r>
          </w:p>
        </w:tc>
      </w:tr>
      <w:tr w:rsidR="001E19B4" w:rsidRPr="003370E4" w14:paraId="467EA6F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182F5" w14:textId="670234B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7.788.360,24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119F" w14:textId="4F88A15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DF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CF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2E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7DF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42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42.372.850,00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AD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34.584.489,76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EB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80B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28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81,62</w:t>
            </w:r>
          </w:p>
        </w:tc>
      </w:tr>
      <w:tr w:rsidR="001E19B4" w:rsidRPr="003370E4" w14:paraId="67065E1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5BB95" w14:textId="5AAE671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8.048,00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B00C" w14:textId="1A29C56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6D1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DB3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0BF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7034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95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FA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6.952,00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CE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39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13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46,35</w:t>
            </w:r>
          </w:p>
        </w:tc>
      </w:tr>
      <w:tr w:rsidR="001E19B4" w:rsidRPr="003370E4" w14:paraId="7FBA7D4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C1304" w14:textId="6FB6BAA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11.100.000,00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4F0D" w14:textId="587A167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96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217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77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81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22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11.100.000,00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9E0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6F7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86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D9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BF2840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A4ACD" w14:textId="50242AF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FF41" w14:textId="7032671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35F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CD9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44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33B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394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94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F4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3D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8B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7F57EEE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099D" w14:textId="1691B8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151,60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9314" w14:textId="18048C2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54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FA6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33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35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660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E3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165.848,40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48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EE9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39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99,91</w:t>
            </w:r>
          </w:p>
        </w:tc>
      </w:tr>
      <w:tr w:rsidR="001E19B4" w:rsidRPr="003370E4" w14:paraId="17D3EE61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DA1A4" w14:textId="6F62ADA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136.248,40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F326" w14:textId="4E5A78E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F3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1C4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48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D03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4EA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798.400,00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4E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00D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0B2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662.151,60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682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82,93</w:t>
            </w:r>
          </w:p>
        </w:tc>
      </w:tr>
      <w:tr w:rsidR="001E19B4" w:rsidRPr="003370E4" w14:paraId="2E80CC1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54BAE" w14:textId="37ABC53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AFF1" w14:textId="748F06D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8C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AB9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919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B67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20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666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514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5A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B2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0DC165D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6D831" w14:textId="53BAA7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4CAB" w14:textId="1C351E4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01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13D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D5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F11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97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DC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F9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0BC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3E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2149E54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E9A8B" w14:textId="3ABB9A4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3.547,36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717F" w14:textId="1930A03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FC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A7B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8D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C5A3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EF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399.832,00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33E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EA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A7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396.284,64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3F0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99,11</w:t>
            </w:r>
          </w:p>
        </w:tc>
      </w:tr>
      <w:tr w:rsidR="001E19B4" w:rsidRPr="003370E4" w14:paraId="279A18B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3255" w14:textId="4A19800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609.142,29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6966" w14:textId="08FBB46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46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111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B97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95F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65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4.500.000,00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C14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3.890.857,71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EB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45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7C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86,46</w:t>
            </w:r>
          </w:p>
        </w:tc>
      </w:tr>
      <w:tr w:rsidR="001E19B4" w:rsidRPr="003370E4" w14:paraId="62E5600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6ED83" w14:textId="4F50C91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787.021,00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EC15" w14:textId="68A8A8F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BAC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DD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9D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D31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ЗА СОЦИЈАЛНУ ЗАШТИТУ ИЗ БУДЖЕТА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11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6.450.000,00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8F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5.662.979,00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15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81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D6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87,80</w:t>
            </w:r>
          </w:p>
        </w:tc>
      </w:tr>
      <w:tr w:rsidR="001E19B4" w:rsidRPr="003370E4" w14:paraId="159ABBA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16EEB" w14:textId="693FFEB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417.721,78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47C9" w14:textId="6CB2960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AF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02F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B9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98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F14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17.520.500,00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12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14.082.310,22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F34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7F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3.020.468,00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CA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97,62</w:t>
            </w:r>
          </w:p>
        </w:tc>
      </w:tr>
      <w:tr w:rsidR="001E19B4" w:rsidRPr="003370E4" w14:paraId="6F935EA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F85E1" w14:textId="571C1151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D1C1" w14:textId="7578FD0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BC0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DC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3F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42E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F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709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94C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E31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CD6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48F5F1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9B3D1" w14:textId="6AD131E8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3C03" w14:textId="460FD34B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DEA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D8C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06C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EA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FCE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F4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DBC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53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29A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7AFAB3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5F21" w14:textId="7674772E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F650" w14:textId="22E45562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FF54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100F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E16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BB2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EB7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B4C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345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D55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204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E789FA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0171B" w14:textId="6D0D211C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4FE3" w14:textId="6BCA364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B68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CEB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2CC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96C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D9A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F6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7D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24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D82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63B0E7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162FA" w14:textId="2BBC23B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1.331.301,73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A8C9" w14:textId="7DD3495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E11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00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43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49E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D1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39.796.600,00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80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37.803.579,82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9C3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BC0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661.718,45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54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96,65</w:t>
            </w:r>
          </w:p>
        </w:tc>
      </w:tr>
      <w:tr w:rsidR="001E19B4" w:rsidRPr="003370E4" w14:paraId="138F5B8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B461A" w14:textId="6BB1DBC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222.572,82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8A1" w14:textId="092ED8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53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877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E9E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03B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D53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6.627.045,00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CF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6.294.296,05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32F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EDB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110.176,13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8A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96,64</w:t>
            </w:r>
          </w:p>
        </w:tc>
      </w:tr>
      <w:tr w:rsidR="001E19B4" w:rsidRPr="003370E4" w14:paraId="266D009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BA83C" w14:textId="2149F82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0816" w14:textId="2DFD4AC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40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EE8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36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FC91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7D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37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148.000,00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69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4D7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37F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92,50</w:t>
            </w:r>
          </w:p>
        </w:tc>
      </w:tr>
      <w:tr w:rsidR="001E19B4" w:rsidRPr="003370E4" w14:paraId="31C563D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E95EA" w14:textId="2DC2B2E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6.002,00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E49D" w14:textId="4AE1F91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33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C9A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2A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FFF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A6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1.066.763,00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78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931.298,00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E9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48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129.463,00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0B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99,44</w:t>
            </w:r>
          </w:p>
        </w:tc>
      </w:tr>
      <w:tr w:rsidR="001E19B4" w:rsidRPr="003370E4" w14:paraId="5CB2A1A7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176BA" w14:textId="21556E7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494,27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2778" w14:textId="626A1D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0F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FAE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3F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EC9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3B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3.825.000,00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73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3.824.505,73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73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DA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0A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99,99</w:t>
            </w:r>
          </w:p>
        </w:tc>
      </w:tr>
      <w:tr w:rsidR="001E19B4" w:rsidRPr="003370E4" w14:paraId="7D8397B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E8F19" w14:textId="657B36A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5.229,80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6AF" w14:textId="7F34813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EA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ED3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BE3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9FD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CEE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FD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814.770,20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ED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DF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8C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99,36</w:t>
            </w:r>
          </w:p>
        </w:tc>
      </w:tr>
      <w:tr w:rsidR="001E19B4" w:rsidRPr="003370E4" w14:paraId="5FEAC33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3C5F" w14:textId="42EB73D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46.343,09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2B2A" w14:textId="0CD483D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CD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B43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9EB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71C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F9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3.088.001,00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F0A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448.678,50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21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60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2.592.979,41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E6C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98,50</w:t>
            </w:r>
          </w:p>
        </w:tc>
      </w:tr>
      <w:tr w:rsidR="001E19B4" w:rsidRPr="003370E4" w14:paraId="7C941FA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68150" w14:textId="5DC7BF2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1.316,00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2B55" w14:textId="4F62F8F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31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ED0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94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9DC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66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52.200,00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A7D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1E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A5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50.884,00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494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97,48</w:t>
            </w:r>
          </w:p>
        </w:tc>
      </w:tr>
      <w:tr w:rsidR="001E19B4" w:rsidRPr="003370E4" w14:paraId="5496024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69498" w14:textId="52FDBA1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157.340,40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B1B8" w14:textId="65CBA28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CE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5C4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87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AC7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10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889.799,00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71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711.700,06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55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09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20.758,54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0D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82,32</w:t>
            </w:r>
          </w:p>
        </w:tc>
      </w:tr>
      <w:tr w:rsidR="001E19B4" w:rsidRPr="003370E4" w14:paraId="36FF914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08813" w14:textId="6AD8427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2.780,00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FA13" w14:textId="731F619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63E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375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DFF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0A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A4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A7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508.220,00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4E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E0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63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99,46</w:t>
            </w:r>
          </w:p>
        </w:tc>
      </w:tr>
      <w:tr w:rsidR="001E19B4" w:rsidRPr="003370E4" w14:paraId="47ADF95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8392" w14:textId="057BC29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154.096,80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B5DB" w14:textId="47A0F1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38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101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248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8DA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43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72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468.903,20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73E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84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7C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77,92</w:t>
            </w:r>
          </w:p>
        </w:tc>
      </w:tr>
      <w:tr w:rsidR="001E19B4" w:rsidRPr="003370E4" w14:paraId="7B9D1B1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58231" w14:textId="77E4635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1.433.762,08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88B2" w14:textId="1F1825F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0B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8A1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88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FFF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7EB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5.770.817,00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5D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1.258.774,59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25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2A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3.078.280,33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F0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75,15</w:t>
            </w:r>
          </w:p>
        </w:tc>
      </w:tr>
      <w:tr w:rsidR="001E19B4" w:rsidRPr="003370E4" w14:paraId="2D570DA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2063F" w14:textId="0FC39D3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7435" w14:textId="43108F9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05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171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6E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631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2E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4A8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0F4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23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16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414B17C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0412B" w14:textId="5E73A2E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3.100,00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6F8B" w14:textId="6496900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2A5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6B5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19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DA4F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CF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FE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24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B09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31.900,00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F2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91,14</w:t>
            </w:r>
          </w:p>
        </w:tc>
      </w:tr>
      <w:tr w:rsidR="001E19B4" w:rsidRPr="003370E4" w14:paraId="2DA348A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F2A39" w14:textId="153D097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7C3E" w14:textId="13710CA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4AE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C3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7C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E271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567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635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4A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B6F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18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3639101" w14:textId="77777777" w:rsidTr="00817F34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3C81BC6" w14:textId="61A06DF2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3.377.338,99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26331C" w14:textId="4203B874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083A5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662C7D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BC57467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10F67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0A983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63.341.225,00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7E73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53.212.726,15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2CBEE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A3CE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6.751.159,86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2D3C0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D4EFFC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C9094" w14:textId="62A6CFB4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CC12" w14:textId="4EDE4868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C05B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3986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ABB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8E6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02F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B4D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7B2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13D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A09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46D464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E19FF" w14:textId="347B10B8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C945" w14:textId="6B934C9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0A3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02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01C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E3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F0B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B21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D24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120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9D0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ED218A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0DBB2" w14:textId="703D44F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1.106.479,64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3183" w14:textId="2567F6B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38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908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97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6B9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B5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3.791.000,00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6E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2.684.520,36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5A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90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6BA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70,81</w:t>
            </w:r>
          </w:p>
        </w:tc>
      </w:tr>
      <w:tr w:rsidR="001E19B4" w:rsidRPr="003370E4" w14:paraId="6581D34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7C876" w14:textId="798CE8E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180.461,17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8341" w14:textId="24A8EFE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4FB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306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551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DDE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6F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627.500,00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30D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447.038,83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16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2C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699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71,24</w:t>
            </w:r>
          </w:p>
        </w:tc>
      </w:tr>
      <w:tr w:rsidR="001E19B4" w:rsidRPr="003370E4" w14:paraId="21F1105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52954" w14:textId="2DCF4F3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AEBA" w14:textId="45A2070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DE2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3E9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E8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0E2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838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98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15F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DB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77F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0447B66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18EEF" w14:textId="051EC97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8372" w14:textId="1F3F7E6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871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DBD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97FC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F4F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BBB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2B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0D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FC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777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034063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C1763" w14:textId="0923EE4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25.979,62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C02B" w14:textId="25354C4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01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F1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2BB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D18D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F3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266.700,00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B9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240.720,38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51B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52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498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90,26</w:t>
            </w:r>
          </w:p>
        </w:tc>
      </w:tr>
      <w:tr w:rsidR="001E19B4" w:rsidRPr="003370E4" w14:paraId="05D2945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EDE59" w14:textId="427963B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66.000,17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C1E7" w14:textId="32D9F16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93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92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00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FA58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2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4C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88.999,83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CCA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54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BA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57,42</w:t>
            </w:r>
          </w:p>
        </w:tc>
      </w:tr>
      <w:tr w:rsidR="001E19B4" w:rsidRPr="003370E4" w14:paraId="03EB33D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C2D09" w14:textId="45F39E0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86.958,60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F704" w14:textId="4B74E5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48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7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48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A52A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40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26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663.041,40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74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906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083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91,72</w:t>
            </w:r>
          </w:p>
        </w:tc>
      </w:tr>
      <w:tr w:rsidR="001E19B4" w:rsidRPr="003370E4" w14:paraId="69F82AE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7837" w14:textId="2E033D8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750,00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A621" w14:textId="2878908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36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19C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2B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4ED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4ED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B20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603.250,00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A6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E4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60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99,88</w:t>
            </w:r>
          </w:p>
        </w:tc>
      </w:tr>
      <w:tr w:rsidR="001E19B4" w:rsidRPr="003370E4" w14:paraId="2E6A2D5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8541C" w14:textId="4D5B3D1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135.519,27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3742" w14:textId="1B09A26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E08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772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0F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950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7A2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380.000,00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C62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244.480,73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63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E7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9D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64,34</w:t>
            </w:r>
          </w:p>
        </w:tc>
      </w:tr>
      <w:tr w:rsidR="001E19B4" w:rsidRPr="003370E4" w14:paraId="69DB0A1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3A668" w14:textId="4043F3F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2.281,00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4688" w14:textId="63AF985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9B8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9F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340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86CB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DF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14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7.719,00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63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C3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61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77,19</w:t>
            </w:r>
          </w:p>
        </w:tc>
      </w:tr>
      <w:tr w:rsidR="001E19B4" w:rsidRPr="003370E4" w14:paraId="04B6838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D2A2B" w14:textId="09F3760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3FAD" w14:textId="09C3C01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7F5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7FA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03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097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НОВЦАНЕ КАЗНЕ И ПЕНАЛИ ПО РЕШЕЊУ СУДОВА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53E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A2C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83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C3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D0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176D88E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77E66" w14:textId="5C035A2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1.600,00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B188" w14:textId="4F37781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8B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C5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2B1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54B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B2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8C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18.400,00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CC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239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9E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92,00</w:t>
            </w:r>
          </w:p>
        </w:tc>
      </w:tr>
      <w:tr w:rsidR="001E19B4" w:rsidRPr="003370E4" w14:paraId="7B4C4B5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3E51E" w14:textId="07A5ACA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64D4" w14:textId="2088D9A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01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140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928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296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ОСТАЛЕ НЕКРЕТНИНЕ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BD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94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19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32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9C0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46D28F6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816EA" w14:textId="79DD8ED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21.139,09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2B8F" w14:textId="3F4981D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E2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2CD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120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C16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857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47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403.860,91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A8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EAA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5D8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95,03</w:t>
            </w:r>
          </w:p>
        </w:tc>
      </w:tr>
      <w:tr w:rsidR="001E19B4" w:rsidRPr="003370E4" w14:paraId="589E6B6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2AF02" w14:textId="43BE61F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3.501,60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A529" w14:textId="0B63CCC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CC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AD9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294D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BB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85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32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16.498,40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00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118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E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82,49</w:t>
            </w:r>
          </w:p>
        </w:tc>
      </w:tr>
      <w:tr w:rsidR="001E19B4" w:rsidRPr="003370E4" w14:paraId="1BE8EB1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DF01F" w14:textId="79C21F9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118.071,50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666B" w14:textId="77F08E3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C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CF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18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52F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932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C71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256.928,50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60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8EF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DB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68,51</w:t>
            </w:r>
          </w:p>
        </w:tc>
      </w:tr>
      <w:tr w:rsidR="001E19B4" w:rsidRPr="003370E4" w14:paraId="487DB79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A140" w14:textId="2743E22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66.191,53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B0B2" w14:textId="7A41C6C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6B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778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07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465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55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37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358.808,47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927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D0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F1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84,43</w:t>
            </w:r>
          </w:p>
        </w:tc>
      </w:tr>
      <w:tr w:rsidR="001E19B4" w:rsidRPr="003370E4" w14:paraId="0F850A8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B6ED" w14:textId="72474EB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113.427,85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996A" w14:textId="16FDEFE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4C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AAB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A3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B84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31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710.000,00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B8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596.572,15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2F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D5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17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84,02</w:t>
            </w:r>
          </w:p>
        </w:tc>
      </w:tr>
      <w:tr w:rsidR="001E19B4" w:rsidRPr="003370E4" w14:paraId="16414283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15EEA" w14:textId="34A412A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1A6E" w14:textId="48BE654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DBC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52C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F6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C48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27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630.600,00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F0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630.000,00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0A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AF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6A3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99,90</w:t>
            </w:r>
          </w:p>
        </w:tc>
      </w:tr>
      <w:tr w:rsidR="001E19B4" w:rsidRPr="003370E4" w14:paraId="200FC38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28A0E" w14:textId="156B9B6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372,69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5CB3" w14:textId="25E3215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39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76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13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CFB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34B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2D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119.627,31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D8C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35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66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99,69</w:t>
            </w:r>
          </w:p>
        </w:tc>
      </w:tr>
      <w:tr w:rsidR="001E19B4" w:rsidRPr="003370E4" w14:paraId="66D9583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0472" w14:textId="5C35B45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31.509,38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CFD1" w14:textId="4BF6FC3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45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E2B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6FD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00B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56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211.000,00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072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179.490,62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15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728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703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85,07</w:t>
            </w:r>
          </w:p>
        </w:tc>
      </w:tr>
      <w:tr w:rsidR="001E19B4" w:rsidRPr="003370E4" w14:paraId="4795466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16950" w14:textId="1354DD2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42FF" w14:textId="7C55740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04A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861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95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502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53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D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A2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FF6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46E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1CED3E3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1E11B" w14:textId="39B4EFB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576,41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7E50" w14:textId="4F421F9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92F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CCC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45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192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74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140.700,00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184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140.123,59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36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E8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06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99,59</w:t>
            </w:r>
          </w:p>
        </w:tc>
      </w:tr>
      <w:tr w:rsidR="001E19B4" w:rsidRPr="003370E4" w14:paraId="12D0DF0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42984" w14:textId="6D5C40E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2105" w14:textId="46E5A412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90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C74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F3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BC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99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603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B1F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FD7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A8C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66CF59C" w14:textId="77777777" w:rsidTr="00817F34">
        <w:trPr>
          <w:trHeight w:val="63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5370CB2" w14:textId="0733A5F5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2.011.419,52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208A618" w14:textId="5049AB22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D8DA6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3FB301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8C3046E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C8DCC5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E54A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10.101.500,00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7168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7.790.080,48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B3FB8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C4249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BD369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2001CC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067E8" w14:textId="6372642B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2B7A" w14:textId="1BEEDE3C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BDF0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7921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 xml:space="preserve">НАРОДНА БИБЛИОТЕКА БУК </w:t>
            </w: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lastRenderedPageBreak/>
              <w:t>КАРАЏИЋ БАЧ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B1C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990A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534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A6F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EE9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A13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FDA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3A9D1C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19491" w14:textId="3679C05B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7F60" w14:textId="172F0D65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415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958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48D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47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D3F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18B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40C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34D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0E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D0EE58B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37CC4" w14:textId="77D52AC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2.667.542,35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7C50" w14:textId="3A4D2CF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F6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073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96F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29C0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BE3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6.700.000,00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1F9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4.032.457,65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CF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CE0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CF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60,19</w:t>
            </w:r>
          </w:p>
        </w:tc>
      </w:tr>
      <w:tr w:rsidR="001E19B4" w:rsidRPr="003370E4" w14:paraId="124A1CD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388AC" w14:textId="47D6748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440.595,79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D85D" w14:textId="0F96450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63F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EDA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85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6A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E18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1.112.000,00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C0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671.404,21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3A4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E2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76C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60,38</w:t>
            </w:r>
          </w:p>
        </w:tc>
      </w:tr>
      <w:tr w:rsidR="001E19B4" w:rsidRPr="003370E4" w14:paraId="5546771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2CD0" w14:textId="094111E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9.700,00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0089" w14:textId="3DFEE18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4E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0FF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1F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10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C2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72.500,00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06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62.800,00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09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84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E2C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86,62</w:t>
            </w:r>
          </w:p>
        </w:tc>
      </w:tr>
      <w:tr w:rsidR="001E19B4" w:rsidRPr="003370E4" w14:paraId="0928957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7F443" w14:textId="20594B0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10.031,00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C74F" w14:textId="7EAA19A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C6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4B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98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5B8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FB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8D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129.969,00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F8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60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B6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92,84</w:t>
            </w:r>
          </w:p>
        </w:tc>
      </w:tr>
      <w:tr w:rsidR="001E19B4" w:rsidRPr="003370E4" w14:paraId="2FAF17CA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B8612" w14:textId="1C9FF92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17.238,12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13B2" w14:textId="6C52964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99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53E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BE3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6DB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D9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452.750,00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120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435.511,88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2F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01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849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96,19</w:t>
            </w:r>
          </w:p>
        </w:tc>
      </w:tr>
      <w:tr w:rsidR="001E19B4" w:rsidRPr="003370E4" w14:paraId="6DBC4BB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87A5C" w14:textId="4026FE9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165,33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5FD8" w14:textId="4D33329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DB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FF4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9F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9B84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58D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185.500,00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93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185.334,67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2C5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F07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92D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99,91</w:t>
            </w:r>
          </w:p>
        </w:tc>
      </w:tr>
      <w:tr w:rsidR="001E19B4" w:rsidRPr="003370E4" w14:paraId="2341444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9269" w14:textId="3301355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961.513,90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3D63" w14:textId="6BEAFB6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E8B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8D2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6D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3C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9B1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5.396.440,00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E6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3.982.858,62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02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7B1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452.067,48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45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82,18</w:t>
            </w:r>
          </w:p>
        </w:tc>
      </w:tr>
      <w:tr w:rsidR="001E19B4" w:rsidRPr="003370E4" w14:paraId="6DB806B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0E89" w14:textId="5067AEE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1.020,00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26EB" w14:textId="26EC808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D80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F8B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F6C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B44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ТРОШКОВИ ПУТОВАЊА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60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94D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F5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25B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198.980,00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8B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99,49</w:t>
            </w:r>
          </w:p>
        </w:tc>
      </w:tr>
      <w:tr w:rsidR="001E19B4" w:rsidRPr="003370E4" w14:paraId="4DFD3AB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A65C" w14:textId="34ACE60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69.290,33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CE3C" w14:textId="75397BA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A4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A7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1EE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DE6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27C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1.256.850,00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A0E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677.559,67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08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7C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91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94,49</w:t>
            </w:r>
          </w:p>
        </w:tc>
      </w:tr>
      <w:tr w:rsidR="001E19B4" w:rsidRPr="003370E4" w14:paraId="3E19526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B5C99" w14:textId="680055E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19.950,00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E1E4" w14:textId="597FF87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A6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DE8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39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E1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12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332.350,00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1D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192.400,00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108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AF1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120.000,00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A0A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94,00</w:t>
            </w:r>
          </w:p>
        </w:tc>
      </w:tr>
      <w:tr w:rsidR="001E19B4" w:rsidRPr="003370E4" w14:paraId="4164D2B0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5D60" w14:textId="6FED73A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121.856,01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0E44" w14:textId="3ACC26F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2B6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136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B3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3C39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33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5F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64.143,99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D39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F29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78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34,49</w:t>
            </w:r>
          </w:p>
        </w:tc>
      </w:tr>
      <w:tr w:rsidR="001E19B4" w:rsidRPr="003370E4" w14:paraId="40FFD1A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E9B0D" w14:textId="037BF3D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34.504,56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8FFD" w14:textId="3A0AFED2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C5E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5B4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578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166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91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59C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220.496,99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D06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B4F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19.998,45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49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87,45</w:t>
            </w:r>
          </w:p>
        </w:tc>
      </w:tr>
      <w:tr w:rsidR="001E19B4" w:rsidRPr="003370E4" w14:paraId="53C8066D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37D85" w14:textId="45455A7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4.040,00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5D31" w14:textId="40EF169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E7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7D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2F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4DB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E9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926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9B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20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0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19,20</w:t>
            </w:r>
          </w:p>
        </w:tc>
      </w:tr>
      <w:tr w:rsidR="001E19B4" w:rsidRPr="003370E4" w14:paraId="647E17A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9809" w14:textId="10AD44C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4.540,45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6DFF" w14:textId="4B33342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A6C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03A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CB9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93A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НЕМАТЕРИЈАЛНА ИМОВИНА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780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135.000,00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0A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20.466,65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AF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69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109.992,90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F9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96,64</w:t>
            </w:r>
          </w:p>
        </w:tc>
      </w:tr>
      <w:tr w:rsidR="001E19B4" w:rsidRPr="003370E4" w14:paraId="6764754A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8F97E" w14:textId="6234583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924,53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5090" w14:textId="5C2938E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77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7B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FE1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0988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F5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63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24.075,47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FC7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1E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04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96,30</w:t>
            </w:r>
          </w:p>
        </w:tc>
      </w:tr>
      <w:tr w:rsidR="001E19B4" w:rsidRPr="003370E4" w14:paraId="7599A3C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4B4A" w14:textId="0D2817B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9012" w14:textId="20082F1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C3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F1D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DE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4E2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F26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71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4.992,00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A7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EDF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106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99,84</w:t>
            </w:r>
          </w:p>
        </w:tc>
      </w:tr>
      <w:tr w:rsidR="001E19B4" w:rsidRPr="003370E4" w14:paraId="5954784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192B1" w14:textId="5623492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3269" w14:textId="40C95B5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98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7CC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1B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D00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8E0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FCA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89C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50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0F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67FFA4D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3721D" w14:textId="22BA76C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22,00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0678" w14:textId="2825365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ED8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30C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69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89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1D9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56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14.978,00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40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C2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32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99,85</w:t>
            </w:r>
          </w:p>
        </w:tc>
      </w:tr>
      <w:tr w:rsidR="001E19B4" w:rsidRPr="003370E4" w14:paraId="27A031D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3F232" w14:textId="666B4B5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E1D0" w14:textId="375DA4B1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BF4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008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DB5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571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204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984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2DD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8A1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3BB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C1C192F" w14:textId="77777777" w:rsidTr="00817F34">
        <w:trPr>
          <w:trHeight w:val="84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E630FFB" w14:textId="3D36386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4.362.942,37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A449E9" w14:textId="46EF1E1D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B45CD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598A5B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41D8307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НАРОДНА БИБЛИОТЕКА ВУК КАРАЏИЋ БАЧ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B385F5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AE3E2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16.494.390,00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927A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10.720.408,80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7B7D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7A28A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1.411.038,83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75837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13758526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33C7E" w14:textId="641E7B31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1A48" w14:textId="1968FB09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1FE3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183D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УСТАНОВА ЗА СПОРТ И РЕКРЕАЦИЈУ БАЧКА ТВРЂАВА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AEA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3C5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E99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15C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526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40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8F4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2C35B9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9BBE" w14:textId="0068F45A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AC3F" w14:textId="3EE49EC4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A22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DE5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0C6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A4A0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AA4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9D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F3C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C4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225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24249E5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A5852" w14:textId="5572C33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74.065,95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BA3F" w14:textId="4982C05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F9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FCA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698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8E1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2D5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3.566.000,00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6D7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3.491.934,05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585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963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93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97,92</w:t>
            </w:r>
          </w:p>
        </w:tc>
      </w:tr>
      <w:tr w:rsidR="001E19B4" w:rsidRPr="003370E4" w14:paraId="656CE66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98F71" w14:textId="2EB8CAE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15.092,99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A7AD" w14:textId="65BB25E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63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577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553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8CD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3C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596.500,00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E75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581.407,01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B38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A56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EB3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97,47</w:t>
            </w:r>
          </w:p>
        </w:tc>
      </w:tr>
      <w:tr w:rsidR="001E19B4" w:rsidRPr="003370E4" w14:paraId="3ACFBD88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47987" w14:textId="024C328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3796" w14:textId="1EF0C64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443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D4B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5F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D24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C37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248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C0D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B18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5A9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21B79BE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6933D" w14:textId="403AD9C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CC7E" w14:textId="5EE6E5B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DF8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26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988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4F2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AD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91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36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EA2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FC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5D22976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3AB14" w14:textId="2CC2843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14.273,20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FFAD" w14:textId="264B602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49C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CDB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42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55A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04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B6C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305.726,80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98A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679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56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95,54</w:t>
            </w:r>
          </w:p>
        </w:tc>
      </w:tr>
      <w:tr w:rsidR="001E19B4" w:rsidRPr="003370E4" w14:paraId="1DEBFF21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DD76B" w14:textId="3D57DED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5.979,42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58A3" w14:textId="6BB6F6F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0F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E04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7E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B9C8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260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DB1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654.020,58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DC5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FC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C57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99,09</w:t>
            </w:r>
          </w:p>
        </w:tc>
      </w:tr>
      <w:tr w:rsidR="001E19B4" w:rsidRPr="003370E4" w14:paraId="08C5A6D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058F4" w14:textId="6F0BDCC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83.823,69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65C4" w14:textId="2AAE14CA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C7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44B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A6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9D8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00B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2.548.000,00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51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2.464.176,31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F0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B6C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342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96,71</w:t>
            </w:r>
          </w:p>
        </w:tc>
      </w:tr>
      <w:tr w:rsidR="001E19B4" w:rsidRPr="003370E4" w14:paraId="2227D2CD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BDEAF" w14:textId="3521AAD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50.807,01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0D2E" w14:textId="5241851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6D9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DF1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80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EE4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29A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1.893.000,00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BC2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1.842.192,99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47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EB1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492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97,32</w:t>
            </w:r>
          </w:p>
        </w:tc>
      </w:tr>
      <w:tr w:rsidR="001E19B4" w:rsidRPr="003370E4" w14:paraId="30CF68B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46792" w14:textId="67A4C1C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30.500,00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CEBF" w14:textId="14BAA7C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722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B98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345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801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AD3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33.000,00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87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2.500,00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EFC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197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82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7,58</w:t>
            </w:r>
          </w:p>
        </w:tc>
      </w:tr>
      <w:tr w:rsidR="001E19B4" w:rsidRPr="003370E4" w14:paraId="3CABCF13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E0B05" w14:textId="36AA621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61.095,20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A75F" w14:textId="24C62EC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A3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FF7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1C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F08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F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0A3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24.904,80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63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DAA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4DA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28,96</w:t>
            </w:r>
          </w:p>
        </w:tc>
      </w:tr>
      <w:tr w:rsidR="001E19B4" w:rsidRPr="003370E4" w14:paraId="7E148B5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00920" w14:textId="418280D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15.720,01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DCFA" w14:textId="69F9A08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2AD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CFD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809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E2A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99D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05B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174.279,99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9F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8A9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DEF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91,73</w:t>
            </w:r>
          </w:p>
        </w:tc>
      </w:tr>
      <w:tr w:rsidR="001E19B4" w:rsidRPr="003370E4" w14:paraId="07CA6F8C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55C2B" w14:textId="4695D2E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838F" w14:textId="38BADF4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080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60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FB3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1EF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7CC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23E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01D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0DD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B3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57059329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B19B6" w14:textId="7CC8F27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47.633,70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F20C" w14:textId="727DDD9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AC4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B5D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48A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6346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ЗАЛИХЕ РОБЕ ЗА ДАЉУ ПРОДАЈУ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A93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78B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192.366,30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F6D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DD4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4BE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80,15</w:t>
            </w:r>
          </w:p>
        </w:tc>
      </w:tr>
      <w:tr w:rsidR="001E19B4" w:rsidRPr="003370E4" w14:paraId="5A20846C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657FD" w14:textId="440A6D1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80A3" w14:textId="7C0640F1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A08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B83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91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06A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077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2F0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09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A11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602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7A56E55D" w14:textId="77777777" w:rsidTr="00817F34">
        <w:trPr>
          <w:trHeight w:val="105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D528C92" w14:textId="5F07C520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403.991,17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84FD60" w14:textId="039A30E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F9131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5CEF5A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25745C9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УСТАНОВА ЗА СПОРТ И РЕКРЕАЦИЈУ БАЧКА ТВРЂАВА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91CEDB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D73F3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10.202.500,00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A12FB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9.798.508,83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B080A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448C9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D160D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44E62BF4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75942" w14:textId="48223830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13CC" w14:textId="72E78C89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Глава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726C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4FB5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МЕСНЕ ЗАЈЕДНИЦЕ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AE9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DC86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EB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CC7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440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B27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E38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47F2551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2BA04" w14:textId="63D261ED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FFAA" w14:textId="0CF80BA0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F64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9DC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789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138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A6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318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FB2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DAF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2BF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3FFEFA8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DCE37" w14:textId="1903AEC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23.728,16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564D" w14:textId="6F06EA7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9BB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A4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A8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843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F49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3.942.000,00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572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3.918.271,84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090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ECB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529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99,40</w:t>
            </w:r>
          </w:p>
        </w:tc>
      </w:tr>
      <w:tr w:rsidR="001E19B4" w:rsidRPr="003370E4" w14:paraId="451E217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BC58D" w14:textId="3D55789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5.607,59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ABB8" w14:textId="64BCFEE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615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735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B82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8B5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D7F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658.000,00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702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652.392,41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7C6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8AE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941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99,15</w:t>
            </w:r>
          </w:p>
        </w:tc>
      </w:tr>
      <w:tr w:rsidR="001E19B4" w:rsidRPr="003370E4" w14:paraId="3AE5AA55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DC8D3" w14:textId="13000057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2,50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948B" w14:textId="2A267FB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68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0F5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484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DD8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У НАТУРИ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69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C5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3.997,50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BF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4F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3C3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99,94</w:t>
            </w:r>
          </w:p>
        </w:tc>
      </w:tr>
      <w:tr w:rsidR="001E19B4" w:rsidRPr="003370E4" w14:paraId="5ECCC0A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AC675" w14:textId="0219C80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447D" w14:textId="200E157B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3F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5ED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E207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9F70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666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3C2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60.000,00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E59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71A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9B5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100,00</w:t>
            </w:r>
          </w:p>
        </w:tc>
      </w:tr>
      <w:tr w:rsidR="001E19B4" w:rsidRPr="003370E4" w14:paraId="5ABD53D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E4041" w14:textId="321B4D6C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31.711,34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40AC" w14:textId="507C47E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F2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189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82D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1AA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415000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0FC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103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399.000,00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26C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367.288,66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C85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0EE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FD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92,05</w:t>
            </w:r>
          </w:p>
        </w:tc>
      </w:tr>
      <w:tr w:rsidR="001E19B4" w:rsidRPr="003370E4" w14:paraId="0FD5A71B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82667" w14:textId="5C75E76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236.425,68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CD80" w14:textId="4B53DC5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670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C5A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258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421000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C34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5CF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2.115.800,00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AE2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1.879.374,32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83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394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F6F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88,83</w:t>
            </w:r>
          </w:p>
        </w:tc>
      </w:tr>
      <w:tr w:rsidR="001E19B4" w:rsidRPr="003370E4" w14:paraId="5CB4A19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6E32" w14:textId="323B299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170.231,90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675E" w14:textId="64263DD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29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C37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B1F1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A3E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C53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2.332.558,00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735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1.867.326,10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146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324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295.000,00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4B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92,70</w:t>
            </w:r>
          </w:p>
        </w:tc>
      </w:tr>
      <w:tr w:rsidR="001E19B4" w:rsidRPr="003370E4" w14:paraId="03379AF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F6C18" w14:textId="22B86C04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450.724,00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2DE6" w14:textId="12D34F21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A1E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E4F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298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424000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910A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СПЕЦИЈАЛИЗОВАНЕ УСЛУГЕ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FD7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612.000,00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581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161.276,00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EAB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DE4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20A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26,35</w:t>
            </w:r>
          </w:p>
        </w:tc>
      </w:tr>
      <w:tr w:rsidR="001E19B4" w:rsidRPr="003370E4" w14:paraId="3B208F92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A3CA9" w14:textId="1814923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241.475,88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C102" w14:textId="4C32BD0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18B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C45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29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425000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2CA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ТЕКУЦЕ ПОПРАВКЕ И ОДРЖАВАЊЕ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09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1.086.400,00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352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844.924,12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17D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EC1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30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77,77</w:t>
            </w:r>
          </w:p>
        </w:tc>
      </w:tr>
      <w:tr w:rsidR="001E19B4" w:rsidRPr="003370E4" w14:paraId="76A8094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FD386" w14:textId="683A5418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323.689,26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9B98" w14:textId="3F46030D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01F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425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B743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584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C54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1.913.000,00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300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1.573.310,74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34D8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1F4E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CF3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83,08</w:t>
            </w:r>
          </w:p>
        </w:tc>
      </w:tr>
      <w:tr w:rsidR="001E19B4" w:rsidRPr="003370E4" w14:paraId="570CB046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0456" w14:textId="20B9102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7.500,00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DAF5" w14:textId="3A92B8A9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A27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E20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4FB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482000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724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B98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7.500,00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794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9CD2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D9D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C84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</w:tr>
      <w:tr w:rsidR="001E19B4" w:rsidRPr="003370E4" w14:paraId="6DCE0550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7FE4D" w14:textId="76AEB16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114.230,00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465F" w14:textId="398A2205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754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7C5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C59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423000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087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E2E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4.402.000,00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5C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4.287.770,00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0D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4C2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43D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97,41</w:t>
            </w:r>
          </w:p>
        </w:tc>
      </w:tr>
      <w:tr w:rsidR="001E19B4" w:rsidRPr="003370E4" w14:paraId="06F2C2A1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CA042" w14:textId="26D82CC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86.271,12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B611" w14:textId="7BF37356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62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199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F31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426000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541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4F0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252.000,00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64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165.728,88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370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C3D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B13A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65,77</w:t>
            </w:r>
          </w:p>
        </w:tc>
      </w:tr>
      <w:tr w:rsidR="001E19B4" w:rsidRPr="003370E4" w14:paraId="5366395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4C18C" w14:textId="4E39E9D0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2.500,00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4679" w14:textId="24BCD1AE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5B5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C1B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652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357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6407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45E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27.500,00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3F5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70F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2E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91,67</w:t>
            </w:r>
          </w:p>
        </w:tc>
      </w:tr>
      <w:tr w:rsidR="001E19B4" w:rsidRPr="003370E4" w14:paraId="4CFA0BF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117E9" w14:textId="1ECBBA83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lastRenderedPageBreak/>
              <w:t>11.000,00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F39B" w14:textId="694200AF" w:rsidR="001E19B4" w:rsidRPr="003370E4" w:rsidRDefault="001E19B4" w:rsidP="001E19B4">
            <w:pPr>
              <w:jc w:val="center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3B9B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68E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07B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512000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CDF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МАШИНЕ И ОПРЕМА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D460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50.000,00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379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39.000,00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CDE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00E5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3E6F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78,00</w:t>
            </w:r>
          </w:p>
        </w:tc>
      </w:tr>
      <w:tr w:rsidR="001E19B4" w:rsidRPr="003370E4" w14:paraId="31A7D367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8DE8B" w14:textId="08BF074A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0A4F" w14:textId="249F136C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35EA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3B3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3AFD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BFAD7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D8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A03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507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208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E5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0755B2E4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E174861" w14:textId="2387513D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1.705.097,43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65E1F3" w14:textId="203E38D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главу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99DE5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F3E994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A54A64F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МЕСНЕ ЗАЈЕДНИЦЕ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C7D12D8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48C2C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17.864.258,00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646199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15.848.160,57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00EB3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4DA05C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311.000,00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0DC66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3D1FB6F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316DD" w14:textId="1944633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8C6C" w14:textId="2E407486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02E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E82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F025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BA78F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1D4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D7E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9739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404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6E3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6254081F" w14:textId="77777777" w:rsidTr="00817F34">
        <w:trPr>
          <w:trHeight w:val="42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AD945F5" w14:textId="6F9EBE1F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197.178.979,45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A7CD8F" w14:textId="4C51027D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раздео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85A09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26DCEA9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99E307D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ОПШТИНСКА УПРАВА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4B718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F3118E4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853.841.134,17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94B001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476.350.637,78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30F3A6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00069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176.963.785,75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0A90AD" w14:textId="77777777" w:rsidR="001E19B4" w:rsidRPr="003370E4" w:rsidRDefault="001E19B4" w:rsidP="001E19B4">
            <w:pPr>
              <w:jc w:val="right"/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76,91</w:t>
            </w:r>
          </w:p>
        </w:tc>
      </w:tr>
      <w:tr w:rsidR="001E19B4" w:rsidRPr="003370E4" w14:paraId="51A2795E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ABBAF" w14:textId="37F08B3F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D7" w14:textId="5C5DABF5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446E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002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2FFD4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3C03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0A52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AD5B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2D11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90B6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5E0C" w14:textId="77777777" w:rsidR="001E19B4" w:rsidRPr="003370E4" w:rsidRDefault="001E19B4" w:rsidP="001E19B4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</w:tr>
      <w:tr w:rsidR="001E19B4" w:rsidRPr="003370E4" w14:paraId="39A4E1D2" w14:textId="77777777" w:rsidTr="00817F34">
        <w:trPr>
          <w:trHeight w:val="210"/>
        </w:trPr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</w:tcPr>
          <w:p w14:paraId="0CB87032" w14:textId="221ABD9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202.455.221,86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16F2EC" w14:textId="1B1EEEB6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Укупно за БК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723787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0C9102E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БУЏЕТ ОПШТИНЕ БАЧ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C7EA242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412386E2" w14:textId="77777777" w:rsidR="001E19B4" w:rsidRPr="003370E4" w:rsidRDefault="001E19B4" w:rsidP="001E19B4">
            <w:pPr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FA5BD4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877.480.490,17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A191AF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513.733.751,37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E5EACDB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0,00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1A35EF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176.963.785,75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593ECB7" w14:textId="77777777" w:rsidR="001E19B4" w:rsidRPr="003370E4" w:rsidRDefault="001E19B4" w:rsidP="001E19B4">
            <w:pPr>
              <w:jc w:val="right"/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</w:pPr>
            <w:r w:rsidRPr="003370E4">
              <w:rPr>
                <w:b/>
                <w:bCs/>
                <w:color w:val="000000"/>
                <w:sz w:val="14"/>
                <w:szCs w:val="14"/>
                <w:lang w:val="sr-Latn-RS" w:eastAsia="sr-Latn-RS"/>
              </w:rPr>
              <w:t>78,71</w:t>
            </w:r>
          </w:p>
        </w:tc>
      </w:tr>
    </w:tbl>
    <w:p w14:paraId="037166CC" w14:textId="77777777" w:rsidR="00D5386D" w:rsidRDefault="00D5386D">
      <w:pPr>
        <w:rPr>
          <w:sz w:val="23"/>
          <w:szCs w:val="23"/>
          <w:lang w:val="sr-Cyrl-RS"/>
        </w:rPr>
      </w:pPr>
    </w:p>
    <w:p w14:paraId="0762BC3C" w14:textId="77777777" w:rsidR="00077805" w:rsidRDefault="00077805">
      <w:pPr>
        <w:rPr>
          <w:lang w:val="sr-Cyrl-RS"/>
        </w:rPr>
      </w:pPr>
    </w:p>
    <w:p w14:paraId="18697E39" w14:textId="77777777" w:rsidR="00077805" w:rsidRDefault="00077805">
      <w:pPr>
        <w:rPr>
          <w:lang w:val="sr-Cyrl-RS"/>
        </w:rPr>
      </w:pPr>
    </w:p>
    <w:p w14:paraId="280D0E6C" w14:textId="77777777" w:rsidR="00077805" w:rsidRDefault="00077805">
      <w:pPr>
        <w:rPr>
          <w:lang w:val="sr-Cyrl-RS"/>
        </w:rPr>
      </w:pPr>
    </w:p>
    <w:p w14:paraId="59B16A1F" w14:textId="17EEFAD0" w:rsidR="00A007F5" w:rsidRDefault="000636C0">
      <w:pPr>
        <w:rPr>
          <w:lang w:val="sr-Cyrl-RS"/>
        </w:rPr>
      </w:pPr>
      <w:r w:rsidRPr="00515BAF">
        <w:rPr>
          <w:lang w:val="sr-Cyrl-RS"/>
        </w:rPr>
        <w:t>Приликом консолидације</w:t>
      </w:r>
      <w:r w:rsidR="00795B22">
        <w:rPr>
          <w:lang w:val="sr-Cyrl-RS"/>
        </w:rPr>
        <w:t xml:space="preserve"> буџета општине Бач</w:t>
      </w:r>
      <w:r>
        <w:rPr>
          <w:lang w:val="sr-Cyrl-RS"/>
        </w:rPr>
        <w:t xml:space="preserve"> </w:t>
      </w:r>
      <w:r w:rsidR="001608F1">
        <w:rPr>
          <w:lang w:val="sr-Cyrl-RS"/>
        </w:rPr>
        <w:t xml:space="preserve">укупна </w:t>
      </w:r>
      <w:r>
        <w:rPr>
          <w:lang w:val="sr-Cyrl-RS"/>
        </w:rPr>
        <w:t xml:space="preserve">вредност </w:t>
      </w:r>
      <w:r w:rsidR="002C79E0">
        <w:rPr>
          <w:lang w:val="sr-Cyrl-RS"/>
        </w:rPr>
        <w:t xml:space="preserve">расхода </w:t>
      </w:r>
      <w:r>
        <w:rPr>
          <w:lang w:val="sr-Cyrl-RS"/>
        </w:rPr>
        <w:t xml:space="preserve"> се увећала за</w:t>
      </w:r>
      <w:r w:rsidR="002C79E0">
        <w:rPr>
          <w:lang w:val="sr-Cyrl-RS"/>
        </w:rPr>
        <w:t xml:space="preserve"> </w:t>
      </w:r>
      <w:r w:rsidR="001608F1">
        <w:rPr>
          <w:lang w:val="sr-Cyrl-RS"/>
        </w:rPr>
        <w:t>расходе које су индиректни корисници исплаћивали са директно са својих подрачуна</w:t>
      </w:r>
      <w:r w:rsidR="002C79E0">
        <w:rPr>
          <w:lang w:val="sr-Cyrl-RS"/>
        </w:rPr>
        <w:t xml:space="preserve"> </w:t>
      </w:r>
      <w:r w:rsidR="001608F1">
        <w:rPr>
          <w:lang w:val="sr-Cyrl-RS"/>
        </w:rPr>
        <w:t>у износу</w:t>
      </w:r>
      <w:r>
        <w:rPr>
          <w:lang w:val="sr-Cyrl-RS"/>
        </w:rPr>
        <w:t xml:space="preserve"> 5. </w:t>
      </w:r>
      <w:r w:rsidR="00B05AEE">
        <w:rPr>
          <w:lang w:val="sr-Cyrl-RS"/>
        </w:rPr>
        <w:t>894.287,89</w:t>
      </w:r>
      <w:r>
        <w:rPr>
          <w:lang w:val="sr-Cyrl-RS"/>
        </w:rPr>
        <w:t xml:space="preserve"> динара по структури</w:t>
      </w:r>
      <w:r w:rsidR="002C79E0">
        <w:rPr>
          <w:lang w:val="sr-Cyrl-RS"/>
        </w:rPr>
        <w:t xml:space="preserve"> приказаној у </w:t>
      </w:r>
      <w:r w:rsidR="001608F1">
        <w:rPr>
          <w:lang w:val="sr-Cyrl-RS"/>
        </w:rPr>
        <w:t xml:space="preserve"> следећој </w:t>
      </w:r>
      <w:r w:rsidR="002C79E0">
        <w:rPr>
          <w:lang w:val="sr-Cyrl-RS"/>
        </w:rPr>
        <w:t>табели:</w:t>
      </w:r>
    </w:p>
    <w:p w14:paraId="4618AC2B" w14:textId="3B91C6B6" w:rsidR="00077805" w:rsidRDefault="00077805">
      <w:pPr>
        <w:rPr>
          <w:lang w:val="sr-Cyrl-RS"/>
        </w:rPr>
      </w:pPr>
    </w:p>
    <w:p w14:paraId="6BD632DA" w14:textId="1369CBA9" w:rsidR="00077805" w:rsidRDefault="00077805">
      <w:pPr>
        <w:rPr>
          <w:lang w:val="sr-Cyrl-RS"/>
        </w:rPr>
      </w:pPr>
    </w:p>
    <w:p w14:paraId="5CB6CC9D" w14:textId="77777777" w:rsidR="00077805" w:rsidRDefault="00077805">
      <w:pPr>
        <w:rPr>
          <w:sz w:val="23"/>
          <w:szCs w:val="23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63"/>
        <w:gridCol w:w="1297"/>
        <w:gridCol w:w="5661"/>
        <w:gridCol w:w="1371"/>
        <w:gridCol w:w="1746"/>
      </w:tblGrid>
      <w:tr w:rsidR="00B05AEE" w:rsidRPr="00B05AEE" w14:paraId="69D309F0" w14:textId="77777777" w:rsidTr="00077805">
        <w:trPr>
          <w:trHeight w:val="300"/>
        </w:trPr>
        <w:tc>
          <w:tcPr>
            <w:tcW w:w="13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D51359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Корисник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5411EE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Конто</w:t>
            </w:r>
          </w:p>
        </w:tc>
        <w:tc>
          <w:tcPr>
            <w:tcW w:w="20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08DB5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894612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План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0522145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Остварење</w:t>
            </w:r>
          </w:p>
        </w:tc>
      </w:tr>
      <w:tr w:rsidR="00B05AEE" w:rsidRPr="00B05AEE" w14:paraId="0203207C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2D08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Предшколска установа Колибри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62E6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E6F8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BAFF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1.993,00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88B3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1.992,02</w:t>
            </w:r>
          </w:p>
        </w:tc>
      </w:tr>
      <w:tr w:rsidR="00B05AEE" w:rsidRPr="00B05AEE" w14:paraId="187EF81E" w14:textId="77777777" w:rsidTr="00077805">
        <w:trPr>
          <w:trHeight w:val="300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01E646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F23B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BA5E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886E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662.010,00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8CD76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662.009,01</w:t>
            </w:r>
          </w:p>
        </w:tc>
      </w:tr>
      <w:tr w:rsidR="00B05AEE" w:rsidRPr="00B05AEE" w14:paraId="57FDFB70" w14:textId="77777777" w:rsidTr="00077805">
        <w:trPr>
          <w:trHeight w:val="300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015EFA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92FD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421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922E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СТАЛНИ ТРОШКОВИ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D73C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60D03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889,80</w:t>
            </w:r>
          </w:p>
        </w:tc>
      </w:tr>
      <w:tr w:rsidR="00B05AEE" w:rsidRPr="00B05AEE" w14:paraId="15BFE6DE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3DF3D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020C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6CDD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2059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116.000,00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9A370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116.000,00</w:t>
            </w:r>
          </w:p>
        </w:tc>
      </w:tr>
      <w:tr w:rsidR="00B05AEE" w:rsidRPr="00B05AEE" w14:paraId="5B29E220" w14:textId="77777777" w:rsidTr="00077805">
        <w:trPr>
          <w:trHeight w:val="615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8AB1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Народна библиотека Вук Караџић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A369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B768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D677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439.500,00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A6A39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439.309,56</w:t>
            </w:r>
          </w:p>
        </w:tc>
      </w:tr>
      <w:tr w:rsidR="00B05AEE" w:rsidRPr="00B05AEE" w14:paraId="1DC8A336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D4C229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8540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A086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F7F8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6.000,00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89CEA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5.998,40</w:t>
            </w:r>
          </w:p>
        </w:tc>
      </w:tr>
      <w:tr w:rsidR="00B05AEE" w:rsidRPr="00B05AEE" w14:paraId="2E16ECEC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1F2B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7237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674C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94BF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545.520,00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E1777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545.519,45</w:t>
            </w:r>
          </w:p>
        </w:tc>
      </w:tr>
      <w:tr w:rsidR="00B05AEE" w:rsidRPr="00B05AEE" w14:paraId="7113A7FE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8BF885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D78A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9F13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82DA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9.890,00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DD510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9.880,05</w:t>
            </w:r>
          </w:p>
        </w:tc>
      </w:tr>
      <w:tr w:rsidR="00B05AEE" w:rsidRPr="00B05AEE" w14:paraId="2E86CBA0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ABAB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Месна заједница Бач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8447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8ABB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1A59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811.770,00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FB02F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811.767,70</w:t>
            </w:r>
          </w:p>
        </w:tc>
      </w:tr>
      <w:tr w:rsidR="00B05AEE" w:rsidRPr="00B05AEE" w14:paraId="3B83BFD1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3E76B8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3028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5B06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F5FC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E8151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</w:tr>
      <w:tr w:rsidR="00B05AEE" w:rsidRPr="00B05AEE" w14:paraId="7AC1A25C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8207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Месна заједница Бачко Ново Село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1CDD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075B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E2F5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811.770,00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CB3FD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811.767,70</w:t>
            </w:r>
          </w:p>
        </w:tc>
      </w:tr>
      <w:tr w:rsidR="00B05AEE" w:rsidRPr="00B05AEE" w14:paraId="58786951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7E9F20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8AA2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3401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EB53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D8446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</w:tr>
      <w:tr w:rsidR="00B05AEE" w:rsidRPr="00B05AEE" w14:paraId="41B6AC33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2AE2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lastRenderedPageBreak/>
              <w:t>Месна заједница Бођани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ED80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39B1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0E40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815.730,00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763A6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815.729,70</w:t>
            </w:r>
          </w:p>
        </w:tc>
      </w:tr>
      <w:tr w:rsidR="00B05AEE" w:rsidRPr="00B05AEE" w14:paraId="4F77DAAA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F8F2A7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A724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EBF1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4A8D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9.995,00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DE06E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9.990,66</w:t>
            </w:r>
          </w:p>
        </w:tc>
      </w:tr>
      <w:tr w:rsidR="00B05AEE" w:rsidRPr="00B05AEE" w14:paraId="5602E82A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8B97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 xml:space="preserve">Месна заједница Плавна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05E9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7E42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6FCF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811.770,00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13D21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811.767,70</w:t>
            </w:r>
          </w:p>
        </w:tc>
      </w:tr>
      <w:tr w:rsidR="00B05AEE" w:rsidRPr="00B05AEE" w14:paraId="5A7A56D8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1708B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63CF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B179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4E6B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9.900,00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A2216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9.900,00</w:t>
            </w:r>
          </w:p>
        </w:tc>
      </w:tr>
      <w:tr w:rsidR="00B05AEE" w:rsidRPr="00B05AEE" w14:paraId="31F8FFA2" w14:textId="77777777" w:rsidTr="00077805">
        <w:trPr>
          <w:trHeight w:val="300"/>
        </w:trPr>
        <w:tc>
          <w:tcPr>
            <w:tcW w:w="13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86CB" w14:textId="77777777" w:rsidR="00B05AEE" w:rsidRPr="00B05AEE" w:rsidRDefault="00B05AEE" w:rsidP="00B05AEE">
            <w:pPr>
              <w:jc w:val="center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 xml:space="preserve">Месна заједница Вајска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E9EC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423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C3DA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УСЛУГЕ ПО УГОВОРУ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2FC0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811.770,00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9C35F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811.767,71</w:t>
            </w:r>
          </w:p>
        </w:tc>
      </w:tr>
      <w:tr w:rsidR="00B05AEE" w:rsidRPr="00B05AEE" w14:paraId="25847BB9" w14:textId="77777777" w:rsidTr="00077805">
        <w:trPr>
          <w:trHeight w:val="315"/>
        </w:trPr>
        <w:tc>
          <w:tcPr>
            <w:tcW w:w="13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73C7D0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47DC" w14:textId="77777777" w:rsidR="00B05AEE" w:rsidRPr="00B05AEE" w:rsidRDefault="00B05AEE" w:rsidP="00B05AEE">
            <w:pPr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426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9FD5" w14:textId="77777777" w:rsidR="00B05AEE" w:rsidRPr="00B05AEE" w:rsidRDefault="00B05AEE" w:rsidP="00B05AEE">
            <w:pPr>
              <w:rPr>
                <w:color w:val="000000"/>
                <w:sz w:val="14"/>
                <w:szCs w:val="14"/>
                <w:lang w:val="sr-Latn-RS" w:eastAsia="sr-Latn-RS"/>
              </w:rPr>
            </w:pPr>
            <w:r w:rsidRPr="00B05AEE">
              <w:rPr>
                <w:color w:val="000000"/>
                <w:sz w:val="14"/>
                <w:szCs w:val="14"/>
                <w:lang w:val="sr-Latn-RS" w:eastAsia="sr-Latn-RS"/>
              </w:rPr>
              <w:t>МАТЕРИЈАЛ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9136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18E80" w14:textId="77777777" w:rsidR="00B05AEE" w:rsidRPr="00B05AEE" w:rsidRDefault="00B05AEE" w:rsidP="00B05AEE">
            <w:pPr>
              <w:jc w:val="right"/>
              <w:rPr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color w:val="000000"/>
                <w:sz w:val="22"/>
                <w:szCs w:val="22"/>
                <w:lang w:val="sr-Latn-RS" w:eastAsia="sr-Latn-RS"/>
              </w:rPr>
              <w:t>9.998,43</w:t>
            </w:r>
          </w:p>
        </w:tc>
      </w:tr>
      <w:tr w:rsidR="00B05AEE" w:rsidRPr="00B05AEE" w14:paraId="0E2D6763" w14:textId="77777777" w:rsidTr="00077805">
        <w:trPr>
          <w:trHeight w:val="315"/>
        </w:trPr>
        <w:tc>
          <w:tcPr>
            <w:tcW w:w="13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8B3D06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Укупно: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B100B3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20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748D9F" w14:textId="77777777" w:rsidR="00B05AEE" w:rsidRPr="00B05AEE" w:rsidRDefault="00B05AEE" w:rsidP="00B05AEE">
            <w:pPr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69E840" w14:textId="77777777" w:rsidR="00B05AEE" w:rsidRPr="00B05AEE" w:rsidRDefault="00B05AEE" w:rsidP="00B05AEE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5.894.518,00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FFB0C7" w14:textId="77777777" w:rsidR="00B05AEE" w:rsidRPr="00B05AEE" w:rsidRDefault="00B05AEE" w:rsidP="00B05AEE">
            <w:pPr>
              <w:jc w:val="right"/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  <w:r w:rsidRPr="00B05AEE">
              <w:rPr>
                <w:b/>
                <w:bCs/>
                <w:color w:val="000000"/>
                <w:sz w:val="22"/>
                <w:szCs w:val="22"/>
                <w:lang w:val="sr-Latn-RS" w:eastAsia="sr-Latn-RS"/>
              </w:rPr>
              <w:t>5.894.287,89</w:t>
            </w:r>
          </w:p>
        </w:tc>
      </w:tr>
    </w:tbl>
    <w:p w14:paraId="67CB8A89" w14:textId="038D2AD9" w:rsidR="00A007F5" w:rsidRDefault="00A007F5">
      <w:pPr>
        <w:rPr>
          <w:sz w:val="23"/>
          <w:szCs w:val="23"/>
          <w:lang w:val="sr-Cyrl-RS"/>
        </w:rPr>
      </w:pPr>
    </w:p>
    <w:p w14:paraId="2C87A7B6" w14:textId="475D77D9" w:rsidR="00A007F5" w:rsidRDefault="00A007F5">
      <w:pPr>
        <w:rPr>
          <w:sz w:val="23"/>
          <w:szCs w:val="23"/>
          <w:lang w:val="sr-Cyrl-RS"/>
        </w:rPr>
      </w:pPr>
    </w:p>
    <w:p w14:paraId="46E84158" w14:textId="7AB5D3B4" w:rsidR="00273C77" w:rsidRDefault="00273C77">
      <w:pPr>
        <w:rPr>
          <w:sz w:val="23"/>
          <w:szCs w:val="23"/>
          <w:lang w:val="sr-Cyrl-RS"/>
        </w:rPr>
      </w:pPr>
    </w:p>
    <w:p w14:paraId="0C1798C0" w14:textId="788CA6CF" w:rsidR="00A24B0C" w:rsidRDefault="00A24B0C">
      <w:pPr>
        <w:rPr>
          <w:sz w:val="23"/>
          <w:szCs w:val="23"/>
          <w:lang w:val="sr-Cyrl-RS"/>
        </w:rPr>
      </w:pPr>
    </w:p>
    <w:p w14:paraId="1AE7F670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4FE5D957" w14:textId="77777777" w:rsidR="00DD7CFD" w:rsidRPr="00E513B0" w:rsidRDefault="00DD7CFD" w:rsidP="00622D3D">
      <w:pPr>
        <w:tabs>
          <w:tab w:val="left" w:pos="2694"/>
        </w:tabs>
        <w:rPr>
          <w:sz w:val="23"/>
          <w:szCs w:val="23"/>
        </w:rPr>
      </w:pPr>
    </w:p>
    <w:p w14:paraId="3FCFB05A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1DAD4D0E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br w:type="page"/>
      </w:r>
    </w:p>
    <w:p w14:paraId="1C71DC31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  <w:sectPr w:rsidR="00DD7CFD" w:rsidSect="004A5317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14:paraId="57190FED" w14:textId="77777777" w:rsidR="00DD7CFD" w:rsidRPr="00F52A5E" w:rsidRDefault="00F41490" w:rsidP="00BE33C4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lastRenderedPageBreak/>
        <w:t>ЗАВРШНЕ ОДРЕДБЕ</w:t>
      </w:r>
    </w:p>
    <w:p w14:paraId="7784E5EA" w14:textId="77777777" w:rsidR="00F41490" w:rsidRPr="00F52A5E" w:rsidRDefault="00F41490" w:rsidP="00F41490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</w:p>
    <w:p w14:paraId="407534A6" w14:textId="77777777" w:rsidR="00F41490" w:rsidRDefault="00735E8E" w:rsidP="00735E8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735E8E">
        <w:rPr>
          <w:b/>
          <w:sz w:val="23"/>
          <w:szCs w:val="23"/>
          <w:lang w:val="sr-Cyrl-RS"/>
        </w:rPr>
        <w:t>Члан 10.</w:t>
      </w:r>
    </w:p>
    <w:p w14:paraId="6B719AD8" w14:textId="0809F356" w:rsidR="00735E8E" w:rsidRPr="00735E8E" w:rsidRDefault="00735E8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Завршни рачун буџета Општине Бач за 20</w:t>
      </w:r>
      <w:r w:rsidR="00B00882">
        <w:rPr>
          <w:sz w:val="23"/>
          <w:szCs w:val="23"/>
          <w:lang w:val="sr-Cyrl-RS"/>
        </w:rPr>
        <w:t>2</w:t>
      </w:r>
      <w:r w:rsidR="00817F34">
        <w:rPr>
          <w:sz w:val="23"/>
          <w:szCs w:val="23"/>
          <w:lang w:val="sr-Cyrl-RS"/>
        </w:rPr>
        <w:t>1</w:t>
      </w:r>
      <w:r w:rsidRPr="00735E8E">
        <w:rPr>
          <w:sz w:val="23"/>
          <w:szCs w:val="23"/>
          <w:lang w:val="sr-Cyrl-RS"/>
        </w:rPr>
        <w:t>. годину садржи:</w:t>
      </w:r>
    </w:p>
    <w:p w14:paraId="004E48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Биланс ста</w:t>
      </w:r>
      <w:r>
        <w:rPr>
          <w:sz w:val="23"/>
          <w:szCs w:val="23"/>
          <w:lang w:val="sr-Cyrl-RS"/>
        </w:rPr>
        <w:t>ња – Образац 1;</w:t>
      </w:r>
    </w:p>
    <w:p w14:paraId="564BD5E2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Биланс прихода и расхода – Образац 2;</w:t>
      </w:r>
    </w:p>
    <w:p w14:paraId="36593125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капиталним издацима и примањима – Образац 3;</w:t>
      </w:r>
    </w:p>
    <w:p w14:paraId="16BF2BD7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новчаним токовима – Образац 4;</w:t>
      </w:r>
    </w:p>
    <w:p w14:paraId="3F0190F3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извршењу буџета – Образац 5;</w:t>
      </w:r>
    </w:p>
    <w:p w14:paraId="3A229C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Објашњење великих одступања између одобрених средстава и извршења;</w:t>
      </w:r>
    </w:p>
    <w:p w14:paraId="5CE68591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коришћењу средстава из текуће и сталне буџетске резерве;</w:t>
      </w:r>
    </w:p>
    <w:p w14:paraId="129EF9C0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гаранцијама датим у току фискалне године;</w:t>
      </w:r>
    </w:p>
    <w:p w14:paraId="77DFE7B4" w14:textId="02CFCA26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токовима.</w:t>
      </w:r>
    </w:p>
    <w:p w14:paraId="788ACE2C" w14:textId="37DCED06" w:rsidR="007C05E0" w:rsidRDefault="007C05E0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реализацији укупних средстава буџета по корисницима, програмима, пројектима, фунцијама, економским класификацијама и изворима на нивоу буџета Републике Србије;</w:t>
      </w:r>
    </w:p>
    <w:p w14:paraId="317DCEE8" w14:textId="3380FF22" w:rsidR="00057F53" w:rsidRDefault="00057F53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Годишњи извештај о учинку програма</w:t>
      </w:r>
    </w:p>
    <w:p w14:paraId="76C893B0" w14:textId="2504DFBF" w:rsidR="00057F53" w:rsidRDefault="00057F53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Државне ревизорске институције о ревизији консолидованих финансијских извештаја завршног рачуна буџета Општине Бач за 2021. годину</w:t>
      </w:r>
    </w:p>
    <w:p w14:paraId="63C8E3FE" w14:textId="767F976B" w:rsidR="00735E8E" w:rsidRDefault="006F4BF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Latn-RS"/>
        </w:rPr>
        <w:t xml:space="preserve">     </w:t>
      </w:r>
    </w:p>
    <w:p w14:paraId="2CDF6E00" w14:textId="77777777" w:rsid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28BD0F7" w14:textId="77777777" w:rsidR="00F52A5E" w:rsidRP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11.</w:t>
      </w:r>
    </w:p>
    <w:p w14:paraId="18DC5AD7" w14:textId="76B5B639" w:rsidR="00F52A5E" w:rsidRDefault="00E144E8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>
        <w:rPr>
          <w:sz w:val="23"/>
          <w:szCs w:val="23"/>
          <w:lang w:val="sr-Cyrl-RS"/>
        </w:rPr>
        <w:t>Одлуку о Завршном рачу</w:t>
      </w:r>
      <w:r w:rsidR="00055947">
        <w:rPr>
          <w:sz w:val="23"/>
          <w:szCs w:val="23"/>
          <w:lang w:val="sr-Cyrl-RS"/>
        </w:rPr>
        <w:t>ну буџета о</w:t>
      </w:r>
      <w:r>
        <w:rPr>
          <w:sz w:val="23"/>
          <w:szCs w:val="23"/>
          <w:lang w:val="sr-Cyrl-RS"/>
        </w:rPr>
        <w:t>пштине Бач за 20</w:t>
      </w:r>
      <w:r w:rsidR="00B00882">
        <w:rPr>
          <w:sz w:val="23"/>
          <w:szCs w:val="23"/>
          <w:lang w:val="sr-Cyrl-RS"/>
        </w:rPr>
        <w:t>2</w:t>
      </w:r>
      <w:r w:rsidR="00817F34">
        <w:rPr>
          <w:sz w:val="23"/>
          <w:szCs w:val="23"/>
          <w:lang w:val="sr-Cyrl-RS"/>
        </w:rPr>
        <w:t>1</w:t>
      </w:r>
      <w:r>
        <w:rPr>
          <w:sz w:val="23"/>
          <w:szCs w:val="23"/>
          <w:lang w:val="sr-Cyrl-RS"/>
        </w:rPr>
        <w:t>. г</w:t>
      </w:r>
      <w:r w:rsidR="00F52A5E">
        <w:rPr>
          <w:sz w:val="23"/>
          <w:szCs w:val="23"/>
          <w:lang w:val="sr-Cyrl-RS"/>
        </w:rPr>
        <w:t>одину доставити Министарству финансија и Управи за трезор до</w:t>
      </w:r>
      <w:r w:rsidR="002009DB">
        <w:rPr>
          <w:sz w:val="23"/>
          <w:szCs w:val="23"/>
          <w:lang w:val="sr-Latn-RS"/>
        </w:rPr>
        <w:t xml:space="preserve"> </w:t>
      </w:r>
      <w:r w:rsidR="00B00882">
        <w:rPr>
          <w:sz w:val="23"/>
          <w:szCs w:val="23"/>
          <w:lang w:val="sr-Cyrl-RS"/>
        </w:rPr>
        <w:t>01.07.202</w:t>
      </w:r>
      <w:r w:rsidR="00817F34">
        <w:rPr>
          <w:sz w:val="23"/>
          <w:szCs w:val="23"/>
          <w:lang w:val="sr-Cyrl-RS"/>
        </w:rPr>
        <w:t>2</w:t>
      </w:r>
      <w:r w:rsidR="00F52A5E">
        <w:rPr>
          <w:sz w:val="23"/>
          <w:szCs w:val="23"/>
          <w:lang w:val="sr-Cyrl-RS"/>
        </w:rPr>
        <w:t>. године.</w:t>
      </w:r>
    </w:p>
    <w:p w14:paraId="5895AC0B" w14:textId="77777777" w:rsidR="00F52A5E" w:rsidRDefault="00F52A5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</w:p>
    <w:p w14:paraId="00F5F5D8" w14:textId="77777777" w:rsid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12.</w:t>
      </w:r>
    </w:p>
    <w:p w14:paraId="76E51CC2" w14:textId="77777777" w:rsidR="00F52A5E" w:rsidRPr="00F52A5E" w:rsidRDefault="00E144E8" w:rsidP="00F52A5E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 w:rsidRPr="00F52A5E">
        <w:rPr>
          <w:sz w:val="23"/>
          <w:szCs w:val="23"/>
          <w:lang w:val="sr-Cyrl-RS"/>
        </w:rPr>
        <w:t xml:space="preserve">Ова Одлука ће се објавити у Службеном листу </w:t>
      </w:r>
      <w:r w:rsidR="00055947">
        <w:rPr>
          <w:sz w:val="23"/>
          <w:szCs w:val="23"/>
          <w:lang w:val="sr-Cyrl-RS"/>
        </w:rPr>
        <w:t>о</w:t>
      </w:r>
      <w:r w:rsidR="00F52A5E" w:rsidRPr="00F52A5E">
        <w:rPr>
          <w:sz w:val="23"/>
          <w:szCs w:val="23"/>
          <w:lang w:val="sr-Cyrl-RS"/>
        </w:rPr>
        <w:t>пштине Бач.</w:t>
      </w:r>
    </w:p>
    <w:p w14:paraId="4E8D2EA5" w14:textId="77777777" w:rsidR="00F52A5E" w:rsidRP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943522D" w14:textId="77777777" w:rsidR="00F52A5E" w:rsidRPr="00735E8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46B440D8" w14:textId="77777777" w:rsidR="00735E8E" w:rsidRDefault="00735E8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C2876AA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СКУПШТИНА ОПШТИНЕ БАЧ</w:t>
      </w:r>
    </w:p>
    <w:p w14:paraId="075D0338" w14:textId="0C3F8557" w:rsidR="00F52A5E" w:rsidRPr="00DB33E4" w:rsidRDefault="00F52A5E" w:rsidP="00F41490">
      <w:pPr>
        <w:tabs>
          <w:tab w:val="left" w:pos="2694"/>
        </w:tabs>
        <w:rPr>
          <w:sz w:val="23"/>
          <w:szCs w:val="23"/>
          <w:lang w:val="sr-Latn-RS"/>
        </w:rPr>
      </w:pPr>
      <w:r>
        <w:rPr>
          <w:sz w:val="23"/>
          <w:szCs w:val="23"/>
          <w:lang w:val="sr-Cyrl-RS"/>
        </w:rPr>
        <w:t>Број:</w:t>
      </w:r>
      <w:r w:rsidR="00DB33E4">
        <w:rPr>
          <w:sz w:val="23"/>
          <w:szCs w:val="23"/>
          <w:lang w:val="sr-Cyrl-RS"/>
        </w:rPr>
        <w:t xml:space="preserve"> 011-36/2022-</w:t>
      </w:r>
      <w:r w:rsidR="00DB33E4">
        <w:rPr>
          <w:sz w:val="23"/>
          <w:szCs w:val="23"/>
          <w:lang w:val="sr-Latn-RS"/>
        </w:rPr>
        <w:t>I</w:t>
      </w:r>
    </w:p>
    <w:p w14:paraId="16513C4F" w14:textId="507816A1" w:rsidR="00F52A5E" w:rsidRPr="00DB33E4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Датум:</w:t>
      </w:r>
      <w:r w:rsidR="00DB33E4">
        <w:rPr>
          <w:sz w:val="23"/>
          <w:szCs w:val="23"/>
          <w:lang w:val="sr-Latn-RS"/>
        </w:rPr>
        <w:t xml:space="preserve"> </w:t>
      </w:r>
      <w:r w:rsidR="00DB33E4">
        <w:rPr>
          <w:sz w:val="23"/>
          <w:szCs w:val="23"/>
          <w:lang w:val="sr-Cyrl-RS"/>
        </w:rPr>
        <w:t>21. јун 2022. године</w:t>
      </w:r>
    </w:p>
    <w:p w14:paraId="458368AF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5D53CE13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</w:t>
      </w:r>
    </w:p>
    <w:p w14:paraId="73159A32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ПРЕДСЕДНИК СКУПШТИНЕ ОПШТИНЕ</w:t>
      </w:r>
      <w:r w:rsidR="00055947">
        <w:rPr>
          <w:sz w:val="23"/>
          <w:szCs w:val="23"/>
          <w:lang w:val="sr-Cyrl-RS"/>
        </w:rPr>
        <w:t xml:space="preserve"> БАЧ</w:t>
      </w:r>
    </w:p>
    <w:p w14:paraId="1EC97491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</w:p>
    <w:p w14:paraId="318990A7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57F366E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       </w:t>
      </w:r>
      <w:r w:rsidR="00055947">
        <w:rPr>
          <w:sz w:val="23"/>
          <w:szCs w:val="23"/>
          <w:lang w:val="sr-Cyrl-RS"/>
        </w:rPr>
        <w:t xml:space="preserve">    </w:t>
      </w:r>
      <w:r>
        <w:rPr>
          <w:sz w:val="23"/>
          <w:szCs w:val="23"/>
          <w:lang w:val="sr-Cyrl-RS"/>
        </w:rPr>
        <w:t xml:space="preserve">   ___________________________</w:t>
      </w:r>
    </w:p>
    <w:p w14:paraId="7C57D2AE" w14:textId="114DC54E" w:rsidR="000F4DA7" w:rsidRPr="00DB33E4" w:rsidRDefault="000F4DA7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</w:rPr>
        <w:t xml:space="preserve">                                                                   </w:t>
      </w:r>
      <w:r w:rsidR="00DB33E4">
        <w:rPr>
          <w:sz w:val="23"/>
          <w:szCs w:val="23"/>
        </w:rPr>
        <w:t xml:space="preserve">                         </w:t>
      </w:r>
      <w:bookmarkStart w:id="0" w:name="_GoBack"/>
      <w:bookmarkEnd w:id="0"/>
      <w:r>
        <w:rPr>
          <w:sz w:val="23"/>
          <w:szCs w:val="23"/>
        </w:rPr>
        <w:t xml:space="preserve">   </w:t>
      </w:r>
      <w:r w:rsidR="00B00882">
        <w:rPr>
          <w:sz w:val="23"/>
          <w:szCs w:val="23"/>
          <w:lang w:val="sr-Cyrl-RS"/>
        </w:rPr>
        <w:t xml:space="preserve"> </w:t>
      </w:r>
      <w:r w:rsidR="00DB33E4">
        <w:rPr>
          <w:sz w:val="23"/>
          <w:szCs w:val="23"/>
          <w:lang w:val="sr-Latn-RS"/>
        </w:rPr>
        <w:t xml:space="preserve">Doc vet med </w:t>
      </w:r>
      <w:r w:rsidR="00DB33E4">
        <w:rPr>
          <w:sz w:val="23"/>
          <w:szCs w:val="23"/>
          <w:lang w:val="sr-Cyrl-RS"/>
        </w:rPr>
        <w:t xml:space="preserve"> Драган Амиџић</w:t>
      </w:r>
    </w:p>
    <w:p w14:paraId="503A4A4E" w14:textId="77777777" w:rsidR="00F52A5E" w:rsidRPr="00735E8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sectPr w:rsidR="00F52A5E" w:rsidRPr="00735E8E" w:rsidSect="00DD7CFD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B57D1" w14:textId="77777777" w:rsidR="0051448D" w:rsidRDefault="0051448D" w:rsidP="009A212F">
      <w:r>
        <w:separator/>
      </w:r>
    </w:p>
  </w:endnote>
  <w:endnote w:type="continuationSeparator" w:id="0">
    <w:p w14:paraId="2C95827E" w14:textId="77777777" w:rsidR="0051448D" w:rsidRDefault="0051448D" w:rsidP="009A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s Light YU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780105"/>
      <w:docPartObj>
        <w:docPartGallery w:val="Page Numbers (Bottom of Page)"/>
        <w:docPartUnique/>
      </w:docPartObj>
    </w:sdtPr>
    <w:sdtEndPr/>
    <w:sdtContent>
      <w:p w14:paraId="77323433" w14:textId="34B586FF" w:rsidR="008921AC" w:rsidRDefault="008921A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3E4" w:rsidRPr="00DB33E4">
          <w:rPr>
            <w:noProof/>
            <w:lang w:val="sr-Latn-CS"/>
          </w:rPr>
          <w:t>19</w:t>
        </w:r>
        <w:r>
          <w:fldChar w:fldCharType="end"/>
        </w:r>
      </w:p>
    </w:sdtContent>
  </w:sdt>
  <w:p w14:paraId="5C0990BF" w14:textId="77777777" w:rsidR="008921AC" w:rsidRDefault="008921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8318D" w14:textId="77777777" w:rsidR="0051448D" w:rsidRDefault="0051448D" w:rsidP="009A212F">
      <w:r>
        <w:separator/>
      </w:r>
    </w:p>
  </w:footnote>
  <w:footnote w:type="continuationSeparator" w:id="0">
    <w:p w14:paraId="31AB175B" w14:textId="77777777" w:rsidR="0051448D" w:rsidRDefault="0051448D" w:rsidP="009A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604D"/>
    <w:multiLevelType w:val="hybridMultilevel"/>
    <w:tmpl w:val="59880B28"/>
    <w:lvl w:ilvl="0" w:tplc="42424A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442CC9"/>
    <w:multiLevelType w:val="hybridMultilevel"/>
    <w:tmpl w:val="393405A0"/>
    <w:lvl w:ilvl="0" w:tplc="9092A1A2">
      <w:start w:val="1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300C"/>
    <w:multiLevelType w:val="hybridMultilevel"/>
    <w:tmpl w:val="8B06ED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B30D3"/>
    <w:multiLevelType w:val="hybridMultilevel"/>
    <w:tmpl w:val="8E280118"/>
    <w:lvl w:ilvl="0" w:tplc="57EEE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AA4"/>
    <w:rsid w:val="00002E3A"/>
    <w:rsid w:val="00007CBB"/>
    <w:rsid w:val="000123C6"/>
    <w:rsid w:val="00023A2B"/>
    <w:rsid w:val="00025930"/>
    <w:rsid w:val="00027BFF"/>
    <w:rsid w:val="00030570"/>
    <w:rsid w:val="00032B50"/>
    <w:rsid w:val="0003474D"/>
    <w:rsid w:val="00034904"/>
    <w:rsid w:val="0004136A"/>
    <w:rsid w:val="000417E8"/>
    <w:rsid w:val="0004616E"/>
    <w:rsid w:val="00047940"/>
    <w:rsid w:val="00050ACA"/>
    <w:rsid w:val="00053D72"/>
    <w:rsid w:val="00055947"/>
    <w:rsid w:val="00056B62"/>
    <w:rsid w:val="00057F53"/>
    <w:rsid w:val="00060300"/>
    <w:rsid w:val="000611E6"/>
    <w:rsid w:val="000636C0"/>
    <w:rsid w:val="00065451"/>
    <w:rsid w:val="0007160B"/>
    <w:rsid w:val="00071D44"/>
    <w:rsid w:val="00072E56"/>
    <w:rsid w:val="000770B2"/>
    <w:rsid w:val="00077805"/>
    <w:rsid w:val="000839C3"/>
    <w:rsid w:val="00086C0A"/>
    <w:rsid w:val="0009223D"/>
    <w:rsid w:val="00093B59"/>
    <w:rsid w:val="00094793"/>
    <w:rsid w:val="00095C13"/>
    <w:rsid w:val="000A043E"/>
    <w:rsid w:val="000A3392"/>
    <w:rsid w:val="000A57F9"/>
    <w:rsid w:val="000B4A4A"/>
    <w:rsid w:val="000C033C"/>
    <w:rsid w:val="000C2F9D"/>
    <w:rsid w:val="000C36F2"/>
    <w:rsid w:val="000C5B33"/>
    <w:rsid w:val="000C7456"/>
    <w:rsid w:val="000D0AB9"/>
    <w:rsid w:val="000D2A9E"/>
    <w:rsid w:val="000D3546"/>
    <w:rsid w:val="000D4A0F"/>
    <w:rsid w:val="000E018C"/>
    <w:rsid w:val="000E6075"/>
    <w:rsid w:val="000F0AE5"/>
    <w:rsid w:val="000F1E60"/>
    <w:rsid w:val="000F4DA7"/>
    <w:rsid w:val="000F5769"/>
    <w:rsid w:val="00102261"/>
    <w:rsid w:val="001138C3"/>
    <w:rsid w:val="001179B8"/>
    <w:rsid w:val="001179CB"/>
    <w:rsid w:val="00123997"/>
    <w:rsid w:val="00127B70"/>
    <w:rsid w:val="00136297"/>
    <w:rsid w:val="00136A45"/>
    <w:rsid w:val="00155C00"/>
    <w:rsid w:val="001608F1"/>
    <w:rsid w:val="00160EA4"/>
    <w:rsid w:val="00170D5C"/>
    <w:rsid w:val="0017179B"/>
    <w:rsid w:val="001722E1"/>
    <w:rsid w:val="001726F8"/>
    <w:rsid w:val="00174922"/>
    <w:rsid w:val="00174FC2"/>
    <w:rsid w:val="00184F64"/>
    <w:rsid w:val="00185142"/>
    <w:rsid w:val="001859F8"/>
    <w:rsid w:val="001860BD"/>
    <w:rsid w:val="00192A03"/>
    <w:rsid w:val="0019326E"/>
    <w:rsid w:val="00193EB4"/>
    <w:rsid w:val="001A1CFD"/>
    <w:rsid w:val="001A2B51"/>
    <w:rsid w:val="001A2BDF"/>
    <w:rsid w:val="001B1AA4"/>
    <w:rsid w:val="001B20B6"/>
    <w:rsid w:val="001B4BA4"/>
    <w:rsid w:val="001B705B"/>
    <w:rsid w:val="001C1DB3"/>
    <w:rsid w:val="001C705C"/>
    <w:rsid w:val="001C7668"/>
    <w:rsid w:val="001D44D7"/>
    <w:rsid w:val="001D485F"/>
    <w:rsid w:val="001D7A14"/>
    <w:rsid w:val="001E19B4"/>
    <w:rsid w:val="001E367C"/>
    <w:rsid w:val="001E54E9"/>
    <w:rsid w:val="001E588C"/>
    <w:rsid w:val="001E7267"/>
    <w:rsid w:val="001F32DF"/>
    <w:rsid w:val="001F582F"/>
    <w:rsid w:val="002009DB"/>
    <w:rsid w:val="00217E67"/>
    <w:rsid w:val="00217EE3"/>
    <w:rsid w:val="00221174"/>
    <w:rsid w:val="00221530"/>
    <w:rsid w:val="00226638"/>
    <w:rsid w:val="0022717B"/>
    <w:rsid w:val="002427DE"/>
    <w:rsid w:val="00250AAC"/>
    <w:rsid w:val="00256279"/>
    <w:rsid w:val="002578A4"/>
    <w:rsid w:val="00262DB9"/>
    <w:rsid w:val="00265E33"/>
    <w:rsid w:val="002670E4"/>
    <w:rsid w:val="00270744"/>
    <w:rsid w:val="00273C77"/>
    <w:rsid w:val="00275D2C"/>
    <w:rsid w:val="0029333A"/>
    <w:rsid w:val="00296FA2"/>
    <w:rsid w:val="002A1384"/>
    <w:rsid w:val="002A298F"/>
    <w:rsid w:val="002A6FE6"/>
    <w:rsid w:val="002B0D57"/>
    <w:rsid w:val="002B753D"/>
    <w:rsid w:val="002C0E5F"/>
    <w:rsid w:val="002C1AAB"/>
    <w:rsid w:val="002C79E0"/>
    <w:rsid w:val="002D2872"/>
    <w:rsid w:val="002E1960"/>
    <w:rsid w:val="002E6ADF"/>
    <w:rsid w:val="002F0EBA"/>
    <w:rsid w:val="0030037F"/>
    <w:rsid w:val="00301AA9"/>
    <w:rsid w:val="00301C94"/>
    <w:rsid w:val="00303A46"/>
    <w:rsid w:val="00304847"/>
    <w:rsid w:val="00313C65"/>
    <w:rsid w:val="0032152A"/>
    <w:rsid w:val="00322BFE"/>
    <w:rsid w:val="00323450"/>
    <w:rsid w:val="0033208A"/>
    <w:rsid w:val="00332679"/>
    <w:rsid w:val="003370E4"/>
    <w:rsid w:val="00340736"/>
    <w:rsid w:val="0034156C"/>
    <w:rsid w:val="00341E03"/>
    <w:rsid w:val="00342637"/>
    <w:rsid w:val="00345F09"/>
    <w:rsid w:val="003463E3"/>
    <w:rsid w:val="0034711F"/>
    <w:rsid w:val="00351A66"/>
    <w:rsid w:val="00352BC7"/>
    <w:rsid w:val="0035446F"/>
    <w:rsid w:val="00361406"/>
    <w:rsid w:val="00366E01"/>
    <w:rsid w:val="00367973"/>
    <w:rsid w:val="003712F2"/>
    <w:rsid w:val="0039484F"/>
    <w:rsid w:val="003A31B4"/>
    <w:rsid w:val="003B0F3A"/>
    <w:rsid w:val="003B28E5"/>
    <w:rsid w:val="003B29EB"/>
    <w:rsid w:val="003B411D"/>
    <w:rsid w:val="003B6BAE"/>
    <w:rsid w:val="003C3A4D"/>
    <w:rsid w:val="003C49F0"/>
    <w:rsid w:val="003D5284"/>
    <w:rsid w:val="003E0C09"/>
    <w:rsid w:val="003E6CB2"/>
    <w:rsid w:val="003E7B8C"/>
    <w:rsid w:val="003F12F8"/>
    <w:rsid w:val="003F34EE"/>
    <w:rsid w:val="003F7292"/>
    <w:rsid w:val="004006FF"/>
    <w:rsid w:val="0044295A"/>
    <w:rsid w:val="00444C42"/>
    <w:rsid w:val="00450D69"/>
    <w:rsid w:val="00453A75"/>
    <w:rsid w:val="00454C08"/>
    <w:rsid w:val="00466B00"/>
    <w:rsid w:val="004724BB"/>
    <w:rsid w:val="0047454B"/>
    <w:rsid w:val="00477EFA"/>
    <w:rsid w:val="004817A1"/>
    <w:rsid w:val="00485439"/>
    <w:rsid w:val="004A1F12"/>
    <w:rsid w:val="004A5317"/>
    <w:rsid w:val="004B02F1"/>
    <w:rsid w:val="004B0FEC"/>
    <w:rsid w:val="004B2A3E"/>
    <w:rsid w:val="004B4F19"/>
    <w:rsid w:val="004B7AE5"/>
    <w:rsid w:val="004C4F8D"/>
    <w:rsid w:val="004C66DC"/>
    <w:rsid w:val="004C7764"/>
    <w:rsid w:val="004D1031"/>
    <w:rsid w:val="004D610A"/>
    <w:rsid w:val="004D7815"/>
    <w:rsid w:val="004E37C7"/>
    <w:rsid w:val="004E7267"/>
    <w:rsid w:val="004F0A10"/>
    <w:rsid w:val="004F0EBB"/>
    <w:rsid w:val="004F17D5"/>
    <w:rsid w:val="004F7374"/>
    <w:rsid w:val="00504A02"/>
    <w:rsid w:val="00506194"/>
    <w:rsid w:val="00510D93"/>
    <w:rsid w:val="00511B4E"/>
    <w:rsid w:val="0051448D"/>
    <w:rsid w:val="00515BAF"/>
    <w:rsid w:val="00516D3D"/>
    <w:rsid w:val="00522F1A"/>
    <w:rsid w:val="00524ACB"/>
    <w:rsid w:val="0053307D"/>
    <w:rsid w:val="00540E89"/>
    <w:rsid w:val="00541B2C"/>
    <w:rsid w:val="005459BA"/>
    <w:rsid w:val="005478DE"/>
    <w:rsid w:val="005479D9"/>
    <w:rsid w:val="005525A3"/>
    <w:rsid w:val="005645F4"/>
    <w:rsid w:val="00567A12"/>
    <w:rsid w:val="005838B4"/>
    <w:rsid w:val="00587B7B"/>
    <w:rsid w:val="005914D9"/>
    <w:rsid w:val="00595047"/>
    <w:rsid w:val="00595F14"/>
    <w:rsid w:val="00596C3E"/>
    <w:rsid w:val="005A12EF"/>
    <w:rsid w:val="005A146D"/>
    <w:rsid w:val="005B118E"/>
    <w:rsid w:val="005B5323"/>
    <w:rsid w:val="005B57EA"/>
    <w:rsid w:val="005C00FC"/>
    <w:rsid w:val="005C2429"/>
    <w:rsid w:val="005C57B8"/>
    <w:rsid w:val="005C77D1"/>
    <w:rsid w:val="005D2600"/>
    <w:rsid w:val="005D4C4C"/>
    <w:rsid w:val="005D6612"/>
    <w:rsid w:val="005D6767"/>
    <w:rsid w:val="005E1DF3"/>
    <w:rsid w:val="005E2273"/>
    <w:rsid w:val="005E2F44"/>
    <w:rsid w:val="005E3F5E"/>
    <w:rsid w:val="005E5EE9"/>
    <w:rsid w:val="005E5FAD"/>
    <w:rsid w:val="005F778D"/>
    <w:rsid w:val="005F77EF"/>
    <w:rsid w:val="00602AF8"/>
    <w:rsid w:val="00602F62"/>
    <w:rsid w:val="00610B21"/>
    <w:rsid w:val="00611788"/>
    <w:rsid w:val="006211C3"/>
    <w:rsid w:val="00622D3D"/>
    <w:rsid w:val="006252E3"/>
    <w:rsid w:val="00631C63"/>
    <w:rsid w:val="00634B3F"/>
    <w:rsid w:val="00637851"/>
    <w:rsid w:val="00641BF3"/>
    <w:rsid w:val="00643D67"/>
    <w:rsid w:val="00643F1D"/>
    <w:rsid w:val="00645078"/>
    <w:rsid w:val="006450A5"/>
    <w:rsid w:val="0064690F"/>
    <w:rsid w:val="00652EA8"/>
    <w:rsid w:val="00654122"/>
    <w:rsid w:val="00655C62"/>
    <w:rsid w:val="00665680"/>
    <w:rsid w:val="00672A2E"/>
    <w:rsid w:val="006766F5"/>
    <w:rsid w:val="00680E82"/>
    <w:rsid w:val="00681721"/>
    <w:rsid w:val="00681E7A"/>
    <w:rsid w:val="00684631"/>
    <w:rsid w:val="006874C2"/>
    <w:rsid w:val="00694555"/>
    <w:rsid w:val="0069702A"/>
    <w:rsid w:val="006B5591"/>
    <w:rsid w:val="006C07A7"/>
    <w:rsid w:val="006C17D8"/>
    <w:rsid w:val="006C1EFC"/>
    <w:rsid w:val="006C259E"/>
    <w:rsid w:val="006D379B"/>
    <w:rsid w:val="006E045C"/>
    <w:rsid w:val="006E0D73"/>
    <w:rsid w:val="006E27C1"/>
    <w:rsid w:val="006E2B19"/>
    <w:rsid w:val="006E2DED"/>
    <w:rsid w:val="006E31DA"/>
    <w:rsid w:val="006E3C15"/>
    <w:rsid w:val="006F3DFD"/>
    <w:rsid w:val="006F427A"/>
    <w:rsid w:val="006F4BFE"/>
    <w:rsid w:val="00701BB9"/>
    <w:rsid w:val="0071026A"/>
    <w:rsid w:val="00710689"/>
    <w:rsid w:val="00715F53"/>
    <w:rsid w:val="007174B1"/>
    <w:rsid w:val="00720DC4"/>
    <w:rsid w:val="00726DA0"/>
    <w:rsid w:val="00727E2E"/>
    <w:rsid w:val="0073286C"/>
    <w:rsid w:val="00732C32"/>
    <w:rsid w:val="00735E1E"/>
    <w:rsid w:val="00735E8E"/>
    <w:rsid w:val="007460C9"/>
    <w:rsid w:val="007470FC"/>
    <w:rsid w:val="00747C82"/>
    <w:rsid w:val="00750FF8"/>
    <w:rsid w:val="00754A4A"/>
    <w:rsid w:val="00760B66"/>
    <w:rsid w:val="00761838"/>
    <w:rsid w:val="007649B3"/>
    <w:rsid w:val="0076598E"/>
    <w:rsid w:val="007714B6"/>
    <w:rsid w:val="00771A46"/>
    <w:rsid w:val="0077466D"/>
    <w:rsid w:val="007811D9"/>
    <w:rsid w:val="00787BB3"/>
    <w:rsid w:val="00787DAE"/>
    <w:rsid w:val="00790F76"/>
    <w:rsid w:val="007910BC"/>
    <w:rsid w:val="00791F96"/>
    <w:rsid w:val="007939B8"/>
    <w:rsid w:val="007958B7"/>
    <w:rsid w:val="00795B22"/>
    <w:rsid w:val="00797CF5"/>
    <w:rsid w:val="007A6525"/>
    <w:rsid w:val="007A771F"/>
    <w:rsid w:val="007C05E0"/>
    <w:rsid w:val="007C44F8"/>
    <w:rsid w:val="007C4C7C"/>
    <w:rsid w:val="007D1378"/>
    <w:rsid w:val="007D5F17"/>
    <w:rsid w:val="007E04E1"/>
    <w:rsid w:val="007E3246"/>
    <w:rsid w:val="007E6F1D"/>
    <w:rsid w:val="007E7E72"/>
    <w:rsid w:val="007F2914"/>
    <w:rsid w:val="007F37B9"/>
    <w:rsid w:val="007F4019"/>
    <w:rsid w:val="007F7850"/>
    <w:rsid w:val="00802B62"/>
    <w:rsid w:val="008134CB"/>
    <w:rsid w:val="00814D22"/>
    <w:rsid w:val="00817F34"/>
    <w:rsid w:val="0082198C"/>
    <w:rsid w:val="00823104"/>
    <w:rsid w:val="008300FA"/>
    <w:rsid w:val="00832975"/>
    <w:rsid w:val="00832D90"/>
    <w:rsid w:val="00834FD8"/>
    <w:rsid w:val="008368B9"/>
    <w:rsid w:val="00845840"/>
    <w:rsid w:val="00846566"/>
    <w:rsid w:val="008544D2"/>
    <w:rsid w:val="00856C49"/>
    <w:rsid w:val="00866539"/>
    <w:rsid w:val="00875716"/>
    <w:rsid w:val="0087726D"/>
    <w:rsid w:val="00880196"/>
    <w:rsid w:val="00887943"/>
    <w:rsid w:val="00890BF0"/>
    <w:rsid w:val="008921AC"/>
    <w:rsid w:val="00893BE0"/>
    <w:rsid w:val="0089587E"/>
    <w:rsid w:val="00895E90"/>
    <w:rsid w:val="008973F4"/>
    <w:rsid w:val="008A0BE2"/>
    <w:rsid w:val="008A29DC"/>
    <w:rsid w:val="008A6E0B"/>
    <w:rsid w:val="008B0981"/>
    <w:rsid w:val="008B3B7B"/>
    <w:rsid w:val="008C0A1A"/>
    <w:rsid w:val="008C200C"/>
    <w:rsid w:val="008C682F"/>
    <w:rsid w:val="008D2649"/>
    <w:rsid w:val="008D5029"/>
    <w:rsid w:val="008F2C3E"/>
    <w:rsid w:val="008F4530"/>
    <w:rsid w:val="008F73C9"/>
    <w:rsid w:val="009011D1"/>
    <w:rsid w:val="009027E3"/>
    <w:rsid w:val="009105B4"/>
    <w:rsid w:val="00911A53"/>
    <w:rsid w:val="00911AEE"/>
    <w:rsid w:val="00924394"/>
    <w:rsid w:val="0092536F"/>
    <w:rsid w:val="009301A8"/>
    <w:rsid w:val="00930829"/>
    <w:rsid w:val="0093356E"/>
    <w:rsid w:val="0093759A"/>
    <w:rsid w:val="0095277F"/>
    <w:rsid w:val="009540EA"/>
    <w:rsid w:val="009546D2"/>
    <w:rsid w:val="0097274B"/>
    <w:rsid w:val="00972CE4"/>
    <w:rsid w:val="009742C8"/>
    <w:rsid w:val="00974E3E"/>
    <w:rsid w:val="00980D09"/>
    <w:rsid w:val="009849E2"/>
    <w:rsid w:val="00985719"/>
    <w:rsid w:val="00985A5D"/>
    <w:rsid w:val="00992AF0"/>
    <w:rsid w:val="00994605"/>
    <w:rsid w:val="009972E2"/>
    <w:rsid w:val="009A212F"/>
    <w:rsid w:val="009A5EEF"/>
    <w:rsid w:val="009B2A44"/>
    <w:rsid w:val="009B2C31"/>
    <w:rsid w:val="009B6FA6"/>
    <w:rsid w:val="009C0BFD"/>
    <w:rsid w:val="009C0FB2"/>
    <w:rsid w:val="009C621A"/>
    <w:rsid w:val="009D4F49"/>
    <w:rsid w:val="009E0E9D"/>
    <w:rsid w:val="009E13AB"/>
    <w:rsid w:val="009E1F39"/>
    <w:rsid w:val="009E2433"/>
    <w:rsid w:val="009E28B2"/>
    <w:rsid w:val="009F00E2"/>
    <w:rsid w:val="009F29C9"/>
    <w:rsid w:val="009F57EE"/>
    <w:rsid w:val="009F5E66"/>
    <w:rsid w:val="009F7A70"/>
    <w:rsid w:val="00A007F5"/>
    <w:rsid w:val="00A03A53"/>
    <w:rsid w:val="00A07090"/>
    <w:rsid w:val="00A10B18"/>
    <w:rsid w:val="00A128D4"/>
    <w:rsid w:val="00A13CE6"/>
    <w:rsid w:val="00A24B0C"/>
    <w:rsid w:val="00A31D1B"/>
    <w:rsid w:val="00A31F64"/>
    <w:rsid w:val="00A32866"/>
    <w:rsid w:val="00A32D21"/>
    <w:rsid w:val="00A34BA4"/>
    <w:rsid w:val="00A375B2"/>
    <w:rsid w:val="00A46029"/>
    <w:rsid w:val="00A4625E"/>
    <w:rsid w:val="00A5227A"/>
    <w:rsid w:val="00A53E4C"/>
    <w:rsid w:val="00A54A4E"/>
    <w:rsid w:val="00A559D6"/>
    <w:rsid w:val="00A66FA0"/>
    <w:rsid w:val="00A6724A"/>
    <w:rsid w:val="00A71805"/>
    <w:rsid w:val="00A773D0"/>
    <w:rsid w:val="00A77BF6"/>
    <w:rsid w:val="00A80CE6"/>
    <w:rsid w:val="00A84FDE"/>
    <w:rsid w:val="00A85C28"/>
    <w:rsid w:val="00A9786C"/>
    <w:rsid w:val="00AA75C2"/>
    <w:rsid w:val="00AB2E0B"/>
    <w:rsid w:val="00AC0FB7"/>
    <w:rsid w:val="00AC19CD"/>
    <w:rsid w:val="00AD0DD6"/>
    <w:rsid w:val="00AD327C"/>
    <w:rsid w:val="00AD5F4B"/>
    <w:rsid w:val="00AD7BAA"/>
    <w:rsid w:val="00AE6D9F"/>
    <w:rsid w:val="00AF0BC9"/>
    <w:rsid w:val="00AF18E2"/>
    <w:rsid w:val="00AF1DF8"/>
    <w:rsid w:val="00AF6969"/>
    <w:rsid w:val="00B00882"/>
    <w:rsid w:val="00B04CDC"/>
    <w:rsid w:val="00B05A7B"/>
    <w:rsid w:val="00B05AEE"/>
    <w:rsid w:val="00B11799"/>
    <w:rsid w:val="00B13E65"/>
    <w:rsid w:val="00B160A2"/>
    <w:rsid w:val="00B24276"/>
    <w:rsid w:val="00B36023"/>
    <w:rsid w:val="00B46330"/>
    <w:rsid w:val="00B51655"/>
    <w:rsid w:val="00B52A5B"/>
    <w:rsid w:val="00B54A48"/>
    <w:rsid w:val="00B57A80"/>
    <w:rsid w:val="00B6440B"/>
    <w:rsid w:val="00B65C1B"/>
    <w:rsid w:val="00B728A0"/>
    <w:rsid w:val="00B815AF"/>
    <w:rsid w:val="00B91CE2"/>
    <w:rsid w:val="00BA2B66"/>
    <w:rsid w:val="00BA2FE2"/>
    <w:rsid w:val="00BB0392"/>
    <w:rsid w:val="00BB6A8F"/>
    <w:rsid w:val="00BC3F9D"/>
    <w:rsid w:val="00BD4F73"/>
    <w:rsid w:val="00BE235D"/>
    <w:rsid w:val="00BE33C4"/>
    <w:rsid w:val="00BF033C"/>
    <w:rsid w:val="00BF425F"/>
    <w:rsid w:val="00C000F8"/>
    <w:rsid w:val="00C01A9A"/>
    <w:rsid w:val="00C0299C"/>
    <w:rsid w:val="00C12336"/>
    <w:rsid w:val="00C1649F"/>
    <w:rsid w:val="00C17D55"/>
    <w:rsid w:val="00C23F26"/>
    <w:rsid w:val="00C333BF"/>
    <w:rsid w:val="00C37057"/>
    <w:rsid w:val="00C400F5"/>
    <w:rsid w:val="00C420FA"/>
    <w:rsid w:val="00C4466D"/>
    <w:rsid w:val="00C45945"/>
    <w:rsid w:val="00C50A82"/>
    <w:rsid w:val="00C52164"/>
    <w:rsid w:val="00C53525"/>
    <w:rsid w:val="00C54636"/>
    <w:rsid w:val="00C55ED8"/>
    <w:rsid w:val="00C640E9"/>
    <w:rsid w:val="00C66E07"/>
    <w:rsid w:val="00C7259F"/>
    <w:rsid w:val="00C725A2"/>
    <w:rsid w:val="00C75691"/>
    <w:rsid w:val="00C76113"/>
    <w:rsid w:val="00C84119"/>
    <w:rsid w:val="00C85BEF"/>
    <w:rsid w:val="00C87ECE"/>
    <w:rsid w:val="00C9000E"/>
    <w:rsid w:val="00C912B4"/>
    <w:rsid w:val="00CA0123"/>
    <w:rsid w:val="00CA18CF"/>
    <w:rsid w:val="00CA1DEA"/>
    <w:rsid w:val="00CA7801"/>
    <w:rsid w:val="00CB647C"/>
    <w:rsid w:val="00CC4F71"/>
    <w:rsid w:val="00CD47AE"/>
    <w:rsid w:val="00CD6F84"/>
    <w:rsid w:val="00D12C4D"/>
    <w:rsid w:val="00D130C3"/>
    <w:rsid w:val="00D1725D"/>
    <w:rsid w:val="00D249BD"/>
    <w:rsid w:val="00D24F59"/>
    <w:rsid w:val="00D312B2"/>
    <w:rsid w:val="00D3417D"/>
    <w:rsid w:val="00D37760"/>
    <w:rsid w:val="00D4044F"/>
    <w:rsid w:val="00D4096F"/>
    <w:rsid w:val="00D41BD7"/>
    <w:rsid w:val="00D42C66"/>
    <w:rsid w:val="00D5386D"/>
    <w:rsid w:val="00D5505E"/>
    <w:rsid w:val="00D6256D"/>
    <w:rsid w:val="00D629EF"/>
    <w:rsid w:val="00D64005"/>
    <w:rsid w:val="00D64293"/>
    <w:rsid w:val="00D70C40"/>
    <w:rsid w:val="00D76F1A"/>
    <w:rsid w:val="00D77A85"/>
    <w:rsid w:val="00D82D3B"/>
    <w:rsid w:val="00D83B98"/>
    <w:rsid w:val="00D855A4"/>
    <w:rsid w:val="00D86174"/>
    <w:rsid w:val="00D87D9F"/>
    <w:rsid w:val="00D92E31"/>
    <w:rsid w:val="00DA0F04"/>
    <w:rsid w:val="00DA5E5D"/>
    <w:rsid w:val="00DA64C6"/>
    <w:rsid w:val="00DB2E13"/>
    <w:rsid w:val="00DB33E4"/>
    <w:rsid w:val="00DB4D7C"/>
    <w:rsid w:val="00DC2335"/>
    <w:rsid w:val="00DC390B"/>
    <w:rsid w:val="00DC394A"/>
    <w:rsid w:val="00DD0943"/>
    <w:rsid w:val="00DD2090"/>
    <w:rsid w:val="00DD36EF"/>
    <w:rsid w:val="00DD7CFD"/>
    <w:rsid w:val="00DE2A9A"/>
    <w:rsid w:val="00DE7B80"/>
    <w:rsid w:val="00DF0E97"/>
    <w:rsid w:val="00DF28AA"/>
    <w:rsid w:val="00DF42A8"/>
    <w:rsid w:val="00DF6EB8"/>
    <w:rsid w:val="00DF7844"/>
    <w:rsid w:val="00E003B1"/>
    <w:rsid w:val="00E01E10"/>
    <w:rsid w:val="00E0423F"/>
    <w:rsid w:val="00E047F4"/>
    <w:rsid w:val="00E04EDC"/>
    <w:rsid w:val="00E04F76"/>
    <w:rsid w:val="00E070FE"/>
    <w:rsid w:val="00E10E3B"/>
    <w:rsid w:val="00E1397B"/>
    <w:rsid w:val="00E139D5"/>
    <w:rsid w:val="00E13A3D"/>
    <w:rsid w:val="00E13B39"/>
    <w:rsid w:val="00E144E8"/>
    <w:rsid w:val="00E15231"/>
    <w:rsid w:val="00E235F8"/>
    <w:rsid w:val="00E25836"/>
    <w:rsid w:val="00E273AF"/>
    <w:rsid w:val="00E279BD"/>
    <w:rsid w:val="00E32AEB"/>
    <w:rsid w:val="00E40F66"/>
    <w:rsid w:val="00E44010"/>
    <w:rsid w:val="00E4509C"/>
    <w:rsid w:val="00E4652E"/>
    <w:rsid w:val="00E513B0"/>
    <w:rsid w:val="00E5383E"/>
    <w:rsid w:val="00E53F7A"/>
    <w:rsid w:val="00E633FC"/>
    <w:rsid w:val="00E6570E"/>
    <w:rsid w:val="00E76376"/>
    <w:rsid w:val="00E8028E"/>
    <w:rsid w:val="00E81E0B"/>
    <w:rsid w:val="00E82029"/>
    <w:rsid w:val="00E82FDA"/>
    <w:rsid w:val="00E92750"/>
    <w:rsid w:val="00E9660F"/>
    <w:rsid w:val="00EA3E2E"/>
    <w:rsid w:val="00EA444A"/>
    <w:rsid w:val="00EA7958"/>
    <w:rsid w:val="00EB34E1"/>
    <w:rsid w:val="00EB5927"/>
    <w:rsid w:val="00EC6E42"/>
    <w:rsid w:val="00ED5C08"/>
    <w:rsid w:val="00ED664B"/>
    <w:rsid w:val="00ED7152"/>
    <w:rsid w:val="00EE5561"/>
    <w:rsid w:val="00EF3ADD"/>
    <w:rsid w:val="00EF6098"/>
    <w:rsid w:val="00EF7109"/>
    <w:rsid w:val="00F01825"/>
    <w:rsid w:val="00F02543"/>
    <w:rsid w:val="00F0254B"/>
    <w:rsid w:val="00F040CF"/>
    <w:rsid w:val="00F05ECA"/>
    <w:rsid w:val="00F07014"/>
    <w:rsid w:val="00F10E68"/>
    <w:rsid w:val="00F17068"/>
    <w:rsid w:val="00F20866"/>
    <w:rsid w:val="00F2151C"/>
    <w:rsid w:val="00F23F38"/>
    <w:rsid w:val="00F24A0A"/>
    <w:rsid w:val="00F26AEB"/>
    <w:rsid w:val="00F337F1"/>
    <w:rsid w:val="00F41490"/>
    <w:rsid w:val="00F50F03"/>
    <w:rsid w:val="00F52A5E"/>
    <w:rsid w:val="00F64316"/>
    <w:rsid w:val="00F67249"/>
    <w:rsid w:val="00F67715"/>
    <w:rsid w:val="00F73994"/>
    <w:rsid w:val="00F73CAC"/>
    <w:rsid w:val="00F760A1"/>
    <w:rsid w:val="00F8658B"/>
    <w:rsid w:val="00F90F3C"/>
    <w:rsid w:val="00F93B58"/>
    <w:rsid w:val="00FA308E"/>
    <w:rsid w:val="00FA4B19"/>
    <w:rsid w:val="00FA534D"/>
    <w:rsid w:val="00FB1C05"/>
    <w:rsid w:val="00FB3C75"/>
    <w:rsid w:val="00FC737C"/>
    <w:rsid w:val="00FC7409"/>
    <w:rsid w:val="00FD32F2"/>
    <w:rsid w:val="00FD376F"/>
    <w:rsid w:val="00FE1E3A"/>
    <w:rsid w:val="00FF43E4"/>
    <w:rsid w:val="00FF53DB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890FE"/>
  <w15:docId w15:val="{7EB2B853-7B43-4D64-8B74-8BA44A07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32D21"/>
    <w:pPr>
      <w:spacing w:before="100" w:beforeAutospacing="1" w:after="100" w:afterAutospacing="1"/>
      <w:outlineLvl w:val="0"/>
    </w:pPr>
    <w:rPr>
      <w:rFonts w:ascii="Tahoma" w:eastAsiaTheme="minorEastAsia" w:hAnsi="Tahoma" w:cs="Tahoma"/>
      <w:color w:val="4B0082"/>
      <w:spacing w:val="10"/>
      <w:kern w:val="36"/>
      <w:sz w:val="38"/>
      <w:szCs w:val="3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D21"/>
    <w:rPr>
      <w:rFonts w:ascii="Tahoma" w:eastAsiaTheme="minorEastAsia" w:hAnsi="Tahoma" w:cs="Tahoma"/>
      <w:color w:val="4B0082"/>
      <w:spacing w:val="10"/>
      <w:kern w:val="36"/>
      <w:sz w:val="38"/>
      <w:szCs w:val="38"/>
      <w:lang w:eastAsia="sr-Latn-RS"/>
    </w:rPr>
  </w:style>
  <w:style w:type="paragraph" w:styleId="BodyText">
    <w:name w:val="Body Text"/>
    <w:aliases w:val=" prva uvlaka, prva uvlaka 2,Spec.text"/>
    <w:basedOn w:val="Normal"/>
    <w:link w:val="BodyTextChar"/>
    <w:rsid w:val="00631C63"/>
    <w:pPr>
      <w:jc w:val="both"/>
    </w:pPr>
    <w:rPr>
      <w:sz w:val="26"/>
      <w:szCs w:val="20"/>
      <w:lang w:val="sr-Cyrl-CS"/>
    </w:rPr>
  </w:style>
  <w:style w:type="character" w:customStyle="1" w:styleId="BodyTextChar">
    <w:name w:val="Body Text Char"/>
    <w:aliases w:val=" prva uvlaka Char, prva uvlaka 2 Char,Spec.text Char"/>
    <w:basedOn w:val="DefaultParagraphFont"/>
    <w:link w:val="BodyText"/>
    <w:rsid w:val="00631C63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35E8E"/>
    <w:pPr>
      <w:ind w:left="720"/>
      <w:contextualSpacing/>
    </w:pPr>
  </w:style>
  <w:style w:type="paragraph" w:customStyle="1" w:styleId="Naslov11">
    <w:name w:val="Naslov 11"/>
    <w:basedOn w:val="Normal"/>
    <w:link w:val="Naslov1Char"/>
    <w:rsid w:val="00A32D21"/>
    <w:rPr>
      <w:rFonts w:eastAsiaTheme="minorEastAsia"/>
      <w:lang w:val="sr-Latn-RS" w:eastAsia="sr-Latn-RS"/>
    </w:rPr>
  </w:style>
  <w:style w:type="character" w:customStyle="1" w:styleId="Naslov1Char">
    <w:name w:val="Naslov 1 Char"/>
    <w:basedOn w:val="DefaultParagraphFont"/>
    <w:link w:val="Naslov11"/>
    <w:locked/>
    <w:rsid w:val="00A32D21"/>
    <w:rPr>
      <w:rFonts w:ascii="Times New Roman" w:eastAsiaTheme="minorEastAsia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6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6F2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69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6969"/>
    <w:rPr>
      <w:color w:val="954F72"/>
      <w:u w:val="single"/>
    </w:rPr>
  </w:style>
  <w:style w:type="paragraph" w:customStyle="1" w:styleId="msonormal0">
    <w:name w:val="msonormal"/>
    <w:basedOn w:val="Normal"/>
    <w:rsid w:val="00AF6969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AF6969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8"/>
      <w:szCs w:val="18"/>
    </w:rPr>
  </w:style>
  <w:style w:type="paragraph" w:customStyle="1" w:styleId="xl68">
    <w:name w:val="xl6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0">
    <w:name w:val="xl7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72">
    <w:name w:val="xl7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6">
    <w:name w:val="xl7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0">
    <w:name w:val="xl8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4">
    <w:name w:val="xl8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5">
    <w:name w:val="xl8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86">
    <w:name w:val="xl8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  <w:rPr>
      <w:rFonts w:ascii="Calibri" w:hAnsi="Calibri" w:cs="Calibri"/>
      <w:b/>
      <w:bCs/>
      <w:sz w:val="16"/>
      <w:szCs w:val="16"/>
    </w:rPr>
  </w:style>
  <w:style w:type="paragraph" w:customStyle="1" w:styleId="xl87">
    <w:name w:val="xl8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8">
    <w:name w:val="xl8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9">
    <w:name w:val="xl8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0">
    <w:name w:val="xl9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91">
    <w:name w:val="xl91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2">
    <w:name w:val="xl92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3">
    <w:name w:val="xl93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4">
    <w:name w:val="xl94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5">
    <w:name w:val="xl95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6">
    <w:name w:val="xl96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7">
    <w:name w:val="xl97"/>
    <w:basedOn w:val="Normal"/>
    <w:rsid w:val="00F23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8">
    <w:name w:val="xl98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9">
    <w:name w:val="xl99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0">
    <w:name w:val="xl100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1">
    <w:name w:val="xl101"/>
    <w:basedOn w:val="Normal"/>
    <w:rsid w:val="00F23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2">
    <w:name w:val="xl102"/>
    <w:basedOn w:val="Normal"/>
    <w:rsid w:val="00F23F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</w:style>
  <w:style w:type="paragraph" w:customStyle="1" w:styleId="xl103">
    <w:name w:val="xl103"/>
    <w:basedOn w:val="Normal"/>
    <w:rsid w:val="00F23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6334</Words>
  <Characters>36107</Characters>
  <Application>Microsoft Office Word</Application>
  <DocSecurity>0</DocSecurity>
  <Lines>300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7</cp:revision>
  <cp:lastPrinted>2021-06-25T07:18:00Z</cp:lastPrinted>
  <dcterms:created xsi:type="dcterms:W3CDTF">2022-04-29T12:07:00Z</dcterms:created>
  <dcterms:modified xsi:type="dcterms:W3CDTF">2022-07-08T06:12:00Z</dcterms:modified>
</cp:coreProperties>
</file>