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2EF8" w14:textId="524F7774" w:rsidR="00BC38C6" w:rsidRPr="00F36A25" w:rsidRDefault="00BC38C6" w:rsidP="00F36A25">
      <w:pPr>
        <w:shd w:val="clear" w:color="auto" w:fill="FFFFFF"/>
        <w:spacing w:after="300" w:line="33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u w:val="single"/>
        </w:rPr>
      </w:pPr>
      <w:r w:rsidRPr="00F36A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u w:val="single"/>
        </w:rPr>
        <w:t>ОБАВЕШТЕЊЕ ЗА ПРАВО ПРЕЧЕГ ЗАКУПА У 202</w:t>
      </w:r>
      <w:r w:rsidR="00F36A25" w:rsidRPr="00F36A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u w:val="single"/>
          <w:lang w:val="sr-Cyrl-RS"/>
        </w:rPr>
        <w:t>4</w:t>
      </w:r>
      <w:r w:rsidRPr="00F36A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u w:val="single"/>
        </w:rPr>
        <w:t>. ГОДИНИ</w:t>
      </w:r>
    </w:p>
    <w:p w14:paraId="6FB2DC19" w14:textId="207E6BCE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пољопривреду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Бач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подсећа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пречег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државног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Бач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202</w:t>
      </w:r>
      <w:r w:rsidR="00F36A25" w:rsidRPr="00F36A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НАЈКАСНИЈЕ ДО 31.08.20</w:t>
      </w:r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sr-Cyrl-RS"/>
        </w:rPr>
        <w:t>2</w:t>
      </w:r>
      <w:r w:rsidR="00F36A25"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sr-Cyrl-RS"/>
        </w:rPr>
        <w:t>3</w:t>
      </w:r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.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године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поднесу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ЗАХТЕВ</w:t>
      </w: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Републичкој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ветеринарској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инспекцији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условних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имању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B29C99" w14:textId="77777777" w:rsidR="00BC38C6" w:rsidRPr="00F36A25" w:rsidRDefault="00BC38C6" w:rsidP="00F36A2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2E7A9D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Захтев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предаје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лично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писарници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Јужно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Бачког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управног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округа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Новом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Саду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или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шаље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поштом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14:paraId="6822BB7D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Јужнобачки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управни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округ</w:t>
      </w:r>
      <w:proofErr w:type="spellEnd"/>
    </w:p>
    <w:p w14:paraId="177F9E2D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Булевар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Михајла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Пупина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10</w:t>
      </w:r>
    </w:p>
    <w:p w14:paraId="15E3F02E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21000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Нови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Сад</w:t>
      </w:r>
      <w:proofErr w:type="spellEnd"/>
    </w:p>
    <w:p w14:paraId="6481C14B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обавезном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назнаком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„ЗА ВЕТЕРИНАРСКУ </w:t>
      </w:r>
      <w:proofErr w:type="gram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ИНСПЕКЦИЈУ“</w:t>
      </w:r>
      <w:proofErr w:type="gramEnd"/>
    </w:p>
    <w:p w14:paraId="60E13701" w14:textId="77777777" w:rsidR="00BC38C6" w:rsidRPr="00F36A25" w:rsidRDefault="00BC38C6" w:rsidP="00F36A2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081C9F" w14:textId="300B60F0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Поред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Захтева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потребно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је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доставити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и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доказ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о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уплати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таксе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износу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од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3</w:t>
      </w:r>
      <w:r w:rsid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sr-Cyrl-RS"/>
        </w:rPr>
        <w:t>80</w:t>
      </w: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,00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динара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рачун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14:paraId="413ED1E2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Прималац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Буџет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Републике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Србије</w:t>
      </w:r>
      <w:proofErr w:type="spellEnd"/>
    </w:p>
    <w:p w14:paraId="2206A7F1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Сврха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Р.А.Т.</w:t>
      </w:r>
    </w:p>
    <w:p w14:paraId="74657E0C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Шифра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плаћања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153</w:t>
      </w:r>
    </w:p>
    <w:p w14:paraId="74A186B8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Број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рачуна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840-742221843-57</w:t>
      </w:r>
    </w:p>
    <w:p w14:paraId="73BA447D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Модел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97                 </w:t>
      </w:r>
    </w:p>
    <w:p w14:paraId="4BE27528" w14:textId="77777777" w:rsidR="00BC38C6" w:rsidRPr="00F36A25" w:rsidRDefault="00BC38C6" w:rsidP="00F36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Позив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број</w:t>
      </w:r>
      <w:proofErr w:type="spellEnd"/>
      <w:r w:rsidRPr="00F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68-204</w:t>
      </w:r>
    </w:p>
    <w:p w14:paraId="49B56236" w14:textId="77777777" w:rsidR="00BC38C6" w:rsidRPr="00F36A25" w:rsidRDefault="00BC38C6" w:rsidP="00F36A2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8593EC" w14:textId="76794F6C" w:rsidR="00BC38C6" w:rsidRPr="00F36A25" w:rsidRDefault="00BC38C6" w:rsidP="00F36A2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запримљеног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ветеринарска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инспекција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излазак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обрачуна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условних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подносиоцима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обезбедио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потребан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конкурисати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пречег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202</w:t>
      </w:r>
      <w:r w:rsidR="00F36A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88AA8F" w14:textId="77777777" w:rsidR="00BC38C6" w:rsidRPr="00F36A25" w:rsidRDefault="00BC38C6" w:rsidP="00F36A2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042A63" w14:textId="4FA57009" w:rsidR="00BC38C6" w:rsidRPr="00F36A25" w:rsidRDefault="00BC38C6" w:rsidP="00F36A2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аплицирање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октобар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F36A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36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3F165E" w14:textId="77777777" w:rsidR="003808FA" w:rsidRPr="00F36A25" w:rsidRDefault="003808FA">
      <w:pPr>
        <w:rPr>
          <w:sz w:val="24"/>
          <w:szCs w:val="24"/>
        </w:rPr>
      </w:pPr>
    </w:p>
    <w:sectPr w:rsidR="003808FA" w:rsidRPr="00F3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C6"/>
    <w:rsid w:val="000963F7"/>
    <w:rsid w:val="003808FA"/>
    <w:rsid w:val="00775D21"/>
    <w:rsid w:val="008F74C7"/>
    <w:rsid w:val="00BC38C6"/>
    <w:rsid w:val="00F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6E0B"/>
  <w15:chartTrackingRefBased/>
  <w15:docId w15:val="{E05C115F-D398-4B5F-B53E-A05F8C5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Trusina</dc:creator>
  <cp:keywords/>
  <dc:description/>
  <cp:lastModifiedBy>Dalibor Gajić</cp:lastModifiedBy>
  <cp:revision>5</cp:revision>
  <cp:lastPrinted>2022-07-04T06:26:00Z</cp:lastPrinted>
  <dcterms:created xsi:type="dcterms:W3CDTF">2022-07-04T06:26:00Z</dcterms:created>
  <dcterms:modified xsi:type="dcterms:W3CDTF">2023-07-26T06:35:00Z</dcterms:modified>
</cp:coreProperties>
</file>