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E9DB9" w14:textId="77777777" w:rsidR="00763E71" w:rsidRPr="004A7299" w:rsidRDefault="00763E71" w:rsidP="00C40B9C">
      <w:pPr>
        <w:autoSpaceDE w:val="0"/>
        <w:autoSpaceDN w:val="0"/>
        <w:adjustRightInd w:val="0"/>
        <w:spacing w:before="100" w:beforeAutospacing="1" w:after="100" w:afterAutospacing="1"/>
        <w:ind w:left="-567"/>
        <w:jc w:val="center"/>
        <w:rPr>
          <w:rFonts w:ascii="Times New Roman" w:hAnsi="Times New Roman" w:cs="Times New Roman"/>
          <w:sz w:val="22"/>
          <w:szCs w:val="22"/>
          <w:lang w:val="sr-Latn-RS"/>
        </w:rPr>
      </w:pPr>
    </w:p>
    <w:p w14:paraId="77558052" w14:textId="77777777" w:rsidR="00763E71" w:rsidRPr="004A7299" w:rsidRDefault="00763E71" w:rsidP="00C40B9C">
      <w:pPr>
        <w:autoSpaceDE w:val="0"/>
        <w:autoSpaceDN w:val="0"/>
        <w:adjustRightInd w:val="0"/>
        <w:spacing w:before="100" w:beforeAutospacing="1" w:after="100" w:afterAutospacing="1"/>
        <w:jc w:val="center"/>
        <w:rPr>
          <w:rFonts w:ascii="Times New Roman" w:hAnsi="Times New Roman" w:cs="Times New Roman"/>
          <w:sz w:val="22"/>
          <w:szCs w:val="22"/>
          <w:lang w:val="sr-Latn-RS"/>
        </w:rPr>
      </w:pPr>
    </w:p>
    <w:p w14:paraId="2628B9E3" w14:textId="77777777" w:rsidR="00C7352F" w:rsidRPr="004A7299" w:rsidRDefault="00C7352F" w:rsidP="00C40B9C">
      <w:pPr>
        <w:autoSpaceDE w:val="0"/>
        <w:autoSpaceDN w:val="0"/>
        <w:adjustRightInd w:val="0"/>
        <w:spacing w:before="100" w:beforeAutospacing="1" w:after="100" w:afterAutospacing="1"/>
        <w:jc w:val="center"/>
        <w:rPr>
          <w:rFonts w:ascii="Times New Roman" w:hAnsi="Times New Roman" w:cs="Times New Roman"/>
          <w:b/>
          <w:sz w:val="22"/>
          <w:szCs w:val="22"/>
          <w:lang w:val="sr-Latn-RS"/>
        </w:rPr>
      </w:pPr>
    </w:p>
    <w:p w14:paraId="036FEE4B" w14:textId="61B2181E" w:rsidR="00C7352F" w:rsidRPr="004A7299" w:rsidRDefault="00C7352F" w:rsidP="00C40B9C">
      <w:pPr>
        <w:autoSpaceDE w:val="0"/>
        <w:autoSpaceDN w:val="0"/>
        <w:adjustRightInd w:val="0"/>
        <w:spacing w:before="100" w:beforeAutospacing="1" w:after="100" w:afterAutospacing="1"/>
        <w:rPr>
          <w:rFonts w:ascii="Times New Roman" w:hAnsi="Times New Roman" w:cs="Times New Roman"/>
          <w:b/>
          <w:sz w:val="22"/>
          <w:szCs w:val="22"/>
          <w:lang w:val="sr-Latn-RS"/>
        </w:rPr>
      </w:pPr>
    </w:p>
    <w:p w14:paraId="518EBC9D" w14:textId="77777777" w:rsidR="004A7299" w:rsidRPr="004A7299" w:rsidRDefault="004A7299" w:rsidP="00C40B9C">
      <w:pPr>
        <w:autoSpaceDE w:val="0"/>
        <w:autoSpaceDN w:val="0"/>
        <w:adjustRightInd w:val="0"/>
        <w:spacing w:before="100" w:beforeAutospacing="1" w:after="100" w:afterAutospacing="1"/>
        <w:jc w:val="center"/>
        <w:rPr>
          <w:rFonts w:ascii="Times New Roman" w:hAnsi="Times New Roman" w:cs="Times New Roman"/>
          <w:b/>
          <w:sz w:val="32"/>
          <w:szCs w:val="32"/>
          <w:lang w:val="sr-Latn-RS"/>
        </w:rPr>
      </w:pPr>
    </w:p>
    <w:p w14:paraId="09EAB16A" w14:textId="77777777" w:rsidR="004A7299" w:rsidRPr="004A7299" w:rsidRDefault="004A7299" w:rsidP="00C40B9C">
      <w:pPr>
        <w:autoSpaceDE w:val="0"/>
        <w:autoSpaceDN w:val="0"/>
        <w:adjustRightInd w:val="0"/>
        <w:spacing w:before="100" w:beforeAutospacing="1" w:after="100" w:afterAutospacing="1"/>
        <w:jc w:val="center"/>
        <w:rPr>
          <w:rFonts w:ascii="Times New Roman" w:hAnsi="Times New Roman" w:cs="Times New Roman"/>
          <w:b/>
          <w:sz w:val="32"/>
          <w:szCs w:val="32"/>
          <w:lang w:val="sr-Latn-RS"/>
        </w:rPr>
      </w:pPr>
    </w:p>
    <w:p w14:paraId="51091F2E" w14:textId="77777777" w:rsidR="004A7299" w:rsidRPr="004A7299" w:rsidRDefault="004A7299" w:rsidP="00C40B9C">
      <w:pPr>
        <w:autoSpaceDE w:val="0"/>
        <w:autoSpaceDN w:val="0"/>
        <w:adjustRightInd w:val="0"/>
        <w:spacing w:before="100" w:beforeAutospacing="1" w:after="100" w:afterAutospacing="1"/>
        <w:jc w:val="center"/>
        <w:rPr>
          <w:rFonts w:ascii="Times New Roman" w:hAnsi="Times New Roman" w:cs="Times New Roman"/>
          <w:b/>
          <w:sz w:val="32"/>
          <w:szCs w:val="32"/>
          <w:lang w:val="sr-Latn-RS"/>
        </w:rPr>
      </w:pPr>
    </w:p>
    <w:p w14:paraId="4B775F6A" w14:textId="424C87D8" w:rsidR="00CF02DD" w:rsidRPr="004A7299" w:rsidRDefault="00CF02DD" w:rsidP="00C40B9C">
      <w:pPr>
        <w:autoSpaceDE w:val="0"/>
        <w:autoSpaceDN w:val="0"/>
        <w:adjustRightInd w:val="0"/>
        <w:spacing w:before="100" w:beforeAutospacing="1" w:after="100" w:afterAutospacing="1"/>
        <w:jc w:val="center"/>
        <w:rPr>
          <w:rFonts w:ascii="Times New Roman" w:hAnsi="Times New Roman" w:cs="Times New Roman"/>
          <w:b/>
          <w:lang w:val="sr-Latn-RS"/>
        </w:rPr>
      </w:pPr>
    </w:p>
    <w:p w14:paraId="31CE74B1" w14:textId="77777777" w:rsidR="00CF02DD" w:rsidRPr="004A7299" w:rsidRDefault="00CF02DD" w:rsidP="00C40B9C">
      <w:pPr>
        <w:autoSpaceDE w:val="0"/>
        <w:autoSpaceDN w:val="0"/>
        <w:adjustRightInd w:val="0"/>
        <w:spacing w:before="100" w:beforeAutospacing="1" w:after="100" w:afterAutospacing="1"/>
        <w:jc w:val="center"/>
        <w:rPr>
          <w:rFonts w:ascii="Times New Roman" w:hAnsi="Times New Roman" w:cs="Times New Roman"/>
          <w:b/>
          <w:sz w:val="28"/>
          <w:szCs w:val="28"/>
          <w:lang w:val="sr-Latn-RS"/>
        </w:rPr>
      </w:pPr>
    </w:p>
    <w:p w14:paraId="585F827D" w14:textId="77777777" w:rsidR="00CF02DD" w:rsidRPr="004A7299" w:rsidRDefault="00CF02DD" w:rsidP="00C40B9C">
      <w:pPr>
        <w:autoSpaceDE w:val="0"/>
        <w:autoSpaceDN w:val="0"/>
        <w:adjustRightInd w:val="0"/>
        <w:spacing w:before="100" w:beforeAutospacing="1" w:after="100" w:afterAutospacing="1"/>
        <w:jc w:val="center"/>
        <w:rPr>
          <w:rFonts w:ascii="Times New Roman" w:hAnsi="Times New Roman" w:cs="Times New Roman"/>
          <w:b/>
          <w:sz w:val="28"/>
          <w:szCs w:val="28"/>
          <w:lang w:val="sr-Latn-RS"/>
        </w:rPr>
      </w:pPr>
    </w:p>
    <w:p w14:paraId="631DED98" w14:textId="637560D6" w:rsidR="00CF02DD" w:rsidRPr="004A7299" w:rsidRDefault="00CF02DD" w:rsidP="00C40B9C">
      <w:pPr>
        <w:autoSpaceDE w:val="0"/>
        <w:autoSpaceDN w:val="0"/>
        <w:adjustRightInd w:val="0"/>
        <w:spacing w:before="100" w:beforeAutospacing="1" w:after="100" w:afterAutospacing="1"/>
        <w:jc w:val="center"/>
        <w:rPr>
          <w:rFonts w:ascii="Times New Roman" w:hAnsi="Times New Roman" w:cs="Times New Roman"/>
          <w:b/>
          <w:sz w:val="28"/>
          <w:szCs w:val="28"/>
          <w:lang w:val="sr-Latn-RS"/>
        </w:rPr>
      </w:pPr>
      <w:r w:rsidRPr="004A7299">
        <w:rPr>
          <w:rFonts w:ascii="Times New Roman" w:hAnsi="Times New Roman" w:cs="Times New Roman"/>
          <w:b/>
          <w:sz w:val="28"/>
          <w:szCs w:val="28"/>
          <w:lang w:val="sr-Latn-RS"/>
        </w:rPr>
        <w:t xml:space="preserve">Smernice za </w:t>
      </w:r>
      <w:r w:rsidR="00381776" w:rsidRPr="004A7299">
        <w:rPr>
          <w:rFonts w:ascii="Times New Roman" w:hAnsi="Times New Roman" w:cs="Times New Roman"/>
          <w:b/>
          <w:sz w:val="28"/>
          <w:szCs w:val="28"/>
          <w:lang w:val="sr-Latn-RS"/>
        </w:rPr>
        <w:t>podnosioce predloga projekata (aplikante)</w:t>
      </w:r>
      <w:r w:rsidRPr="004A7299">
        <w:rPr>
          <w:rFonts w:ascii="Times New Roman" w:hAnsi="Times New Roman" w:cs="Times New Roman"/>
          <w:b/>
          <w:sz w:val="28"/>
          <w:szCs w:val="28"/>
          <w:lang w:val="sr-Latn-RS"/>
        </w:rPr>
        <w:t xml:space="preserve"> u okviru </w:t>
      </w:r>
      <w:r w:rsidR="003B28F8" w:rsidRPr="004A7299">
        <w:rPr>
          <w:rFonts w:ascii="Times New Roman" w:hAnsi="Times New Roman" w:cs="Times New Roman"/>
          <w:b/>
          <w:sz w:val="28"/>
          <w:szCs w:val="28"/>
          <w:lang w:val="sr-Latn-RS"/>
        </w:rPr>
        <w:t>j</w:t>
      </w:r>
      <w:r w:rsidRPr="004A7299">
        <w:rPr>
          <w:rFonts w:ascii="Times New Roman" w:hAnsi="Times New Roman" w:cs="Times New Roman"/>
          <w:b/>
          <w:sz w:val="28"/>
          <w:szCs w:val="28"/>
          <w:lang w:val="sr-Latn-RS"/>
        </w:rPr>
        <w:t xml:space="preserve">avnog </w:t>
      </w:r>
      <w:r w:rsidR="00366E7D" w:rsidRPr="004A7299">
        <w:rPr>
          <w:rFonts w:ascii="Times New Roman" w:hAnsi="Times New Roman" w:cs="Times New Roman"/>
          <w:b/>
          <w:sz w:val="28"/>
          <w:szCs w:val="28"/>
          <w:lang w:val="sr-Latn-RS"/>
        </w:rPr>
        <w:t>konkursa</w:t>
      </w:r>
      <w:r w:rsidRPr="004A7299">
        <w:rPr>
          <w:rFonts w:ascii="Times New Roman" w:hAnsi="Times New Roman" w:cs="Times New Roman"/>
          <w:b/>
          <w:sz w:val="28"/>
          <w:szCs w:val="28"/>
          <w:lang w:val="sr-Latn-RS"/>
        </w:rPr>
        <w:t xml:space="preserve"> za predaju projektnih predloga u sklopu projekta </w:t>
      </w:r>
      <w:r w:rsidR="003B28F8" w:rsidRPr="004A7299">
        <w:rPr>
          <w:rFonts w:ascii="Times New Roman" w:hAnsi="Times New Roman" w:cs="Times New Roman"/>
          <w:b/>
          <w:i/>
          <w:iCs/>
          <w:sz w:val="28"/>
          <w:szCs w:val="28"/>
          <w:lang w:val="sr-Latn-RS"/>
        </w:rPr>
        <w:t>Platforma za odgovorno upravljanje javnim finansijama</w:t>
      </w:r>
      <w:r w:rsidR="004A7299" w:rsidRPr="004A7299">
        <w:rPr>
          <w:rFonts w:ascii="Times New Roman" w:hAnsi="Times New Roman" w:cs="Times New Roman"/>
          <w:b/>
          <w:i/>
          <w:iCs/>
          <w:sz w:val="28"/>
          <w:szCs w:val="28"/>
          <w:lang w:val="sr-Cyrl-CS"/>
        </w:rPr>
        <w:t xml:space="preserve"> </w:t>
      </w:r>
      <w:r w:rsidR="004A7299" w:rsidRPr="004A7299">
        <w:rPr>
          <w:rFonts w:ascii="Times New Roman" w:hAnsi="Times New Roman" w:cs="Times New Roman"/>
          <w:b/>
          <w:sz w:val="28"/>
          <w:szCs w:val="28"/>
          <w:lang w:val="sr-Latn-RS"/>
        </w:rPr>
        <w:t>koji finansira Vlada Švedske</w:t>
      </w:r>
    </w:p>
    <w:p w14:paraId="517970C2" w14:textId="7546E345" w:rsidR="004A7299" w:rsidRPr="004A7299" w:rsidRDefault="004A7299" w:rsidP="00C40B9C">
      <w:pPr>
        <w:autoSpaceDE w:val="0"/>
        <w:autoSpaceDN w:val="0"/>
        <w:adjustRightInd w:val="0"/>
        <w:spacing w:before="100" w:beforeAutospacing="1" w:after="100" w:afterAutospacing="1"/>
        <w:jc w:val="center"/>
        <w:rPr>
          <w:rFonts w:ascii="Times New Roman" w:hAnsi="Times New Roman" w:cs="Times New Roman"/>
          <w:b/>
          <w:i/>
          <w:iCs/>
          <w:lang w:val="sr-Cyrl-CS"/>
        </w:rPr>
      </w:pPr>
    </w:p>
    <w:p w14:paraId="4ACDDEEA" w14:textId="7A725958" w:rsidR="004A7299" w:rsidRPr="004A7299" w:rsidRDefault="004A7299" w:rsidP="00C40B9C">
      <w:pPr>
        <w:autoSpaceDE w:val="0"/>
        <w:autoSpaceDN w:val="0"/>
        <w:adjustRightInd w:val="0"/>
        <w:spacing w:before="100" w:beforeAutospacing="1" w:after="100" w:afterAutospacing="1"/>
        <w:jc w:val="center"/>
        <w:rPr>
          <w:rFonts w:ascii="Times New Roman" w:hAnsi="Times New Roman" w:cs="Times New Roman"/>
          <w:b/>
          <w:i/>
          <w:iCs/>
          <w:lang w:val="sr-Cyrl-CS"/>
        </w:rPr>
      </w:pPr>
    </w:p>
    <w:p w14:paraId="0FDA75E4" w14:textId="77777777" w:rsidR="004A7299" w:rsidRPr="004A7299" w:rsidRDefault="004A7299" w:rsidP="00C40B9C">
      <w:pPr>
        <w:autoSpaceDE w:val="0"/>
        <w:autoSpaceDN w:val="0"/>
        <w:adjustRightInd w:val="0"/>
        <w:spacing w:before="100" w:beforeAutospacing="1" w:after="100" w:afterAutospacing="1"/>
        <w:jc w:val="center"/>
        <w:rPr>
          <w:rFonts w:ascii="Times New Roman" w:hAnsi="Times New Roman" w:cs="Times New Roman"/>
          <w:b/>
          <w:i/>
          <w:iCs/>
          <w:lang w:val="sr-Cyrl-CS"/>
        </w:rPr>
      </w:pPr>
    </w:p>
    <w:p w14:paraId="611A0FF8" w14:textId="3FE3840C" w:rsidR="004A7299" w:rsidRPr="004A7299" w:rsidRDefault="004A7299" w:rsidP="00C40B9C">
      <w:pPr>
        <w:autoSpaceDE w:val="0"/>
        <w:autoSpaceDN w:val="0"/>
        <w:adjustRightInd w:val="0"/>
        <w:spacing w:before="100" w:beforeAutospacing="1" w:after="100" w:afterAutospacing="1"/>
        <w:jc w:val="center"/>
        <w:rPr>
          <w:rFonts w:ascii="Times New Roman" w:hAnsi="Times New Roman" w:cs="Times New Roman"/>
          <w:b/>
          <w:i/>
          <w:iCs/>
          <w:lang w:val="sr-Latn-RS"/>
        </w:rPr>
      </w:pPr>
    </w:p>
    <w:p w14:paraId="164D89DE" w14:textId="37AEC465" w:rsidR="004A7299" w:rsidRPr="004A7299" w:rsidRDefault="004A7299" w:rsidP="00C40B9C">
      <w:pPr>
        <w:autoSpaceDE w:val="0"/>
        <w:autoSpaceDN w:val="0"/>
        <w:adjustRightInd w:val="0"/>
        <w:spacing w:before="100" w:beforeAutospacing="1" w:after="100" w:afterAutospacing="1"/>
        <w:jc w:val="center"/>
        <w:rPr>
          <w:rFonts w:ascii="Times New Roman" w:hAnsi="Times New Roman" w:cs="Times New Roman"/>
          <w:b/>
          <w:i/>
          <w:iCs/>
          <w:lang w:val="sr-Latn-RS"/>
        </w:rPr>
      </w:pPr>
    </w:p>
    <w:p w14:paraId="46B119C1" w14:textId="1335CA65" w:rsidR="004A7299" w:rsidRPr="004A7299" w:rsidRDefault="004A7299" w:rsidP="00C40B9C">
      <w:pPr>
        <w:autoSpaceDE w:val="0"/>
        <w:autoSpaceDN w:val="0"/>
        <w:adjustRightInd w:val="0"/>
        <w:spacing w:before="100" w:beforeAutospacing="1" w:after="100" w:afterAutospacing="1"/>
        <w:jc w:val="center"/>
        <w:rPr>
          <w:rFonts w:ascii="Times New Roman" w:hAnsi="Times New Roman" w:cs="Times New Roman"/>
          <w:b/>
          <w:i/>
          <w:iCs/>
          <w:lang w:val="sr-Latn-RS"/>
        </w:rPr>
      </w:pPr>
    </w:p>
    <w:p w14:paraId="11A250E6" w14:textId="1B06309E" w:rsidR="004A7299" w:rsidRPr="004A7299" w:rsidRDefault="004A7299" w:rsidP="00C40B9C">
      <w:pPr>
        <w:autoSpaceDE w:val="0"/>
        <w:autoSpaceDN w:val="0"/>
        <w:adjustRightInd w:val="0"/>
        <w:spacing w:before="100" w:beforeAutospacing="1" w:after="100" w:afterAutospacing="1"/>
        <w:jc w:val="center"/>
        <w:rPr>
          <w:rFonts w:ascii="Times New Roman" w:hAnsi="Times New Roman" w:cs="Times New Roman"/>
          <w:b/>
          <w:i/>
          <w:iCs/>
          <w:lang w:val="sr-Latn-RS"/>
        </w:rPr>
      </w:pPr>
    </w:p>
    <w:p w14:paraId="2DD84020" w14:textId="5C20E3E4" w:rsidR="004A7299" w:rsidRPr="004A7299" w:rsidRDefault="004A7299" w:rsidP="00C40B9C">
      <w:pPr>
        <w:pStyle w:val="BodyText"/>
        <w:spacing w:before="100" w:beforeAutospacing="1" w:after="100" w:afterAutospacing="1"/>
        <w:jc w:val="both"/>
        <w:rPr>
          <w:rFonts w:ascii="Times New Roman" w:hAnsi="Times New Roman" w:cs="Times New Roman"/>
          <w:bCs/>
          <w:snapToGrid w:val="0"/>
          <w:sz w:val="22"/>
          <w:szCs w:val="22"/>
          <w:lang w:val="sr-Latn-RS"/>
        </w:rPr>
      </w:pPr>
    </w:p>
    <w:p w14:paraId="74D37A9E" w14:textId="7013E29A" w:rsidR="004A7299" w:rsidRPr="00FF4A43" w:rsidRDefault="004A7299" w:rsidP="00C40B9C">
      <w:pPr>
        <w:pStyle w:val="BodyText"/>
        <w:spacing w:before="100" w:beforeAutospacing="1" w:after="100" w:afterAutospacing="1"/>
        <w:jc w:val="both"/>
        <w:rPr>
          <w:rFonts w:ascii="Times New Roman" w:hAnsi="Times New Roman" w:cs="Times New Roman"/>
          <w:b/>
          <w:snapToGrid w:val="0"/>
          <w:sz w:val="22"/>
          <w:szCs w:val="22"/>
          <w:lang w:val="sr-Latn-RS"/>
        </w:rPr>
      </w:pPr>
    </w:p>
    <w:p w14:paraId="45E91AAB" w14:textId="1B5D46DE" w:rsidR="004A7299" w:rsidRPr="00FF4A43" w:rsidRDefault="004A7299" w:rsidP="00C40B9C">
      <w:pPr>
        <w:pStyle w:val="BodyText"/>
        <w:spacing w:before="100" w:beforeAutospacing="1" w:after="100" w:afterAutospacing="1"/>
        <w:jc w:val="center"/>
        <w:rPr>
          <w:rFonts w:ascii="Times New Roman" w:hAnsi="Times New Roman" w:cs="Times New Roman"/>
          <w:b/>
          <w:snapToGrid w:val="0"/>
          <w:sz w:val="22"/>
          <w:szCs w:val="22"/>
          <w:lang w:val="sr-Latn-RS"/>
        </w:rPr>
      </w:pPr>
      <w:r w:rsidRPr="00FF4A43">
        <w:rPr>
          <w:rFonts w:ascii="Times New Roman" w:hAnsi="Times New Roman" w:cs="Times New Roman"/>
          <w:b/>
          <w:snapToGrid w:val="0"/>
          <w:sz w:val="22"/>
          <w:szCs w:val="22"/>
          <w:lang w:val="sr-Latn-RS"/>
        </w:rPr>
        <w:t>Mart 2020.</w:t>
      </w:r>
    </w:p>
    <w:p w14:paraId="529412F7" w14:textId="1965E911" w:rsidR="00675153" w:rsidRDefault="004A7299" w:rsidP="00C40B9C">
      <w:pPr>
        <w:spacing w:before="100" w:beforeAutospacing="1" w:after="100" w:afterAutospacing="1"/>
        <w:rPr>
          <w:rFonts w:ascii="Times New Roman" w:hAnsi="Times New Roman" w:cs="Times New Roman"/>
          <w:bCs/>
          <w:snapToGrid w:val="0"/>
          <w:sz w:val="22"/>
          <w:szCs w:val="22"/>
          <w:lang w:val="sr-Latn-RS"/>
        </w:rPr>
      </w:pPr>
      <w:r>
        <w:rPr>
          <w:rFonts w:ascii="Times New Roman" w:hAnsi="Times New Roman" w:cs="Times New Roman"/>
          <w:bCs/>
          <w:snapToGrid w:val="0"/>
          <w:sz w:val="22"/>
          <w:szCs w:val="22"/>
          <w:lang w:val="sr-Latn-RS"/>
        </w:rPr>
        <w:br w:type="page"/>
      </w:r>
      <w:r w:rsidR="00763E71" w:rsidRPr="004A7299">
        <w:rPr>
          <w:rFonts w:ascii="Times New Roman" w:hAnsi="Times New Roman" w:cs="Times New Roman"/>
          <w:bCs/>
          <w:snapToGrid w:val="0"/>
          <w:sz w:val="22"/>
          <w:szCs w:val="22"/>
          <w:lang w:val="sr-Latn-RS"/>
        </w:rPr>
        <w:lastRenderedPageBreak/>
        <w:t>Cilj ov</w:t>
      </w:r>
      <w:r w:rsidR="00C40B9C">
        <w:rPr>
          <w:rFonts w:ascii="Times New Roman" w:hAnsi="Times New Roman" w:cs="Times New Roman"/>
          <w:bCs/>
          <w:snapToGrid w:val="0"/>
          <w:sz w:val="22"/>
          <w:szCs w:val="22"/>
          <w:lang w:val="sr-Latn-RS"/>
        </w:rPr>
        <w:t>i</w:t>
      </w:r>
      <w:r w:rsidR="00763E71" w:rsidRPr="004A7299">
        <w:rPr>
          <w:rFonts w:ascii="Times New Roman" w:hAnsi="Times New Roman" w:cs="Times New Roman"/>
          <w:bCs/>
          <w:snapToGrid w:val="0"/>
          <w:sz w:val="22"/>
          <w:szCs w:val="22"/>
          <w:lang w:val="sr-Latn-RS"/>
        </w:rPr>
        <w:t>h sm</w:t>
      </w:r>
      <w:r w:rsidR="00425619" w:rsidRPr="004A7299">
        <w:rPr>
          <w:rFonts w:ascii="Times New Roman" w:hAnsi="Times New Roman" w:cs="Times New Roman"/>
          <w:bCs/>
          <w:snapToGrid w:val="0"/>
          <w:sz w:val="22"/>
          <w:szCs w:val="22"/>
          <w:lang w:val="sr-Latn-RS"/>
        </w:rPr>
        <w:t>ernica je davanje jasnog</w:t>
      </w:r>
      <w:r w:rsidR="00763E71" w:rsidRPr="004A7299">
        <w:rPr>
          <w:rFonts w:ascii="Times New Roman" w:hAnsi="Times New Roman" w:cs="Times New Roman"/>
          <w:bCs/>
          <w:snapToGrid w:val="0"/>
          <w:sz w:val="22"/>
          <w:szCs w:val="22"/>
          <w:lang w:val="sr-Latn-RS"/>
        </w:rPr>
        <w:t xml:space="preserve"> uputstva svim </w:t>
      </w:r>
      <w:r w:rsidR="00366E7D" w:rsidRPr="004A7299">
        <w:rPr>
          <w:rFonts w:ascii="Times New Roman" w:hAnsi="Times New Roman" w:cs="Times New Roman"/>
          <w:bCs/>
          <w:snapToGrid w:val="0"/>
          <w:sz w:val="22"/>
          <w:szCs w:val="22"/>
          <w:lang w:val="sr-Latn-RS"/>
        </w:rPr>
        <w:t>učesnicima konkursa</w:t>
      </w:r>
      <w:r w:rsidR="00763E71" w:rsidRPr="004A7299">
        <w:rPr>
          <w:rFonts w:ascii="Times New Roman" w:hAnsi="Times New Roman" w:cs="Times New Roman"/>
          <w:bCs/>
          <w:snapToGrid w:val="0"/>
          <w:sz w:val="22"/>
          <w:szCs w:val="22"/>
          <w:lang w:val="sr-Latn-RS"/>
        </w:rPr>
        <w:t xml:space="preserve"> i zainteresovanim subjektima o pr</w:t>
      </w:r>
      <w:r w:rsidR="00425619" w:rsidRPr="004A7299">
        <w:rPr>
          <w:rFonts w:ascii="Times New Roman" w:hAnsi="Times New Roman" w:cs="Times New Roman"/>
          <w:bCs/>
          <w:snapToGrid w:val="0"/>
          <w:sz w:val="22"/>
          <w:szCs w:val="22"/>
          <w:lang w:val="sr-Latn-RS"/>
        </w:rPr>
        <w:t>ocesu podnošenja projektnih pr</w:t>
      </w:r>
      <w:r w:rsidR="00763E71" w:rsidRPr="004A7299">
        <w:rPr>
          <w:rFonts w:ascii="Times New Roman" w:hAnsi="Times New Roman" w:cs="Times New Roman"/>
          <w:bCs/>
          <w:snapToGrid w:val="0"/>
          <w:sz w:val="22"/>
          <w:szCs w:val="22"/>
          <w:lang w:val="sr-Latn-RS"/>
        </w:rPr>
        <w:t xml:space="preserve">edloga u okviru javnog </w:t>
      </w:r>
      <w:r w:rsidR="00054C88" w:rsidRPr="004A7299">
        <w:rPr>
          <w:rFonts w:ascii="Times New Roman" w:hAnsi="Times New Roman" w:cs="Times New Roman"/>
          <w:bCs/>
          <w:snapToGrid w:val="0"/>
          <w:sz w:val="22"/>
          <w:szCs w:val="22"/>
          <w:lang w:val="sr-Latn-RS"/>
        </w:rPr>
        <w:t>konkursa</w:t>
      </w:r>
      <w:r w:rsidR="00763E71" w:rsidRPr="004A7299">
        <w:rPr>
          <w:rFonts w:ascii="Times New Roman" w:hAnsi="Times New Roman" w:cs="Times New Roman"/>
          <w:bCs/>
          <w:snapToGrid w:val="0"/>
          <w:sz w:val="22"/>
          <w:szCs w:val="22"/>
          <w:lang w:val="sr-Latn-RS"/>
        </w:rPr>
        <w:t xml:space="preserve"> za organizacije civilnog društva</w:t>
      </w:r>
      <w:r w:rsidRPr="004A7299">
        <w:rPr>
          <w:rFonts w:ascii="Times New Roman" w:hAnsi="Times New Roman" w:cs="Times New Roman"/>
          <w:bCs/>
          <w:snapToGrid w:val="0"/>
          <w:sz w:val="22"/>
          <w:szCs w:val="22"/>
          <w:lang w:val="sr-Latn-RS"/>
        </w:rPr>
        <w:t xml:space="preserve"> (OCD)</w:t>
      </w:r>
      <w:r w:rsidR="00847F9B" w:rsidRPr="004A7299">
        <w:rPr>
          <w:rFonts w:ascii="Times New Roman" w:hAnsi="Times New Roman" w:cs="Times New Roman"/>
          <w:bCs/>
          <w:snapToGrid w:val="0"/>
          <w:sz w:val="22"/>
          <w:szCs w:val="22"/>
          <w:lang w:val="sr-Latn-RS"/>
        </w:rPr>
        <w:t xml:space="preserve"> </w:t>
      </w:r>
      <w:r w:rsidR="00425619" w:rsidRPr="004A7299">
        <w:rPr>
          <w:rFonts w:ascii="Times New Roman" w:hAnsi="Times New Roman" w:cs="Times New Roman"/>
          <w:bCs/>
          <w:snapToGrid w:val="0"/>
          <w:sz w:val="22"/>
          <w:szCs w:val="22"/>
          <w:lang w:val="sr-Latn-RS"/>
        </w:rPr>
        <w:t>za predaju pr</w:t>
      </w:r>
      <w:r w:rsidR="00763E71" w:rsidRPr="004A7299">
        <w:rPr>
          <w:rFonts w:ascii="Times New Roman" w:hAnsi="Times New Roman" w:cs="Times New Roman"/>
          <w:bCs/>
          <w:snapToGrid w:val="0"/>
          <w:sz w:val="22"/>
          <w:szCs w:val="22"/>
          <w:lang w:val="sr-Latn-RS"/>
        </w:rPr>
        <w:t>edloga projekata.</w:t>
      </w:r>
      <w:r w:rsidR="00067737" w:rsidRPr="004A7299">
        <w:rPr>
          <w:rFonts w:ascii="Times New Roman" w:hAnsi="Times New Roman" w:cs="Times New Roman"/>
          <w:bCs/>
          <w:snapToGrid w:val="0"/>
          <w:sz w:val="22"/>
          <w:szCs w:val="22"/>
          <w:lang w:val="sr-Latn-RS"/>
        </w:rPr>
        <w:t xml:space="preserve"> </w:t>
      </w:r>
    </w:p>
    <w:p w14:paraId="0C40335E" w14:textId="7DB810B5" w:rsidR="00675153" w:rsidRDefault="00675153" w:rsidP="00C40B9C">
      <w:pPr>
        <w:spacing w:before="100" w:beforeAutospacing="1" w:after="100" w:afterAutospacing="1"/>
        <w:rPr>
          <w:rFonts w:ascii="Times New Roman" w:hAnsi="Times New Roman" w:cs="Times New Roman"/>
          <w:b/>
          <w:snapToGrid w:val="0"/>
          <w:sz w:val="22"/>
          <w:szCs w:val="22"/>
          <w:u w:val="single"/>
          <w:lang w:val="sr-Latn-RS"/>
        </w:rPr>
      </w:pPr>
      <w:r w:rsidRPr="00675153">
        <w:rPr>
          <w:rFonts w:ascii="Times New Roman" w:hAnsi="Times New Roman" w:cs="Times New Roman"/>
          <w:b/>
          <w:snapToGrid w:val="0"/>
          <w:sz w:val="22"/>
          <w:szCs w:val="22"/>
          <w:lang w:val="sr-Latn-RS"/>
        </w:rPr>
        <w:t>1.</w:t>
      </w:r>
      <w:r w:rsidRPr="00675153">
        <w:rPr>
          <w:rFonts w:ascii="Times New Roman" w:hAnsi="Times New Roman" w:cs="Times New Roman"/>
          <w:b/>
          <w:snapToGrid w:val="0"/>
          <w:sz w:val="22"/>
          <w:szCs w:val="22"/>
          <w:u w:val="single"/>
          <w:lang w:val="sr-Latn-RS"/>
        </w:rPr>
        <w:t xml:space="preserve"> Informacije o projektu Platforma za odgovorno upravljanje javnim finansijama</w:t>
      </w:r>
    </w:p>
    <w:p w14:paraId="0F5FE2F3" w14:textId="77777777" w:rsidR="00675153" w:rsidRPr="00675153" w:rsidRDefault="00675153" w:rsidP="00C40B9C">
      <w:pPr>
        <w:spacing w:before="100" w:beforeAutospacing="1" w:after="100" w:afterAutospacing="1"/>
        <w:jc w:val="both"/>
        <w:rPr>
          <w:rFonts w:ascii="Times New Roman" w:hAnsi="Times New Roman" w:cs="Times New Roman"/>
          <w:bCs/>
          <w:snapToGrid w:val="0"/>
          <w:sz w:val="22"/>
          <w:szCs w:val="22"/>
          <w:lang w:val="sr-Latn-RS"/>
        </w:rPr>
      </w:pPr>
      <w:r w:rsidRPr="00675153">
        <w:rPr>
          <w:rFonts w:ascii="Times New Roman" w:hAnsi="Times New Roman" w:cs="Times New Roman"/>
          <w:bCs/>
          <w:snapToGrid w:val="0"/>
          <w:sz w:val="22"/>
          <w:szCs w:val="22"/>
          <w:lang w:val="sr-Latn-RS"/>
        </w:rPr>
        <w:t xml:space="preserve">Projekat Platforma za odgovorno upravljanje javnim finansijama sprovodi Program Ujedinjenih nacija za razvoj (UNDP) u Srbiji, a finansira  Vlada Švedske (SIDA).  Projekat je sa realizacijom počeo 1. juna 2019. godine i nadovezuje se na rezultate i dobre prakse ReLOaD projekta koji finansira Evropska unija (EU), a sprovodi UNDP. </w:t>
      </w:r>
    </w:p>
    <w:p w14:paraId="6C9240D1" w14:textId="77777777" w:rsidR="00675153" w:rsidRPr="00675153" w:rsidRDefault="00675153" w:rsidP="00C40B9C">
      <w:pPr>
        <w:spacing w:before="100" w:beforeAutospacing="1" w:after="100" w:afterAutospacing="1"/>
        <w:jc w:val="both"/>
        <w:rPr>
          <w:rFonts w:ascii="Times New Roman" w:hAnsi="Times New Roman" w:cs="Times New Roman"/>
          <w:bCs/>
          <w:snapToGrid w:val="0"/>
          <w:sz w:val="22"/>
          <w:szCs w:val="22"/>
          <w:lang w:val="sr-Latn-RS"/>
        </w:rPr>
      </w:pPr>
      <w:r w:rsidRPr="00675153">
        <w:rPr>
          <w:rFonts w:ascii="Times New Roman" w:hAnsi="Times New Roman" w:cs="Times New Roman"/>
          <w:bCs/>
          <w:i/>
          <w:iCs/>
          <w:snapToGrid w:val="0"/>
          <w:sz w:val="22"/>
          <w:szCs w:val="22"/>
          <w:lang w:val="sr-Latn-RS"/>
        </w:rPr>
        <w:t>Platforma za odgovorno upravljanje javnim finansijama</w:t>
      </w:r>
      <w:r w:rsidRPr="00675153">
        <w:rPr>
          <w:rFonts w:ascii="Times New Roman" w:hAnsi="Times New Roman" w:cs="Times New Roman"/>
          <w:bCs/>
          <w:snapToGrid w:val="0"/>
          <w:sz w:val="22"/>
          <w:szCs w:val="22"/>
          <w:lang w:val="sr-Latn-RS"/>
        </w:rPr>
        <w:t xml:space="preserve"> ima za cilj jačanje partnerstva između jedinica lokalne samouprave (JLS) i civilnog društva kroz izgradnju transparentnijeg pristupa finansiranju organizacija civilnog društva (OCD) iz budžeta JLS, a u cilju rešavanja problema u zajednici. Projekat će takođe doprineti sprovođenju Ciljeva održivog razvoja i razvojne Agende za 2030. Ciljevi održivog razvoja predstavljaju univerzalni poziv na delovanje radi iskorenjivanja siromaštva, zaštite životne sredine i obezbeđivanja mira i prosperiteta za sve. </w:t>
      </w:r>
    </w:p>
    <w:p w14:paraId="67F7B82E" w14:textId="75AAE7A5" w:rsidR="00675153" w:rsidRDefault="00675153" w:rsidP="00C40B9C">
      <w:pPr>
        <w:spacing w:before="100" w:beforeAutospacing="1" w:after="100" w:afterAutospacing="1"/>
        <w:jc w:val="both"/>
        <w:rPr>
          <w:rFonts w:ascii="Times New Roman" w:hAnsi="Times New Roman" w:cs="Times New Roman"/>
          <w:bCs/>
          <w:snapToGrid w:val="0"/>
          <w:sz w:val="22"/>
          <w:szCs w:val="22"/>
          <w:lang w:val="sr-Latn-RS"/>
        </w:rPr>
      </w:pPr>
      <w:r w:rsidRPr="00675153">
        <w:rPr>
          <w:rFonts w:ascii="Times New Roman" w:hAnsi="Times New Roman" w:cs="Times New Roman"/>
          <w:bCs/>
          <w:snapToGrid w:val="0"/>
          <w:sz w:val="22"/>
          <w:szCs w:val="22"/>
          <w:lang w:val="sr-Latn-RS"/>
        </w:rPr>
        <w:t>Ukupno je izabrano pet jedinica lokalne samouprave kojima će biti pružena podrška u razvoju transparentnih mehanizama za raspodelu sredstava namenjenih za finansiranje projekata OCD.</w:t>
      </w:r>
    </w:p>
    <w:p w14:paraId="62F8CE6A" w14:textId="3885A72B" w:rsidR="00675153" w:rsidRPr="00C40B9C" w:rsidRDefault="00675153" w:rsidP="00C40B9C">
      <w:pPr>
        <w:spacing w:before="100" w:beforeAutospacing="1" w:after="100" w:afterAutospacing="1"/>
        <w:rPr>
          <w:rFonts w:ascii="Times New Roman" w:hAnsi="Times New Roman" w:cs="Times New Roman"/>
          <w:b/>
          <w:sz w:val="22"/>
          <w:szCs w:val="22"/>
          <w:u w:val="single"/>
          <w:lang w:val="sr-Latn-RS"/>
        </w:rPr>
      </w:pPr>
      <w:r>
        <w:rPr>
          <w:rFonts w:ascii="Times New Roman" w:hAnsi="Times New Roman" w:cs="Times New Roman"/>
          <w:b/>
          <w:snapToGrid w:val="0"/>
          <w:sz w:val="22"/>
          <w:szCs w:val="22"/>
          <w:lang w:val="sr-Latn-RS"/>
        </w:rPr>
        <w:t xml:space="preserve">2. </w:t>
      </w:r>
      <w:r w:rsidR="00763E71" w:rsidRPr="00675153">
        <w:rPr>
          <w:rFonts w:ascii="Times New Roman" w:hAnsi="Times New Roman" w:cs="Times New Roman"/>
          <w:b/>
          <w:sz w:val="22"/>
          <w:szCs w:val="22"/>
          <w:u w:val="single"/>
          <w:lang w:val="sr-Latn-RS"/>
        </w:rPr>
        <w:t>O</w:t>
      </w:r>
      <w:r w:rsidR="00EC64A6" w:rsidRPr="00675153">
        <w:rPr>
          <w:rFonts w:ascii="Times New Roman" w:hAnsi="Times New Roman" w:cs="Times New Roman"/>
          <w:b/>
          <w:sz w:val="22"/>
          <w:szCs w:val="22"/>
          <w:u w:val="single"/>
          <w:lang w:val="sr-Latn-RS"/>
        </w:rPr>
        <w:t xml:space="preserve">pšti cilj </w:t>
      </w:r>
      <w:r w:rsidR="00054C88" w:rsidRPr="00675153">
        <w:rPr>
          <w:rFonts w:ascii="Times New Roman" w:hAnsi="Times New Roman" w:cs="Times New Roman"/>
          <w:b/>
          <w:sz w:val="22"/>
          <w:szCs w:val="22"/>
          <w:u w:val="single"/>
          <w:lang w:val="sr-Latn-RS"/>
        </w:rPr>
        <w:t>konkursa</w:t>
      </w:r>
      <w:r w:rsidR="00EC64A6" w:rsidRPr="00675153">
        <w:rPr>
          <w:rFonts w:ascii="Times New Roman" w:hAnsi="Times New Roman" w:cs="Times New Roman"/>
          <w:b/>
          <w:sz w:val="22"/>
          <w:szCs w:val="22"/>
          <w:u w:val="single"/>
          <w:lang w:val="sr-Latn-RS"/>
        </w:rPr>
        <w:t xml:space="preserve"> za predaju pr</w:t>
      </w:r>
      <w:r w:rsidR="00763E71" w:rsidRPr="00675153">
        <w:rPr>
          <w:rFonts w:ascii="Times New Roman" w:hAnsi="Times New Roman" w:cs="Times New Roman"/>
          <w:b/>
          <w:sz w:val="22"/>
          <w:szCs w:val="22"/>
          <w:u w:val="single"/>
          <w:lang w:val="sr-Latn-RS"/>
        </w:rPr>
        <w:t>edloga projekata i prioriteti</w:t>
      </w:r>
    </w:p>
    <w:p w14:paraId="32679D13" w14:textId="7A6AEAC5" w:rsidR="00830FBC" w:rsidRPr="00C40B9C" w:rsidRDefault="00471E74" w:rsidP="00C40B9C">
      <w:pPr>
        <w:pStyle w:val="BodyText"/>
        <w:spacing w:before="100" w:beforeAutospacing="1" w:after="100" w:afterAutospacing="1"/>
        <w:jc w:val="both"/>
        <w:rPr>
          <w:rFonts w:ascii="Times New Roman" w:hAnsi="Times New Roman" w:cs="Times New Roman"/>
          <w:sz w:val="22"/>
          <w:szCs w:val="22"/>
          <w:lang w:val="sr-Latn-RS"/>
        </w:rPr>
      </w:pPr>
      <w:r w:rsidRPr="004A7299">
        <w:rPr>
          <w:rFonts w:ascii="Times New Roman" w:hAnsi="Times New Roman" w:cs="Times New Roman"/>
          <w:bCs/>
          <w:snapToGrid w:val="0"/>
          <w:sz w:val="22"/>
          <w:szCs w:val="22"/>
          <w:lang w:val="sr-Latn-RS"/>
        </w:rPr>
        <w:t>Opšti cilj pr</w:t>
      </w:r>
      <w:r w:rsidR="00763E71" w:rsidRPr="004A7299">
        <w:rPr>
          <w:rFonts w:ascii="Times New Roman" w:hAnsi="Times New Roman" w:cs="Times New Roman"/>
          <w:bCs/>
          <w:snapToGrid w:val="0"/>
          <w:sz w:val="22"/>
          <w:szCs w:val="22"/>
          <w:lang w:val="sr-Latn-RS"/>
        </w:rPr>
        <w:t xml:space="preserve">edloga projekata koji se mogu predati u okviru ovog </w:t>
      </w:r>
      <w:r w:rsidR="00054C88" w:rsidRPr="004A7299">
        <w:rPr>
          <w:rFonts w:ascii="Times New Roman" w:hAnsi="Times New Roman" w:cs="Times New Roman"/>
          <w:bCs/>
          <w:snapToGrid w:val="0"/>
          <w:sz w:val="22"/>
          <w:szCs w:val="22"/>
          <w:lang w:val="sr-Latn-RS"/>
        </w:rPr>
        <w:t>konkursa</w:t>
      </w:r>
      <w:r w:rsidR="00763E71" w:rsidRPr="004A7299">
        <w:rPr>
          <w:rFonts w:ascii="Times New Roman" w:hAnsi="Times New Roman" w:cs="Times New Roman"/>
          <w:bCs/>
          <w:snapToGrid w:val="0"/>
          <w:sz w:val="22"/>
          <w:szCs w:val="22"/>
          <w:lang w:val="sr-Latn-RS"/>
        </w:rPr>
        <w:t xml:space="preserve"> je </w:t>
      </w:r>
      <w:r w:rsidR="003D70B9" w:rsidRPr="004A7299">
        <w:rPr>
          <w:rFonts w:ascii="Times New Roman" w:hAnsi="Times New Roman" w:cs="Times New Roman"/>
          <w:bCs/>
          <w:snapToGrid w:val="0"/>
          <w:sz w:val="22"/>
          <w:szCs w:val="22"/>
          <w:lang w:val="sr-Latn-RS"/>
        </w:rPr>
        <w:t xml:space="preserve">dalje </w:t>
      </w:r>
      <w:r w:rsidR="00763E71" w:rsidRPr="004A7299">
        <w:rPr>
          <w:rFonts w:ascii="Times New Roman" w:hAnsi="Times New Roman" w:cs="Times New Roman"/>
          <w:bCs/>
          <w:snapToGrid w:val="0"/>
          <w:sz w:val="22"/>
          <w:szCs w:val="22"/>
          <w:lang w:val="sr-Latn-RS"/>
        </w:rPr>
        <w:t xml:space="preserve">jačanje </w:t>
      </w:r>
      <w:r w:rsidR="00E14848" w:rsidRPr="004A7299">
        <w:rPr>
          <w:rFonts w:ascii="Times New Roman" w:hAnsi="Times New Roman" w:cs="Times New Roman"/>
          <w:bCs/>
          <w:snapToGrid w:val="0"/>
          <w:sz w:val="22"/>
          <w:szCs w:val="22"/>
          <w:lang w:val="sr-Latn-RS"/>
        </w:rPr>
        <w:t xml:space="preserve">partnerskih odnosa </w:t>
      </w:r>
      <w:r w:rsidR="00763E71" w:rsidRPr="004A7299">
        <w:rPr>
          <w:rFonts w:ascii="Times New Roman" w:hAnsi="Times New Roman" w:cs="Times New Roman"/>
          <w:sz w:val="22"/>
          <w:szCs w:val="22"/>
          <w:lang w:val="sr-Latn-RS"/>
        </w:rPr>
        <w:t xml:space="preserve">između </w:t>
      </w:r>
      <w:r w:rsidR="00C85E91">
        <w:rPr>
          <w:rFonts w:ascii="Times New Roman" w:hAnsi="Times New Roman" w:cs="Times New Roman"/>
          <w:sz w:val="22"/>
          <w:szCs w:val="22"/>
          <w:lang w:val="sr-Latn-RS"/>
        </w:rPr>
        <w:t xml:space="preserve">OCD i JLS </w:t>
      </w:r>
      <w:r w:rsidR="00096C89" w:rsidRPr="004A7299">
        <w:rPr>
          <w:rFonts w:ascii="Times New Roman" w:hAnsi="Times New Roman" w:cs="Times New Roman"/>
          <w:sz w:val="22"/>
          <w:szCs w:val="22"/>
          <w:lang w:val="sr-Latn-RS"/>
        </w:rPr>
        <w:t>izgradnjom sv</w:t>
      </w:r>
      <w:r w:rsidR="00763E71" w:rsidRPr="004A7299">
        <w:rPr>
          <w:rFonts w:ascii="Times New Roman" w:hAnsi="Times New Roman" w:cs="Times New Roman"/>
          <w:sz w:val="22"/>
          <w:szCs w:val="22"/>
          <w:lang w:val="sr-Latn-RS"/>
        </w:rPr>
        <w:t>esti o korisnosti međusobne saradnje i podsticanju održivog dijaloga, a u cilju pružanja boljih usluga lokalnoj zajednici.</w:t>
      </w:r>
    </w:p>
    <w:p w14:paraId="79B757C1" w14:textId="72BD72B6" w:rsidR="00830FBC" w:rsidRPr="004A7299" w:rsidRDefault="007F76CC" w:rsidP="00C40B9C">
      <w:pPr>
        <w:spacing w:before="100" w:beforeAutospacing="1" w:after="100" w:afterAutospacing="1"/>
        <w:jc w:val="both"/>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Tematske oblasti</w:t>
      </w:r>
      <w:r w:rsidR="003B28F8" w:rsidRPr="004A7299">
        <w:rPr>
          <w:rFonts w:ascii="Times New Roman" w:hAnsi="Times New Roman" w:cs="Times New Roman"/>
          <w:bCs/>
          <w:snapToGrid w:val="0"/>
          <w:sz w:val="22"/>
          <w:szCs w:val="22"/>
          <w:lang w:val="sr-Latn-RS"/>
        </w:rPr>
        <w:t xml:space="preserve"> javnog konkursa treba da se uklapaju u sprovođenje Ciljeva održivog razvoja i razvojne Agende za 2030. Ciljevi održivog razvoja predstavljaju univerzalni poziv na delovanje radi iskorenjivanja siromaštva, zaštite životne sredine i obezbeđivanja mira i prosperiteta za sve.  Ciljevi koji su fokus ovog projekta su: br. 1. Okončati siromaštvo svuda i u svim oblicima, 5: Postići rodnu ravnopravnost i osnaživati sve žene i devojčice i 10: Smanjiti nejednakost između i unutar država</w:t>
      </w:r>
      <w:r w:rsidR="004A7299">
        <w:rPr>
          <w:rFonts w:ascii="Times New Roman" w:hAnsi="Times New Roman" w:cs="Times New Roman"/>
          <w:bCs/>
          <w:snapToGrid w:val="0"/>
          <w:sz w:val="22"/>
          <w:szCs w:val="22"/>
          <w:lang w:val="sr-Latn-RS"/>
        </w:rPr>
        <w:t>.</w:t>
      </w:r>
    </w:p>
    <w:p w14:paraId="4DA79315" w14:textId="1361DDED" w:rsidR="009964E5" w:rsidRPr="004A7299" w:rsidRDefault="00763E71" w:rsidP="00C40B9C">
      <w:pPr>
        <w:tabs>
          <w:tab w:val="left" w:pos="270"/>
          <w:tab w:val="center" w:pos="8640"/>
        </w:tabs>
        <w:spacing w:before="100" w:beforeAutospacing="1" w:after="100" w:afterAutospacing="1"/>
        <w:ind w:right="-180"/>
        <w:jc w:val="both"/>
        <w:rPr>
          <w:rFonts w:ascii="Times New Roman" w:hAnsi="Times New Roman" w:cs="Times New Roman"/>
          <w:snapToGrid w:val="0"/>
          <w:sz w:val="22"/>
          <w:szCs w:val="22"/>
          <w:highlight w:val="yellow"/>
          <w:lang w:val="sr-Latn-RS"/>
        </w:rPr>
      </w:pPr>
      <w:r w:rsidRPr="004A7299">
        <w:rPr>
          <w:rFonts w:ascii="Times New Roman" w:hAnsi="Times New Roman" w:cs="Times New Roman"/>
          <w:snapToGrid w:val="0"/>
          <w:sz w:val="22"/>
          <w:szCs w:val="22"/>
          <w:lang w:val="sr-Latn-RS"/>
        </w:rPr>
        <w:t xml:space="preserve">Ovo je prilika da se pozovu sve organizacije civilnog društva iz </w:t>
      </w:r>
      <w:r w:rsidR="004A7299">
        <w:rPr>
          <w:rFonts w:ascii="Times New Roman" w:hAnsi="Times New Roman" w:cs="Times New Roman"/>
          <w:snapToGrid w:val="0"/>
          <w:sz w:val="22"/>
          <w:szCs w:val="22"/>
          <w:lang w:val="sr-Latn-RS"/>
        </w:rPr>
        <w:t xml:space="preserve">Republike </w:t>
      </w:r>
      <w:r w:rsidR="006C3879" w:rsidRPr="004A7299">
        <w:rPr>
          <w:rFonts w:ascii="Times New Roman" w:hAnsi="Times New Roman" w:cs="Times New Roman"/>
          <w:snapToGrid w:val="0"/>
          <w:sz w:val="22"/>
          <w:szCs w:val="22"/>
          <w:lang w:val="sr-Latn-RS"/>
        </w:rPr>
        <w:t xml:space="preserve">Srbije </w:t>
      </w:r>
      <w:r w:rsidR="00096C89" w:rsidRPr="004A7299">
        <w:rPr>
          <w:rFonts w:ascii="Times New Roman" w:hAnsi="Times New Roman" w:cs="Times New Roman"/>
          <w:snapToGrid w:val="0"/>
          <w:sz w:val="22"/>
          <w:szCs w:val="22"/>
          <w:lang w:val="sr-Latn-RS"/>
        </w:rPr>
        <w:t>da dostave pr</w:t>
      </w:r>
      <w:r w:rsidRPr="004A7299">
        <w:rPr>
          <w:rFonts w:ascii="Times New Roman" w:hAnsi="Times New Roman" w:cs="Times New Roman"/>
          <w:snapToGrid w:val="0"/>
          <w:sz w:val="22"/>
          <w:szCs w:val="22"/>
          <w:lang w:val="sr-Latn-RS"/>
        </w:rPr>
        <w:t>edloge projekata koji su u vezi sa razvojnim ciljevima</w:t>
      </w:r>
      <w:r w:rsidR="004A7299">
        <w:rPr>
          <w:rFonts w:ascii="Times New Roman" w:hAnsi="Times New Roman" w:cs="Times New Roman"/>
          <w:snapToGrid w:val="0"/>
          <w:sz w:val="22"/>
          <w:szCs w:val="22"/>
          <w:lang w:val="sr-Latn-RS"/>
        </w:rPr>
        <w:t xml:space="preserve"> </w:t>
      </w:r>
      <w:r w:rsidR="00854747">
        <w:rPr>
          <w:rFonts w:ascii="Times New Roman" w:hAnsi="Times New Roman" w:cs="Times New Roman"/>
          <w:snapToGrid w:val="0"/>
          <w:sz w:val="22"/>
          <w:szCs w:val="22"/>
          <w:lang w:val="sr-Latn-RS"/>
        </w:rPr>
        <w:t>Opštine Bač</w:t>
      </w:r>
      <w:r w:rsidR="004A7299">
        <w:rPr>
          <w:rFonts w:ascii="Times New Roman" w:hAnsi="Times New Roman" w:cs="Times New Roman"/>
          <w:snapToGrid w:val="0"/>
          <w:sz w:val="22"/>
          <w:szCs w:val="22"/>
          <w:lang w:val="sr-Latn-RS"/>
        </w:rPr>
        <w:t>.</w:t>
      </w:r>
    </w:p>
    <w:p w14:paraId="720B928B" w14:textId="6935BD2F" w:rsidR="00A61EEE" w:rsidRPr="00854747" w:rsidRDefault="00763E71" w:rsidP="00C40B9C">
      <w:pPr>
        <w:tabs>
          <w:tab w:val="left" w:pos="270"/>
          <w:tab w:val="center" w:pos="8640"/>
        </w:tabs>
        <w:spacing w:before="100" w:beforeAutospacing="1" w:after="100" w:afterAutospacing="1"/>
        <w:ind w:right="-180"/>
        <w:jc w:val="both"/>
        <w:rPr>
          <w:rFonts w:ascii="Times New Roman" w:hAnsi="Times New Roman" w:cs="Times New Roman"/>
          <w:snapToGrid w:val="0"/>
          <w:sz w:val="22"/>
          <w:szCs w:val="22"/>
          <w:lang w:val="sr-Latn-RS"/>
        </w:rPr>
      </w:pPr>
      <w:r w:rsidRPr="00854747">
        <w:rPr>
          <w:rFonts w:ascii="Times New Roman" w:hAnsi="Times New Roman" w:cs="Times New Roman"/>
          <w:snapToGrid w:val="0"/>
          <w:sz w:val="22"/>
          <w:szCs w:val="22"/>
          <w:lang w:val="sr-Latn-RS"/>
        </w:rPr>
        <w:t xml:space="preserve">Prioritetne oblasti </w:t>
      </w:r>
      <w:r w:rsidR="00471E74" w:rsidRPr="00854747">
        <w:rPr>
          <w:rFonts w:ascii="Times New Roman" w:hAnsi="Times New Roman" w:cs="Times New Roman"/>
          <w:snapToGrid w:val="0"/>
          <w:sz w:val="22"/>
          <w:szCs w:val="22"/>
          <w:lang w:val="sr-Latn-RS"/>
        </w:rPr>
        <w:t>su sl</w:t>
      </w:r>
      <w:r w:rsidRPr="00854747">
        <w:rPr>
          <w:rFonts w:ascii="Times New Roman" w:hAnsi="Times New Roman" w:cs="Times New Roman"/>
          <w:snapToGrid w:val="0"/>
          <w:sz w:val="22"/>
          <w:szCs w:val="22"/>
          <w:lang w:val="sr-Latn-RS"/>
        </w:rPr>
        <w:t>edeće:</w:t>
      </w:r>
    </w:p>
    <w:p w14:paraId="12FE4229" w14:textId="77777777" w:rsidR="00CE0F12" w:rsidRDefault="00C85E91" w:rsidP="00CE0F12">
      <w:pPr>
        <w:jc w:val="both"/>
        <w:rPr>
          <w:rFonts w:ascii="Times New Roman" w:hAnsi="Times New Roman" w:cs="Times New Roman"/>
          <w:bCs/>
          <w:sz w:val="22"/>
          <w:szCs w:val="22"/>
          <w:lang w:val="sr-Latn-RS"/>
        </w:rPr>
      </w:pPr>
      <w:r w:rsidRPr="00CE0F12">
        <w:rPr>
          <w:rFonts w:ascii="Times New Roman" w:hAnsi="Times New Roman" w:cs="Times New Roman"/>
          <w:bCs/>
          <w:sz w:val="22"/>
          <w:szCs w:val="22"/>
          <w:lang w:val="sr-Latn-RS"/>
        </w:rPr>
        <w:t>1</w:t>
      </w:r>
      <w:r w:rsidR="00CE0F12">
        <w:rPr>
          <w:rFonts w:ascii="Times New Roman" w:hAnsi="Times New Roman" w:cs="Times New Roman"/>
          <w:bCs/>
          <w:sz w:val="22"/>
          <w:szCs w:val="22"/>
          <w:lang w:val="sr-Latn-RS"/>
        </w:rPr>
        <w:t>.</w:t>
      </w:r>
      <w:r w:rsidR="00CE0F12" w:rsidRPr="00CE0F12">
        <w:rPr>
          <w:rFonts w:ascii="Times New Roman" w:hAnsi="Times New Roman" w:cs="Times New Roman"/>
          <w:bCs/>
          <w:sz w:val="22"/>
          <w:szCs w:val="22"/>
          <w:lang w:val="sr-Latn-RS"/>
        </w:rPr>
        <w:t>Očuvanje i promocija kulturnog nasleđa opštine Bač;</w:t>
      </w:r>
    </w:p>
    <w:p w14:paraId="3D28B55D" w14:textId="02C53997" w:rsidR="00CE0F12" w:rsidRPr="00CE0F12" w:rsidRDefault="00CE0F12" w:rsidP="00CE0F12">
      <w:pPr>
        <w:jc w:val="both"/>
        <w:rPr>
          <w:rFonts w:ascii="Times New Roman" w:hAnsi="Times New Roman" w:cs="Times New Roman"/>
          <w:bCs/>
          <w:sz w:val="22"/>
          <w:szCs w:val="22"/>
          <w:lang w:val="sr-Latn-RS"/>
        </w:rPr>
      </w:pPr>
      <w:r>
        <w:rPr>
          <w:rFonts w:ascii="Times New Roman" w:hAnsi="Times New Roman" w:cs="Times New Roman"/>
          <w:bCs/>
          <w:sz w:val="22"/>
          <w:szCs w:val="22"/>
          <w:lang w:val="sr-Latn-RS"/>
        </w:rPr>
        <w:t xml:space="preserve">2. </w:t>
      </w:r>
      <w:r w:rsidRPr="00CE0F12">
        <w:rPr>
          <w:rFonts w:ascii="Times New Roman" w:hAnsi="Times New Roman" w:cs="Times New Roman"/>
          <w:bCs/>
          <w:sz w:val="22"/>
          <w:szCs w:val="22"/>
          <w:lang w:val="sr-Latn-RS"/>
        </w:rPr>
        <w:t>Ruralni razvoj i očuvanje životne sredine</w:t>
      </w:r>
    </w:p>
    <w:p w14:paraId="1159B55A" w14:textId="77777777" w:rsidR="00CE0F12" w:rsidRDefault="00CE0F12" w:rsidP="00CE0F12">
      <w:pPr>
        <w:pStyle w:val="ListParagraph"/>
        <w:ind w:left="0"/>
        <w:jc w:val="both"/>
        <w:rPr>
          <w:rFonts w:ascii="Times New Roman" w:hAnsi="Times New Roman" w:cs="Times New Roman"/>
          <w:bCs/>
          <w:sz w:val="22"/>
          <w:szCs w:val="22"/>
          <w:lang w:val="sr-Latn-RS"/>
        </w:rPr>
      </w:pPr>
      <w:r w:rsidRPr="00CE0F12">
        <w:rPr>
          <w:rFonts w:ascii="Times New Roman" w:hAnsi="Times New Roman" w:cs="Times New Roman"/>
          <w:bCs/>
          <w:sz w:val="22"/>
          <w:szCs w:val="22"/>
          <w:lang w:val="sr-Latn-RS"/>
        </w:rPr>
        <w:t>3. Podrška marginalizovanim grupama</w:t>
      </w:r>
    </w:p>
    <w:p w14:paraId="3A03AAF6" w14:textId="77777777" w:rsidR="00CE0F12" w:rsidRDefault="00CE0F12" w:rsidP="00CE0F12">
      <w:pPr>
        <w:pStyle w:val="ListParagraph"/>
        <w:ind w:left="0"/>
        <w:jc w:val="both"/>
        <w:rPr>
          <w:rFonts w:ascii="Times New Roman" w:hAnsi="Times New Roman" w:cs="Times New Roman"/>
          <w:bCs/>
          <w:sz w:val="22"/>
          <w:szCs w:val="22"/>
          <w:lang w:val="sr-Latn-RS"/>
        </w:rPr>
      </w:pPr>
    </w:p>
    <w:p w14:paraId="721280A3" w14:textId="398EE568" w:rsidR="00675153" w:rsidRDefault="00763E71" w:rsidP="00CE0F12">
      <w:pPr>
        <w:pStyle w:val="ListParagraph"/>
        <w:ind w:left="0"/>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 xml:space="preserve">Finansijska </w:t>
      </w:r>
      <w:r w:rsidR="00471E74" w:rsidRPr="004A7299">
        <w:rPr>
          <w:rFonts w:ascii="Times New Roman" w:hAnsi="Times New Roman" w:cs="Times New Roman"/>
          <w:bCs/>
          <w:sz w:val="22"/>
          <w:szCs w:val="22"/>
          <w:lang w:val="sr-Latn-RS"/>
        </w:rPr>
        <w:t>sredstva će biti dod</w:t>
      </w:r>
      <w:r w:rsidRPr="004A7299">
        <w:rPr>
          <w:rFonts w:ascii="Times New Roman" w:hAnsi="Times New Roman" w:cs="Times New Roman"/>
          <w:bCs/>
          <w:sz w:val="22"/>
          <w:szCs w:val="22"/>
          <w:lang w:val="sr-Latn-RS"/>
        </w:rPr>
        <w:t>eljena onim organizacijama civilnog društva čiji proje</w:t>
      </w:r>
      <w:r w:rsidR="00817FAC" w:rsidRPr="004A7299">
        <w:rPr>
          <w:rFonts w:ascii="Times New Roman" w:hAnsi="Times New Roman" w:cs="Times New Roman"/>
          <w:bCs/>
          <w:sz w:val="22"/>
          <w:szCs w:val="22"/>
          <w:lang w:val="sr-Latn-RS"/>
        </w:rPr>
        <w:t xml:space="preserve">kti </w:t>
      </w:r>
      <w:r w:rsidRPr="004A7299">
        <w:rPr>
          <w:rFonts w:ascii="Times New Roman" w:hAnsi="Times New Roman" w:cs="Times New Roman"/>
          <w:bCs/>
          <w:sz w:val="22"/>
          <w:szCs w:val="22"/>
          <w:lang w:val="sr-Latn-RS"/>
        </w:rPr>
        <w:t>doprin</w:t>
      </w:r>
      <w:r w:rsidR="00817FAC" w:rsidRPr="004A7299">
        <w:rPr>
          <w:rFonts w:ascii="Times New Roman" w:hAnsi="Times New Roman" w:cs="Times New Roman"/>
          <w:bCs/>
          <w:sz w:val="22"/>
          <w:szCs w:val="22"/>
          <w:lang w:val="sr-Latn-RS"/>
        </w:rPr>
        <w:t xml:space="preserve">ose </w:t>
      </w:r>
      <w:r w:rsidR="00471E74" w:rsidRPr="004A7299">
        <w:rPr>
          <w:rFonts w:ascii="Times New Roman" w:hAnsi="Times New Roman" w:cs="Times New Roman"/>
          <w:bCs/>
          <w:sz w:val="22"/>
          <w:szCs w:val="22"/>
          <w:lang w:val="sr-Latn-RS"/>
        </w:rPr>
        <w:t>r</w:t>
      </w:r>
      <w:r w:rsidRPr="004A7299">
        <w:rPr>
          <w:rFonts w:ascii="Times New Roman" w:hAnsi="Times New Roman" w:cs="Times New Roman"/>
          <w:bCs/>
          <w:sz w:val="22"/>
          <w:szCs w:val="22"/>
          <w:lang w:val="sr-Latn-RS"/>
        </w:rPr>
        <w:t xml:space="preserve">ešavanju jednog ili više prioriteta, a </w:t>
      </w:r>
      <w:r w:rsidR="00817FAC" w:rsidRPr="004A7299">
        <w:rPr>
          <w:rFonts w:ascii="Times New Roman" w:hAnsi="Times New Roman" w:cs="Times New Roman"/>
          <w:bCs/>
          <w:sz w:val="22"/>
          <w:szCs w:val="22"/>
          <w:lang w:val="sr-Latn-RS"/>
        </w:rPr>
        <w:t xml:space="preserve">koji </w:t>
      </w:r>
      <w:r w:rsidRPr="004A7299">
        <w:rPr>
          <w:rFonts w:ascii="Times New Roman" w:hAnsi="Times New Roman" w:cs="Times New Roman"/>
          <w:bCs/>
          <w:sz w:val="22"/>
          <w:szCs w:val="22"/>
          <w:lang w:val="sr-Latn-RS"/>
        </w:rPr>
        <w:t>ispunjavaju ostale uslove</w:t>
      </w:r>
      <w:r w:rsidR="00817FAC" w:rsidRPr="004A7299">
        <w:rPr>
          <w:rFonts w:ascii="Times New Roman" w:hAnsi="Times New Roman" w:cs="Times New Roman"/>
          <w:bCs/>
          <w:sz w:val="22"/>
          <w:szCs w:val="22"/>
          <w:lang w:val="sr-Latn-RS"/>
        </w:rPr>
        <w:t xml:space="preserve"> </w:t>
      </w:r>
      <w:r w:rsidR="004A7299">
        <w:rPr>
          <w:rFonts w:ascii="Times New Roman" w:hAnsi="Times New Roman" w:cs="Times New Roman"/>
          <w:bCs/>
          <w:sz w:val="22"/>
          <w:szCs w:val="22"/>
          <w:lang w:val="sr-Latn-RS"/>
        </w:rPr>
        <w:t>j</w:t>
      </w:r>
      <w:r w:rsidR="00817FAC" w:rsidRPr="004A7299">
        <w:rPr>
          <w:rFonts w:ascii="Times New Roman" w:hAnsi="Times New Roman" w:cs="Times New Roman"/>
          <w:bCs/>
          <w:sz w:val="22"/>
          <w:szCs w:val="22"/>
          <w:lang w:val="sr-Latn-RS"/>
        </w:rPr>
        <w:t xml:space="preserve">avnog </w:t>
      </w:r>
      <w:r w:rsidR="009964E5" w:rsidRPr="004A7299">
        <w:rPr>
          <w:rFonts w:ascii="Times New Roman" w:hAnsi="Times New Roman" w:cs="Times New Roman"/>
          <w:bCs/>
          <w:sz w:val="22"/>
          <w:szCs w:val="22"/>
          <w:lang w:val="sr-Latn-RS"/>
        </w:rPr>
        <w:t>konkursa</w:t>
      </w:r>
      <w:r w:rsidRPr="004A7299">
        <w:rPr>
          <w:rFonts w:ascii="Times New Roman" w:hAnsi="Times New Roman" w:cs="Times New Roman"/>
          <w:bCs/>
          <w:sz w:val="22"/>
          <w:szCs w:val="22"/>
          <w:lang w:val="sr-Latn-RS"/>
        </w:rPr>
        <w:t>.</w:t>
      </w:r>
    </w:p>
    <w:p w14:paraId="2BC1A05B" w14:textId="633EF71F" w:rsidR="00C40B9C" w:rsidRPr="00CE0F12" w:rsidRDefault="00E240EE" w:rsidP="00CE0F12">
      <w:pPr>
        <w:autoSpaceDE w:val="0"/>
        <w:autoSpaceDN w:val="0"/>
        <w:adjustRightInd w:val="0"/>
        <w:spacing w:before="100" w:beforeAutospacing="1" w:after="100" w:afterAutospacing="1"/>
        <w:jc w:val="both"/>
        <w:rPr>
          <w:rFonts w:ascii="Times New Roman" w:hAnsi="Times New Roman" w:cs="Times New Roman"/>
          <w:b/>
          <w:sz w:val="22"/>
          <w:szCs w:val="22"/>
          <w:lang w:val="sr-Latn-RS"/>
        </w:rPr>
      </w:pPr>
      <w:r>
        <w:rPr>
          <w:rFonts w:ascii="Times New Roman" w:hAnsi="Times New Roman" w:cs="Times New Roman"/>
          <w:b/>
          <w:sz w:val="22"/>
          <w:szCs w:val="22"/>
          <w:lang w:val="sr-Latn-RS"/>
        </w:rPr>
        <w:t>3</w:t>
      </w:r>
      <w:r w:rsidR="00675153" w:rsidRPr="00675153">
        <w:rPr>
          <w:rFonts w:ascii="Times New Roman" w:hAnsi="Times New Roman" w:cs="Times New Roman"/>
          <w:b/>
          <w:sz w:val="22"/>
          <w:szCs w:val="22"/>
          <w:lang w:val="sr-Latn-RS"/>
        </w:rPr>
        <w:t xml:space="preserve">. </w:t>
      </w:r>
      <w:r w:rsidR="00763E71" w:rsidRPr="00675153">
        <w:rPr>
          <w:rFonts w:ascii="Times New Roman" w:hAnsi="Times New Roman" w:cs="Times New Roman"/>
          <w:b/>
          <w:sz w:val="22"/>
          <w:szCs w:val="22"/>
          <w:u w:val="single"/>
          <w:lang w:val="sr-Latn-RS"/>
        </w:rPr>
        <w:t>Iznosi finansijskih sredstava (grantova) za projekte</w:t>
      </w:r>
    </w:p>
    <w:p w14:paraId="7FFDAE78" w14:textId="3E31A00C" w:rsidR="00763E71" w:rsidRPr="004A7299" w:rsidRDefault="00C40B9C" w:rsidP="00C40B9C">
      <w:pPr>
        <w:snapToGrid w:val="0"/>
        <w:spacing w:before="100" w:beforeAutospacing="1" w:after="100" w:afterAutospacing="1"/>
        <w:jc w:val="both"/>
        <w:rPr>
          <w:rFonts w:ascii="Times New Roman" w:hAnsi="Times New Roman" w:cs="Times New Roman"/>
          <w:bCs/>
          <w:sz w:val="22"/>
          <w:szCs w:val="22"/>
          <w:lang w:val="sr-Latn-RS"/>
        </w:rPr>
      </w:pPr>
      <w:r w:rsidRPr="00C40B9C">
        <w:rPr>
          <w:rFonts w:ascii="Times New Roman" w:hAnsi="Times New Roman" w:cs="Times New Roman"/>
          <w:sz w:val="22"/>
          <w:szCs w:val="22"/>
          <w:lang w:val="sr-Latn-RS"/>
        </w:rPr>
        <w:t>V</w:t>
      </w:r>
      <w:r w:rsidR="00471E74" w:rsidRPr="00C40B9C">
        <w:rPr>
          <w:rFonts w:ascii="Times New Roman" w:hAnsi="Times New Roman" w:cs="Times New Roman"/>
          <w:sz w:val="22"/>
          <w:szCs w:val="22"/>
          <w:lang w:val="sr-Latn-RS"/>
        </w:rPr>
        <w:t>r</w:t>
      </w:r>
      <w:r w:rsidR="00763E71" w:rsidRPr="004A7299">
        <w:rPr>
          <w:rFonts w:ascii="Times New Roman" w:hAnsi="Times New Roman" w:cs="Times New Roman"/>
          <w:bCs/>
          <w:sz w:val="22"/>
          <w:szCs w:val="22"/>
          <w:lang w:val="sr-Latn-RS"/>
        </w:rPr>
        <w:t>ednost proj</w:t>
      </w:r>
      <w:r w:rsidR="00501881" w:rsidRPr="004A7299">
        <w:rPr>
          <w:rFonts w:ascii="Times New Roman" w:hAnsi="Times New Roman" w:cs="Times New Roman"/>
          <w:bCs/>
          <w:sz w:val="22"/>
          <w:szCs w:val="22"/>
          <w:lang w:val="sr-Latn-RS"/>
        </w:rPr>
        <w:t xml:space="preserve">ektnih predloga koji će biti </w:t>
      </w:r>
      <w:r w:rsidR="00763E71" w:rsidRPr="004A7299">
        <w:rPr>
          <w:rFonts w:ascii="Times New Roman" w:hAnsi="Times New Roman" w:cs="Times New Roman"/>
          <w:bCs/>
          <w:sz w:val="22"/>
          <w:szCs w:val="22"/>
          <w:lang w:val="sr-Latn-RS"/>
        </w:rPr>
        <w:t xml:space="preserve">dodeljeni u okviru ovog </w:t>
      </w:r>
      <w:r w:rsidR="00054C88" w:rsidRPr="004A7299">
        <w:rPr>
          <w:rFonts w:ascii="Times New Roman" w:hAnsi="Times New Roman" w:cs="Times New Roman"/>
          <w:bCs/>
          <w:sz w:val="22"/>
          <w:szCs w:val="22"/>
          <w:lang w:val="sr-Latn-RS"/>
        </w:rPr>
        <w:t>konkursa</w:t>
      </w:r>
      <w:r w:rsidR="00763E71" w:rsidRPr="004A7299">
        <w:rPr>
          <w:rFonts w:ascii="Times New Roman" w:hAnsi="Times New Roman" w:cs="Times New Roman"/>
          <w:bCs/>
          <w:sz w:val="22"/>
          <w:szCs w:val="22"/>
          <w:lang w:val="sr-Latn-RS"/>
        </w:rPr>
        <w:t xml:space="preserve"> mora biti</w:t>
      </w:r>
      <w:r w:rsidR="00471E74" w:rsidRPr="004A7299">
        <w:rPr>
          <w:rFonts w:ascii="Times New Roman" w:hAnsi="Times New Roman" w:cs="Times New Roman"/>
          <w:bCs/>
          <w:sz w:val="22"/>
          <w:szCs w:val="22"/>
          <w:lang w:val="sr-Latn-RS"/>
        </w:rPr>
        <w:t xml:space="preserve"> između sl</w:t>
      </w:r>
      <w:r w:rsidR="00763E71" w:rsidRPr="004A7299">
        <w:rPr>
          <w:rFonts w:ascii="Times New Roman" w:hAnsi="Times New Roman" w:cs="Times New Roman"/>
          <w:bCs/>
          <w:sz w:val="22"/>
          <w:szCs w:val="22"/>
          <w:lang w:val="sr-Latn-RS"/>
        </w:rPr>
        <w:t>edećeg minimalnog i maksimalnog iznosa:</w:t>
      </w:r>
    </w:p>
    <w:p w14:paraId="421B364B" w14:textId="44A8BA40" w:rsidR="00763E71" w:rsidRPr="004A7299" w:rsidRDefault="000678F7" w:rsidP="00C40B9C">
      <w:pPr>
        <w:numPr>
          <w:ilvl w:val="0"/>
          <w:numId w:val="5"/>
        </w:numPr>
        <w:snapToGri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 xml:space="preserve">minimalan iznos: </w:t>
      </w:r>
      <w:r w:rsidR="003F5417" w:rsidRPr="004A7299">
        <w:rPr>
          <w:rFonts w:ascii="Times New Roman" w:hAnsi="Times New Roman" w:cs="Times New Roman"/>
          <w:bCs/>
          <w:sz w:val="22"/>
          <w:szCs w:val="22"/>
          <w:lang w:val="sr-Latn-RS"/>
        </w:rPr>
        <w:t>5.</w:t>
      </w:r>
      <w:r w:rsidR="00A61EEE" w:rsidRPr="004A7299">
        <w:rPr>
          <w:rFonts w:ascii="Times New Roman" w:hAnsi="Times New Roman" w:cs="Times New Roman"/>
          <w:bCs/>
          <w:sz w:val="22"/>
          <w:szCs w:val="22"/>
          <w:lang w:val="sr-Latn-RS"/>
        </w:rPr>
        <w:t xml:space="preserve">000 </w:t>
      </w:r>
      <w:r w:rsidR="003B28F8" w:rsidRPr="004A7299">
        <w:rPr>
          <w:rFonts w:ascii="Times New Roman" w:hAnsi="Times New Roman" w:cs="Times New Roman"/>
          <w:bCs/>
          <w:sz w:val="22"/>
          <w:szCs w:val="22"/>
          <w:lang w:val="sr-Latn-RS"/>
        </w:rPr>
        <w:t>USD</w:t>
      </w:r>
    </w:p>
    <w:p w14:paraId="28FEA919" w14:textId="4AFF8424" w:rsidR="00763E71" w:rsidRPr="004A7299" w:rsidRDefault="00A56F0A" w:rsidP="00C40B9C">
      <w:pPr>
        <w:pStyle w:val="ListParagraph"/>
        <w:numPr>
          <w:ilvl w:val="0"/>
          <w:numId w:val="5"/>
        </w:numPr>
        <w:snapToGri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 xml:space="preserve">maksimalan iznos: </w:t>
      </w:r>
      <w:r w:rsidR="003B28F8" w:rsidRPr="004A7299">
        <w:rPr>
          <w:rFonts w:ascii="Times New Roman" w:hAnsi="Times New Roman" w:cs="Times New Roman"/>
          <w:bCs/>
          <w:sz w:val="22"/>
          <w:szCs w:val="22"/>
          <w:lang w:val="sr-Latn-RS"/>
        </w:rPr>
        <w:t>2</w:t>
      </w:r>
      <w:r w:rsidR="003F5417" w:rsidRPr="004A7299">
        <w:rPr>
          <w:rFonts w:ascii="Times New Roman" w:hAnsi="Times New Roman" w:cs="Times New Roman"/>
          <w:bCs/>
          <w:sz w:val="22"/>
          <w:szCs w:val="22"/>
          <w:lang w:val="sr-Latn-RS"/>
        </w:rPr>
        <w:t>5.</w:t>
      </w:r>
      <w:r w:rsidR="00A61EEE" w:rsidRPr="004A7299">
        <w:rPr>
          <w:rFonts w:ascii="Times New Roman" w:hAnsi="Times New Roman" w:cs="Times New Roman"/>
          <w:bCs/>
          <w:sz w:val="22"/>
          <w:szCs w:val="22"/>
          <w:lang w:val="sr-Latn-RS"/>
        </w:rPr>
        <w:t xml:space="preserve">000 </w:t>
      </w:r>
      <w:r w:rsidR="003B28F8" w:rsidRPr="004A7299">
        <w:rPr>
          <w:rFonts w:ascii="Times New Roman" w:hAnsi="Times New Roman" w:cs="Times New Roman"/>
          <w:bCs/>
          <w:sz w:val="22"/>
          <w:szCs w:val="22"/>
          <w:lang w:val="sr-Latn-RS"/>
        </w:rPr>
        <w:t>USD</w:t>
      </w:r>
    </w:p>
    <w:p w14:paraId="2EE9CAA4" w14:textId="10D5AFCC" w:rsidR="005A354D" w:rsidRPr="004A7299" w:rsidRDefault="008A623F" w:rsidP="00C40B9C">
      <w:pPr>
        <w:snapToGrid w:val="0"/>
        <w:spacing w:before="100" w:beforeAutospacing="1" w:after="100" w:afterAutospacing="1"/>
        <w:jc w:val="both"/>
        <w:rPr>
          <w:rFonts w:ascii="Times New Roman" w:hAnsi="Times New Roman" w:cs="Times New Roman"/>
          <w:sz w:val="22"/>
          <w:szCs w:val="22"/>
          <w:lang w:val="sr-Latn-RS"/>
        </w:rPr>
      </w:pPr>
      <w:r w:rsidRPr="004A7299">
        <w:rPr>
          <w:rFonts w:ascii="Times New Roman" w:hAnsi="Times New Roman" w:cs="Times New Roman"/>
          <w:sz w:val="22"/>
          <w:szCs w:val="22"/>
          <w:lang w:val="sr-Latn-RS"/>
        </w:rPr>
        <w:lastRenderedPageBreak/>
        <w:t xml:space="preserve">Jedna organizacija civilnog </w:t>
      </w:r>
      <w:r w:rsidR="00471E74" w:rsidRPr="004A7299">
        <w:rPr>
          <w:rFonts w:ascii="Times New Roman" w:hAnsi="Times New Roman" w:cs="Times New Roman"/>
          <w:sz w:val="22"/>
          <w:szCs w:val="22"/>
          <w:lang w:val="sr-Latn-RS"/>
        </w:rPr>
        <w:t>društva može podneti više projektnih pr</w:t>
      </w:r>
      <w:r w:rsidRPr="004A7299">
        <w:rPr>
          <w:rFonts w:ascii="Times New Roman" w:hAnsi="Times New Roman" w:cs="Times New Roman"/>
          <w:sz w:val="22"/>
          <w:szCs w:val="22"/>
          <w:lang w:val="sr-Latn-RS"/>
        </w:rPr>
        <w:t>edloga u</w:t>
      </w:r>
      <w:r w:rsidR="00B47673" w:rsidRPr="004A7299">
        <w:rPr>
          <w:rFonts w:ascii="Times New Roman" w:hAnsi="Times New Roman" w:cs="Times New Roman"/>
          <w:sz w:val="22"/>
          <w:szCs w:val="22"/>
          <w:lang w:val="sr-Latn-RS"/>
        </w:rPr>
        <w:t xml:space="preserve"> okviru</w:t>
      </w:r>
      <w:r w:rsidR="000678F7" w:rsidRPr="004A7299">
        <w:rPr>
          <w:rFonts w:ascii="Times New Roman" w:hAnsi="Times New Roman" w:cs="Times New Roman"/>
          <w:sz w:val="22"/>
          <w:szCs w:val="22"/>
          <w:lang w:val="sr-Latn-RS"/>
        </w:rPr>
        <w:t xml:space="preserve"> </w:t>
      </w:r>
      <w:r w:rsidR="00B47673" w:rsidRPr="004A7299">
        <w:rPr>
          <w:rFonts w:ascii="Times New Roman" w:hAnsi="Times New Roman" w:cs="Times New Roman"/>
          <w:sz w:val="22"/>
          <w:szCs w:val="22"/>
          <w:lang w:val="sr-Latn-RS"/>
        </w:rPr>
        <w:t>ja</w:t>
      </w:r>
      <w:r w:rsidR="000678F7" w:rsidRPr="004A7299">
        <w:rPr>
          <w:rFonts w:ascii="Times New Roman" w:hAnsi="Times New Roman" w:cs="Times New Roman"/>
          <w:sz w:val="22"/>
          <w:szCs w:val="22"/>
          <w:lang w:val="sr-Latn-RS"/>
        </w:rPr>
        <w:t>vn</w:t>
      </w:r>
      <w:r w:rsidR="00B47673" w:rsidRPr="004A7299">
        <w:rPr>
          <w:rFonts w:ascii="Times New Roman" w:hAnsi="Times New Roman" w:cs="Times New Roman"/>
          <w:sz w:val="22"/>
          <w:szCs w:val="22"/>
          <w:lang w:val="sr-Latn-RS"/>
        </w:rPr>
        <w:t>og</w:t>
      </w:r>
      <w:r w:rsidR="003471A0" w:rsidRPr="004A7299">
        <w:rPr>
          <w:rFonts w:ascii="Times New Roman" w:hAnsi="Times New Roman" w:cs="Times New Roman"/>
          <w:sz w:val="22"/>
          <w:szCs w:val="22"/>
          <w:lang w:val="sr-Latn-RS"/>
        </w:rPr>
        <w:t xml:space="preserve"> konkursa</w:t>
      </w:r>
      <w:r w:rsidR="000678F7" w:rsidRPr="004A7299">
        <w:rPr>
          <w:rFonts w:ascii="Times New Roman" w:hAnsi="Times New Roman" w:cs="Times New Roman"/>
          <w:sz w:val="22"/>
          <w:szCs w:val="22"/>
          <w:lang w:val="sr-Latn-RS"/>
        </w:rPr>
        <w:t xml:space="preserve">, </w:t>
      </w:r>
      <w:r w:rsidR="003F5417" w:rsidRPr="004A7299">
        <w:rPr>
          <w:rFonts w:ascii="Times New Roman" w:hAnsi="Times New Roman" w:cs="Times New Roman"/>
          <w:sz w:val="22"/>
          <w:szCs w:val="22"/>
          <w:lang w:val="sr-Latn-RS"/>
        </w:rPr>
        <w:t xml:space="preserve">s tim da </w:t>
      </w:r>
      <w:r w:rsidRPr="004A7299">
        <w:rPr>
          <w:rFonts w:ascii="Times New Roman" w:hAnsi="Times New Roman" w:cs="Times New Roman"/>
          <w:sz w:val="22"/>
          <w:szCs w:val="22"/>
          <w:lang w:val="sr-Latn-RS"/>
        </w:rPr>
        <w:t xml:space="preserve">maksimalan novčani iznos sredstava koja mogu biti dodeljena za </w:t>
      </w:r>
      <w:r w:rsidR="00BA69F1" w:rsidRPr="004A7299">
        <w:rPr>
          <w:rFonts w:ascii="Times New Roman" w:hAnsi="Times New Roman" w:cs="Times New Roman"/>
          <w:sz w:val="22"/>
          <w:szCs w:val="22"/>
          <w:lang w:val="sr-Latn-RS"/>
        </w:rPr>
        <w:t>implementaciju projekata jednoj organizaciji civilnog društva</w:t>
      </w:r>
      <w:r w:rsidRPr="004A7299">
        <w:rPr>
          <w:rFonts w:ascii="Times New Roman" w:hAnsi="Times New Roman" w:cs="Times New Roman"/>
          <w:sz w:val="22"/>
          <w:szCs w:val="22"/>
          <w:lang w:val="sr-Latn-RS"/>
        </w:rPr>
        <w:t xml:space="preserve"> </w:t>
      </w:r>
      <w:r w:rsidR="00B47673" w:rsidRPr="004A7299">
        <w:rPr>
          <w:rFonts w:ascii="Times New Roman" w:hAnsi="Times New Roman" w:cs="Times New Roman"/>
          <w:sz w:val="22"/>
          <w:szCs w:val="22"/>
          <w:lang w:val="sr-Latn-RS"/>
        </w:rPr>
        <w:t>u okviru</w:t>
      </w:r>
      <w:r w:rsidR="003F5417" w:rsidRPr="004A7299">
        <w:rPr>
          <w:rFonts w:ascii="Times New Roman" w:hAnsi="Times New Roman" w:cs="Times New Roman"/>
          <w:sz w:val="22"/>
          <w:szCs w:val="22"/>
          <w:lang w:val="sr-Latn-RS"/>
        </w:rPr>
        <w:t xml:space="preserve"> </w:t>
      </w:r>
      <w:r w:rsidR="00B47673" w:rsidRPr="004A7299">
        <w:rPr>
          <w:rFonts w:ascii="Times New Roman" w:hAnsi="Times New Roman" w:cs="Times New Roman"/>
          <w:sz w:val="22"/>
          <w:szCs w:val="22"/>
          <w:lang w:val="sr-Latn-RS"/>
        </w:rPr>
        <w:t xml:space="preserve">projekta </w:t>
      </w:r>
      <w:r w:rsidR="00B47673" w:rsidRPr="004A7299">
        <w:rPr>
          <w:rFonts w:ascii="Times New Roman" w:hAnsi="Times New Roman" w:cs="Times New Roman"/>
          <w:i/>
          <w:iCs/>
          <w:sz w:val="22"/>
          <w:szCs w:val="22"/>
          <w:lang w:val="sr-Latn-RS"/>
        </w:rPr>
        <w:t>Platforma za odgovorno upravljanje javnim finansijama</w:t>
      </w:r>
      <w:r w:rsidR="00B47673" w:rsidRPr="004A7299">
        <w:rPr>
          <w:rFonts w:ascii="Times New Roman" w:hAnsi="Times New Roman" w:cs="Times New Roman"/>
          <w:sz w:val="22"/>
          <w:szCs w:val="22"/>
          <w:lang w:val="sr-Latn-RS"/>
        </w:rPr>
        <w:t xml:space="preserve"> </w:t>
      </w:r>
      <w:r w:rsidR="003F5417" w:rsidRPr="004A7299">
        <w:rPr>
          <w:rFonts w:ascii="Times New Roman" w:hAnsi="Times New Roman" w:cs="Times New Roman"/>
          <w:sz w:val="22"/>
          <w:szCs w:val="22"/>
          <w:lang w:val="sr-Latn-RS"/>
        </w:rPr>
        <w:t xml:space="preserve">iznosi </w:t>
      </w:r>
      <w:r w:rsidR="00B47673" w:rsidRPr="004A7299">
        <w:rPr>
          <w:rFonts w:ascii="Times New Roman" w:hAnsi="Times New Roman" w:cs="Times New Roman"/>
          <w:sz w:val="22"/>
          <w:szCs w:val="22"/>
          <w:lang w:val="sr-Latn-RS"/>
        </w:rPr>
        <w:t>5</w:t>
      </w:r>
      <w:r w:rsidR="00960C43" w:rsidRPr="004A7299">
        <w:rPr>
          <w:rFonts w:ascii="Times New Roman" w:hAnsi="Times New Roman" w:cs="Times New Roman"/>
          <w:sz w:val="22"/>
          <w:szCs w:val="22"/>
          <w:lang w:val="sr-Latn-RS"/>
        </w:rPr>
        <w:t>0,</w:t>
      </w:r>
      <w:r w:rsidR="00A61EEE" w:rsidRPr="004A7299">
        <w:rPr>
          <w:rFonts w:ascii="Times New Roman" w:hAnsi="Times New Roman" w:cs="Times New Roman"/>
          <w:sz w:val="22"/>
          <w:szCs w:val="22"/>
          <w:lang w:val="sr-Latn-RS"/>
        </w:rPr>
        <w:t xml:space="preserve">000 </w:t>
      </w:r>
      <w:r w:rsidR="00B47673" w:rsidRPr="004A7299">
        <w:rPr>
          <w:rFonts w:ascii="Times New Roman" w:hAnsi="Times New Roman" w:cs="Times New Roman"/>
          <w:sz w:val="22"/>
          <w:szCs w:val="22"/>
          <w:lang w:val="sr-Latn-RS"/>
        </w:rPr>
        <w:t>USD.</w:t>
      </w:r>
    </w:p>
    <w:p w14:paraId="090F5AB3" w14:textId="60864563" w:rsidR="002E4728" w:rsidRPr="002E4728" w:rsidRDefault="002E4728" w:rsidP="00C40B9C">
      <w:pPr>
        <w:snapToGrid w:val="0"/>
        <w:spacing w:before="100" w:beforeAutospacing="1" w:after="100" w:afterAutospacing="1"/>
        <w:jc w:val="both"/>
        <w:rPr>
          <w:rFonts w:ascii="Times New Roman" w:hAnsi="Times New Roman" w:cs="Times New Roman"/>
          <w:sz w:val="20"/>
          <w:szCs w:val="20"/>
          <w:lang w:val="sr-Latn-CS"/>
        </w:rPr>
      </w:pPr>
      <w:r w:rsidRPr="002E4728">
        <w:rPr>
          <w:rFonts w:ascii="Times New Roman" w:hAnsi="Times New Roman" w:cs="Times New Roman"/>
          <w:sz w:val="22"/>
          <w:szCs w:val="22"/>
          <w:lang w:val="sr-Latn-CS"/>
        </w:rPr>
        <w:t>Grantom koji se dodeljuje u okviru ovog konkursa mogu se finansirati administrativni troškovi, troškovi prevoza osoblja i troškovi osoblja (sve tri stavke zbirno) u iznosu od maksimalno 30% od zahtevanog iznosa. Troškovi rekonstrukcije i nabavke opreme takođe zajedno ne mogu da pređu 30% od ukupnog zahtevanog iznosa. Vidljivost je u predviđenom procentu od 5% do 10% od zahtevanog iznosa. Ostatak finansijskih sredstava treba da bude predviđen za programske aktivnosti projekta</w:t>
      </w:r>
    </w:p>
    <w:p w14:paraId="5D9D6BC0" w14:textId="365D68AC" w:rsidR="00B1650E" w:rsidRPr="00B1650E" w:rsidRDefault="00B1650E" w:rsidP="00C40B9C">
      <w:pPr>
        <w:snapToGrid w:val="0"/>
        <w:spacing w:before="100" w:beforeAutospacing="1" w:after="100" w:afterAutospacing="1"/>
        <w:jc w:val="both"/>
        <w:rPr>
          <w:rFonts w:ascii="Times New Roman" w:hAnsi="Times New Roman" w:cs="Times New Roman"/>
          <w:sz w:val="20"/>
          <w:szCs w:val="20"/>
          <w:lang w:val="sr-Latn-CS"/>
        </w:rPr>
      </w:pPr>
      <w:r w:rsidRPr="00B1650E">
        <w:rPr>
          <w:rFonts w:ascii="Times New Roman" w:hAnsi="Times New Roman" w:cs="Times New Roman"/>
          <w:b/>
          <w:bCs/>
          <w:sz w:val="22"/>
          <w:szCs w:val="22"/>
          <w:lang w:val="sr-Latn-CS" w:eastAsia="sr-Latn-RS"/>
        </w:rPr>
        <w:t>NAPOMENA</w:t>
      </w:r>
      <w:r w:rsidRPr="00B1650E">
        <w:rPr>
          <w:rFonts w:ascii="Times New Roman" w:hAnsi="Times New Roman" w:cs="Times New Roman"/>
          <w:sz w:val="22"/>
          <w:szCs w:val="22"/>
          <w:lang w:val="sr-Latn-CS" w:eastAsia="sr-Latn-RS"/>
        </w:rPr>
        <w:t>: Sredstva će organizacijama čiji projekti budu izabrani za finansiranje biti uplaćivana u tri tranše. Nakon što organizacija potroši minimum 80% prve tranše, sledi isplata druge koja se realizuje u skladu sa vrednostima iz Sporazuma o grantu, umanjena za iznos nepotrošenih sredstava prethodne tranše. Finalna, treća tranša, isplaćuje se nakon završetka svih projektnih aktivnosti u onom iznosu u kojem su  sredstava utrošena do ukupne vrednosti raspoloživih sredstava. Do finalne isplate, iznos treće tranše predfinansira organizacija civilnog društva iz sopstvenih sredstava.</w:t>
      </w:r>
    </w:p>
    <w:p w14:paraId="3EFB5263" w14:textId="1319461F" w:rsidR="00E240EE" w:rsidRPr="004A7299" w:rsidRDefault="00E240EE" w:rsidP="00C40B9C">
      <w:pPr>
        <w:spacing w:before="100" w:beforeAutospacing="1" w:after="100" w:afterAutospacing="1"/>
        <w:jc w:val="both"/>
        <w:rPr>
          <w:rFonts w:ascii="Times New Roman" w:hAnsi="Times New Roman" w:cs="Times New Roman"/>
          <w:b/>
          <w:sz w:val="22"/>
          <w:szCs w:val="22"/>
          <w:u w:val="single"/>
          <w:lang w:val="sr-Latn-RS"/>
        </w:rPr>
      </w:pPr>
      <w:r w:rsidRPr="00E240EE">
        <w:rPr>
          <w:rFonts w:ascii="Times New Roman" w:hAnsi="Times New Roman" w:cs="Times New Roman"/>
          <w:b/>
          <w:sz w:val="22"/>
          <w:szCs w:val="22"/>
          <w:lang w:val="sr-Latn-RS"/>
        </w:rPr>
        <w:t xml:space="preserve">4. </w:t>
      </w:r>
      <w:r w:rsidR="0060022D" w:rsidRPr="004A7299">
        <w:rPr>
          <w:rFonts w:ascii="Times New Roman" w:hAnsi="Times New Roman" w:cs="Times New Roman"/>
          <w:b/>
          <w:sz w:val="22"/>
          <w:szCs w:val="22"/>
          <w:u w:val="single"/>
          <w:lang w:val="sr-Latn-RS"/>
        </w:rPr>
        <w:t>Opšte</w:t>
      </w:r>
      <w:r w:rsidR="00763E71" w:rsidRPr="004A7299">
        <w:rPr>
          <w:rFonts w:ascii="Times New Roman" w:hAnsi="Times New Roman" w:cs="Times New Roman"/>
          <w:b/>
          <w:sz w:val="22"/>
          <w:szCs w:val="22"/>
          <w:u w:val="single"/>
          <w:lang w:val="sr-Latn-RS"/>
        </w:rPr>
        <w:t xml:space="preserve"> informacije o</w:t>
      </w:r>
      <w:r w:rsidR="00096C89" w:rsidRPr="004A7299">
        <w:rPr>
          <w:rFonts w:ascii="Times New Roman" w:hAnsi="Times New Roman" w:cs="Times New Roman"/>
          <w:b/>
          <w:sz w:val="22"/>
          <w:szCs w:val="22"/>
          <w:u w:val="single"/>
          <w:lang w:val="sr-Latn-RS"/>
        </w:rPr>
        <w:t xml:space="preserve"> </w:t>
      </w:r>
      <w:r w:rsidR="00054C88" w:rsidRPr="004A7299">
        <w:rPr>
          <w:rFonts w:ascii="Times New Roman" w:hAnsi="Times New Roman" w:cs="Times New Roman"/>
          <w:b/>
          <w:sz w:val="22"/>
          <w:szCs w:val="22"/>
          <w:u w:val="single"/>
          <w:lang w:val="sr-Latn-RS"/>
        </w:rPr>
        <w:t>konkursu</w:t>
      </w:r>
      <w:r w:rsidR="00096C89" w:rsidRPr="004A7299">
        <w:rPr>
          <w:rFonts w:ascii="Times New Roman" w:hAnsi="Times New Roman" w:cs="Times New Roman"/>
          <w:b/>
          <w:sz w:val="22"/>
          <w:szCs w:val="22"/>
          <w:u w:val="single"/>
          <w:lang w:val="sr-Latn-RS"/>
        </w:rPr>
        <w:t xml:space="preserve"> za predaju pr</w:t>
      </w:r>
      <w:r w:rsidR="00763E71" w:rsidRPr="004A7299">
        <w:rPr>
          <w:rFonts w:ascii="Times New Roman" w:hAnsi="Times New Roman" w:cs="Times New Roman"/>
          <w:b/>
          <w:sz w:val="22"/>
          <w:szCs w:val="22"/>
          <w:u w:val="single"/>
          <w:lang w:val="sr-Latn-RS"/>
        </w:rPr>
        <w:t>edloga projekata</w:t>
      </w:r>
    </w:p>
    <w:p w14:paraId="039B979D" w14:textId="75E45A33" w:rsidR="00763E71" w:rsidRPr="004A7299" w:rsidRDefault="00D352E0" w:rsidP="00C40B9C">
      <w:pPr>
        <w:pStyle w:val="BodyText"/>
        <w:spacing w:before="100" w:beforeAutospacing="1" w:after="100" w:afterAutospacing="1"/>
        <w:rPr>
          <w:rFonts w:ascii="Times New Roman" w:hAnsi="Times New Roman" w:cs="Times New Roman"/>
          <w:bCs/>
          <w:snapToGrid w:val="0"/>
          <w:sz w:val="22"/>
          <w:szCs w:val="22"/>
          <w:lang w:val="sr-Latn-RS"/>
        </w:rPr>
      </w:pPr>
      <w:r w:rsidRPr="004A7299">
        <w:rPr>
          <w:rFonts w:ascii="Times New Roman" w:hAnsi="Times New Roman" w:cs="Times New Roman"/>
          <w:b/>
          <w:bCs/>
          <w:snapToGrid w:val="0"/>
          <w:sz w:val="22"/>
          <w:szCs w:val="22"/>
          <w:lang w:val="sr-Latn-RS"/>
        </w:rPr>
        <w:t>Obavezna dokumentacija</w:t>
      </w:r>
      <w:r w:rsidR="000F0D9E" w:rsidRPr="004A7299">
        <w:rPr>
          <w:rFonts w:ascii="Times New Roman" w:hAnsi="Times New Roman" w:cs="Times New Roman"/>
          <w:b/>
          <w:bCs/>
          <w:snapToGrid w:val="0"/>
          <w:sz w:val="22"/>
          <w:szCs w:val="22"/>
          <w:lang w:val="sr-Latn-RS"/>
        </w:rPr>
        <w:t xml:space="preserve"> </w:t>
      </w:r>
      <w:r w:rsidR="00084BB6" w:rsidRPr="004A7299">
        <w:rPr>
          <w:rFonts w:ascii="Times New Roman" w:hAnsi="Times New Roman" w:cs="Times New Roman"/>
          <w:bCs/>
          <w:snapToGrid w:val="0"/>
          <w:sz w:val="22"/>
          <w:szCs w:val="22"/>
          <w:lang w:val="sr-Latn-RS"/>
        </w:rPr>
        <w:t xml:space="preserve">treba da </w:t>
      </w:r>
      <w:r w:rsidR="00763E71" w:rsidRPr="004A7299">
        <w:rPr>
          <w:rFonts w:ascii="Times New Roman" w:hAnsi="Times New Roman" w:cs="Times New Roman"/>
          <w:bCs/>
          <w:snapToGrid w:val="0"/>
          <w:sz w:val="22"/>
          <w:szCs w:val="22"/>
          <w:lang w:val="sr-Latn-RS"/>
        </w:rPr>
        <w:t>sadrž</w:t>
      </w:r>
      <w:r w:rsidRPr="004A7299">
        <w:rPr>
          <w:rFonts w:ascii="Times New Roman" w:hAnsi="Times New Roman" w:cs="Times New Roman"/>
          <w:bCs/>
          <w:snapToGrid w:val="0"/>
          <w:sz w:val="22"/>
          <w:szCs w:val="22"/>
          <w:lang w:val="sr-Latn-RS"/>
        </w:rPr>
        <w:t>i</w:t>
      </w:r>
      <w:r w:rsidR="00471E74" w:rsidRPr="004A7299">
        <w:rPr>
          <w:rFonts w:ascii="Times New Roman" w:hAnsi="Times New Roman" w:cs="Times New Roman"/>
          <w:bCs/>
          <w:snapToGrid w:val="0"/>
          <w:sz w:val="22"/>
          <w:szCs w:val="22"/>
          <w:lang w:val="sr-Latn-RS"/>
        </w:rPr>
        <w:t xml:space="preserve"> sl</w:t>
      </w:r>
      <w:r w:rsidR="00763E71" w:rsidRPr="004A7299">
        <w:rPr>
          <w:rFonts w:ascii="Times New Roman" w:hAnsi="Times New Roman" w:cs="Times New Roman"/>
          <w:bCs/>
          <w:snapToGrid w:val="0"/>
          <w:sz w:val="22"/>
          <w:szCs w:val="22"/>
          <w:lang w:val="sr-Latn-RS"/>
        </w:rPr>
        <w:t>edeće</w:t>
      </w:r>
      <w:r w:rsidRPr="004A7299">
        <w:rPr>
          <w:rFonts w:ascii="Times New Roman" w:hAnsi="Times New Roman" w:cs="Times New Roman"/>
          <w:bCs/>
          <w:snapToGrid w:val="0"/>
          <w:sz w:val="22"/>
          <w:szCs w:val="22"/>
          <w:lang w:val="sr-Latn-RS"/>
        </w:rPr>
        <w:t xml:space="preserve"> do</w:t>
      </w:r>
      <w:r w:rsidR="00653147" w:rsidRPr="004A7299">
        <w:rPr>
          <w:rFonts w:ascii="Times New Roman" w:hAnsi="Times New Roman" w:cs="Times New Roman"/>
          <w:bCs/>
          <w:snapToGrid w:val="0"/>
          <w:sz w:val="22"/>
          <w:szCs w:val="22"/>
          <w:lang w:val="sr-Latn-RS"/>
        </w:rPr>
        <w:t xml:space="preserve">kumente </w:t>
      </w:r>
      <w:r w:rsidR="00817FAC" w:rsidRPr="004A7299">
        <w:rPr>
          <w:rFonts w:ascii="Times New Roman" w:hAnsi="Times New Roman" w:cs="Times New Roman"/>
          <w:bCs/>
          <w:snapToGrid w:val="0"/>
          <w:sz w:val="22"/>
          <w:szCs w:val="22"/>
          <w:lang w:val="sr-Latn-RS"/>
        </w:rPr>
        <w:t xml:space="preserve">i dostavlja se u </w:t>
      </w:r>
      <w:r w:rsidR="00096C89" w:rsidRPr="004A7299">
        <w:rPr>
          <w:rFonts w:ascii="Times New Roman" w:hAnsi="Times New Roman" w:cs="Times New Roman"/>
          <w:b/>
          <w:bCs/>
          <w:snapToGrid w:val="0"/>
          <w:sz w:val="22"/>
          <w:szCs w:val="22"/>
          <w:lang w:val="sr-Latn-RS"/>
        </w:rPr>
        <w:t>tri prim</w:t>
      </w:r>
      <w:r w:rsidR="00817FAC" w:rsidRPr="004A7299">
        <w:rPr>
          <w:rFonts w:ascii="Times New Roman" w:hAnsi="Times New Roman" w:cs="Times New Roman"/>
          <w:b/>
          <w:bCs/>
          <w:snapToGrid w:val="0"/>
          <w:sz w:val="22"/>
          <w:szCs w:val="22"/>
          <w:lang w:val="sr-Latn-RS"/>
        </w:rPr>
        <w:t>erka</w:t>
      </w:r>
      <w:r w:rsidR="00763E71" w:rsidRPr="004A7299">
        <w:rPr>
          <w:rFonts w:ascii="Times New Roman" w:hAnsi="Times New Roman" w:cs="Times New Roman"/>
          <w:bCs/>
          <w:snapToGrid w:val="0"/>
          <w:sz w:val="22"/>
          <w:szCs w:val="22"/>
          <w:lang w:val="sr-Latn-RS"/>
        </w:rPr>
        <w:t>:</w:t>
      </w:r>
    </w:p>
    <w:p w14:paraId="0314046E" w14:textId="1AE0D448" w:rsidR="00763E71" w:rsidRPr="004A7299" w:rsidRDefault="00471E74" w:rsidP="00C40B9C">
      <w:pPr>
        <w:pStyle w:val="Heading3"/>
        <w:numPr>
          <w:ilvl w:val="0"/>
          <w:numId w:val="6"/>
        </w:numPr>
        <w:spacing w:before="100" w:beforeAutospacing="1" w:after="100" w:afterAutospacing="1"/>
        <w:rPr>
          <w:rFonts w:ascii="Times New Roman" w:hAnsi="Times New Roman" w:cs="Times New Roman"/>
          <w:b/>
          <w:bCs/>
          <w:snapToGrid w:val="0"/>
          <w:color w:val="auto"/>
          <w:sz w:val="22"/>
          <w:szCs w:val="22"/>
          <w:lang w:val="sr-Latn-RS"/>
        </w:rPr>
      </w:pPr>
      <w:r w:rsidRPr="004A7299">
        <w:rPr>
          <w:rFonts w:ascii="Times New Roman" w:hAnsi="Times New Roman" w:cs="Times New Roman"/>
          <w:b/>
          <w:bCs/>
          <w:snapToGrid w:val="0"/>
          <w:color w:val="auto"/>
          <w:sz w:val="22"/>
          <w:szCs w:val="22"/>
          <w:lang w:val="sr-Latn-RS"/>
        </w:rPr>
        <w:t>Projektni pr</w:t>
      </w:r>
      <w:r w:rsidR="00763E71" w:rsidRPr="004A7299">
        <w:rPr>
          <w:rFonts w:ascii="Times New Roman" w:hAnsi="Times New Roman" w:cs="Times New Roman"/>
          <w:b/>
          <w:bCs/>
          <w:snapToGrid w:val="0"/>
          <w:color w:val="auto"/>
          <w:sz w:val="22"/>
          <w:szCs w:val="22"/>
          <w:lang w:val="sr-Latn-RS"/>
        </w:rPr>
        <w:t>edlog</w:t>
      </w:r>
      <w:r w:rsidR="007659D6" w:rsidRPr="004A7299">
        <w:rPr>
          <w:rFonts w:ascii="Times New Roman" w:hAnsi="Times New Roman" w:cs="Times New Roman"/>
          <w:bCs/>
          <w:snapToGrid w:val="0"/>
          <w:color w:val="auto"/>
          <w:sz w:val="22"/>
          <w:szCs w:val="22"/>
          <w:lang w:val="sr-Latn-RS"/>
        </w:rPr>
        <w:t xml:space="preserve"> (</w:t>
      </w:r>
      <w:r w:rsidR="00763E71" w:rsidRPr="004A7299">
        <w:rPr>
          <w:rFonts w:ascii="Times New Roman" w:hAnsi="Times New Roman" w:cs="Times New Roman"/>
          <w:bCs/>
          <w:snapToGrid w:val="0"/>
          <w:color w:val="auto"/>
          <w:sz w:val="22"/>
          <w:szCs w:val="22"/>
          <w:lang w:val="sr-Latn-RS"/>
        </w:rPr>
        <w:t>Aneks</w:t>
      </w:r>
      <w:r w:rsidR="003864AE" w:rsidRPr="004A7299">
        <w:rPr>
          <w:rFonts w:ascii="Times New Roman" w:hAnsi="Times New Roman" w:cs="Times New Roman"/>
          <w:bCs/>
          <w:snapToGrid w:val="0"/>
          <w:color w:val="auto"/>
          <w:sz w:val="22"/>
          <w:szCs w:val="22"/>
          <w:lang w:val="sr-Latn-RS"/>
        </w:rPr>
        <w:t xml:space="preserve"> 1)</w:t>
      </w:r>
      <w:r w:rsidR="009C05B8" w:rsidRPr="004A7299">
        <w:rPr>
          <w:rFonts w:ascii="Times New Roman" w:hAnsi="Times New Roman" w:cs="Times New Roman"/>
          <w:bCs/>
          <w:snapToGrid w:val="0"/>
          <w:color w:val="auto"/>
          <w:sz w:val="22"/>
          <w:szCs w:val="22"/>
          <w:lang w:val="sr-Latn-RS"/>
        </w:rPr>
        <w:t>,</w:t>
      </w:r>
    </w:p>
    <w:p w14:paraId="31FAB1C0" w14:textId="38369CCB" w:rsidR="00763E71" w:rsidRPr="004A7299" w:rsidRDefault="00245156" w:rsidP="00C40B9C">
      <w:pPr>
        <w:pStyle w:val="Heading3"/>
        <w:numPr>
          <w:ilvl w:val="0"/>
          <w:numId w:val="6"/>
        </w:numPr>
        <w:spacing w:before="100" w:beforeAutospacing="1" w:after="100" w:afterAutospacing="1"/>
        <w:rPr>
          <w:rFonts w:ascii="Times New Roman" w:hAnsi="Times New Roman" w:cs="Times New Roman"/>
          <w:b/>
          <w:bCs/>
          <w:snapToGrid w:val="0"/>
          <w:color w:val="auto"/>
          <w:sz w:val="22"/>
          <w:szCs w:val="22"/>
          <w:lang w:val="sr-Latn-RS"/>
        </w:rPr>
      </w:pPr>
      <w:r w:rsidRPr="004A7299">
        <w:rPr>
          <w:rFonts w:ascii="Times New Roman" w:hAnsi="Times New Roman" w:cs="Times New Roman"/>
          <w:b/>
          <w:bCs/>
          <w:snapToGrid w:val="0"/>
          <w:color w:val="auto"/>
          <w:sz w:val="22"/>
          <w:szCs w:val="22"/>
          <w:lang w:val="sr-Latn-RS"/>
        </w:rPr>
        <w:t>B</w:t>
      </w:r>
      <w:r w:rsidR="00763E71" w:rsidRPr="004A7299">
        <w:rPr>
          <w:rFonts w:ascii="Times New Roman" w:hAnsi="Times New Roman" w:cs="Times New Roman"/>
          <w:b/>
          <w:bCs/>
          <w:snapToGrid w:val="0"/>
          <w:color w:val="auto"/>
          <w:sz w:val="22"/>
          <w:szCs w:val="22"/>
          <w:lang w:val="sr-Latn-RS"/>
        </w:rPr>
        <w:t>udžet</w:t>
      </w:r>
      <w:r w:rsidRPr="004A7299">
        <w:rPr>
          <w:rFonts w:ascii="Times New Roman" w:hAnsi="Times New Roman" w:cs="Times New Roman"/>
          <w:b/>
          <w:bCs/>
          <w:snapToGrid w:val="0"/>
          <w:color w:val="auto"/>
          <w:sz w:val="22"/>
          <w:szCs w:val="22"/>
          <w:lang w:val="sr-Latn-RS"/>
        </w:rPr>
        <w:t xml:space="preserve"> projekta</w:t>
      </w:r>
      <w:r w:rsidR="007659D6" w:rsidRPr="004A7299">
        <w:rPr>
          <w:rFonts w:ascii="Times New Roman" w:hAnsi="Times New Roman" w:cs="Times New Roman"/>
          <w:bCs/>
          <w:snapToGrid w:val="0"/>
          <w:color w:val="auto"/>
          <w:sz w:val="22"/>
          <w:szCs w:val="22"/>
          <w:lang w:val="sr-Latn-RS"/>
        </w:rPr>
        <w:t xml:space="preserve"> (</w:t>
      </w:r>
      <w:r w:rsidR="00E240EE">
        <w:rPr>
          <w:rFonts w:ascii="Times New Roman" w:hAnsi="Times New Roman" w:cs="Times New Roman"/>
          <w:bCs/>
          <w:snapToGrid w:val="0"/>
          <w:color w:val="auto"/>
          <w:sz w:val="22"/>
          <w:szCs w:val="22"/>
          <w:lang w:val="sr-Latn-RS"/>
        </w:rPr>
        <w:t>A</w:t>
      </w:r>
      <w:r w:rsidR="003864AE" w:rsidRPr="004A7299">
        <w:rPr>
          <w:rFonts w:ascii="Times New Roman" w:hAnsi="Times New Roman" w:cs="Times New Roman"/>
          <w:bCs/>
          <w:snapToGrid w:val="0"/>
          <w:color w:val="auto"/>
          <w:sz w:val="22"/>
          <w:szCs w:val="22"/>
          <w:lang w:val="sr-Latn-RS"/>
        </w:rPr>
        <w:t>neks 2)</w:t>
      </w:r>
      <w:r w:rsidR="009C05B8" w:rsidRPr="004A7299">
        <w:rPr>
          <w:rFonts w:ascii="Times New Roman" w:hAnsi="Times New Roman" w:cs="Times New Roman"/>
          <w:bCs/>
          <w:snapToGrid w:val="0"/>
          <w:color w:val="auto"/>
          <w:sz w:val="22"/>
          <w:szCs w:val="22"/>
          <w:lang w:val="sr-Latn-RS"/>
        </w:rPr>
        <w:t>,</w:t>
      </w:r>
    </w:p>
    <w:p w14:paraId="0E743BE4" w14:textId="705837B4" w:rsidR="00763E71" w:rsidRPr="00E240EE" w:rsidRDefault="00763E71" w:rsidP="00C40B9C">
      <w:pPr>
        <w:pStyle w:val="Heading3"/>
        <w:numPr>
          <w:ilvl w:val="0"/>
          <w:numId w:val="6"/>
        </w:numPr>
        <w:spacing w:before="100" w:beforeAutospacing="1" w:after="100" w:afterAutospacing="1"/>
        <w:rPr>
          <w:rFonts w:ascii="Times New Roman" w:hAnsi="Times New Roman" w:cs="Times New Roman"/>
          <w:b/>
          <w:bCs/>
          <w:snapToGrid w:val="0"/>
          <w:color w:val="auto"/>
          <w:sz w:val="22"/>
          <w:szCs w:val="22"/>
          <w:lang w:val="sr-Latn-RS"/>
        </w:rPr>
      </w:pPr>
      <w:bookmarkStart w:id="1" w:name="_Toc106018542"/>
      <w:bookmarkStart w:id="2" w:name="_Toc55790667"/>
      <w:bookmarkStart w:id="3" w:name="_Toc55367676"/>
      <w:bookmarkStart w:id="4" w:name="_Toc55365926"/>
      <w:r w:rsidRPr="004A7299">
        <w:rPr>
          <w:rFonts w:ascii="Times New Roman" w:hAnsi="Times New Roman" w:cs="Times New Roman"/>
          <w:b/>
          <w:bCs/>
          <w:snapToGrid w:val="0"/>
          <w:color w:val="auto"/>
          <w:sz w:val="22"/>
          <w:szCs w:val="22"/>
          <w:lang w:val="sr-Latn-RS"/>
        </w:rPr>
        <w:t>Plan aktivnosti i pro</w:t>
      </w:r>
      <w:r w:rsidR="003864AE" w:rsidRPr="004A7299">
        <w:rPr>
          <w:rFonts w:ascii="Times New Roman" w:hAnsi="Times New Roman" w:cs="Times New Roman"/>
          <w:b/>
          <w:bCs/>
          <w:snapToGrid w:val="0"/>
          <w:color w:val="auto"/>
          <w:sz w:val="22"/>
          <w:szCs w:val="22"/>
          <w:lang w:val="sr-Latn-RS"/>
        </w:rPr>
        <w:t>mocije</w:t>
      </w:r>
      <w:r w:rsidR="007659D6" w:rsidRPr="004A7299">
        <w:rPr>
          <w:rFonts w:ascii="Times New Roman" w:hAnsi="Times New Roman" w:cs="Times New Roman"/>
          <w:bCs/>
          <w:snapToGrid w:val="0"/>
          <w:color w:val="auto"/>
          <w:sz w:val="22"/>
          <w:szCs w:val="22"/>
          <w:lang w:val="sr-Latn-RS"/>
        </w:rPr>
        <w:t xml:space="preserve"> (</w:t>
      </w:r>
      <w:r w:rsidR="003864AE" w:rsidRPr="004A7299">
        <w:rPr>
          <w:rFonts w:ascii="Times New Roman" w:hAnsi="Times New Roman" w:cs="Times New Roman"/>
          <w:bCs/>
          <w:snapToGrid w:val="0"/>
          <w:color w:val="auto"/>
          <w:sz w:val="22"/>
          <w:szCs w:val="22"/>
          <w:lang w:val="sr-Latn-RS"/>
        </w:rPr>
        <w:t xml:space="preserve">Aneks </w:t>
      </w:r>
      <w:r w:rsidR="003B28F8" w:rsidRPr="004A7299">
        <w:rPr>
          <w:rFonts w:ascii="Times New Roman" w:hAnsi="Times New Roman" w:cs="Times New Roman"/>
          <w:bCs/>
          <w:snapToGrid w:val="0"/>
          <w:color w:val="auto"/>
          <w:sz w:val="22"/>
          <w:szCs w:val="22"/>
          <w:lang w:val="sr-Latn-RS"/>
        </w:rPr>
        <w:t>3</w:t>
      </w:r>
      <w:r w:rsidR="003864AE" w:rsidRPr="004A7299">
        <w:rPr>
          <w:rFonts w:ascii="Times New Roman" w:hAnsi="Times New Roman" w:cs="Times New Roman"/>
          <w:bCs/>
          <w:snapToGrid w:val="0"/>
          <w:color w:val="auto"/>
          <w:sz w:val="22"/>
          <w:szCs w:val="22"/>
          <w:lang w:val="sr-Latn-RS"/>
        </w:rPr>
        <w:t>)</w:t>
      </w:r>
      <w:r w:rsidR="009C05B8" w:rsidRPr="004A7299">
        <w:rPr>
          <w:rFonts w:ascii="Times New Roman" w:hAnsi="Times New Roman" w:cs="Times New Roman"/>
          <w:bCs/>
          <w:snapToGrid w:val="0"/>
          <w:color w:val="auto"/>
          <w:sz w:val="22"/>
          <w:szCs w:val="22"/>
          <w:lang w:val="sr-Latn-RS"/>
        </w:rPr>
        <w:t>.</w:t>
      </w:r>
      <w:bookmarkStart w:id="5" w:name="_Toc55790668"/>
      <w:bookmarkStart w:id="6" w:name="_Toc55367677"/>
      <w:bookmarkStart w:id="7" w:name="_Toc55365927"/>
      <w:bookmarkEnd w:id="1"/>
      <w:bookmarkEnd w:id="2"/>
      <w:bookmarkEnd w:id="3"/>
      <w:bookmarkEnd w:id="4"/>
    </w:p>
    <w:p w14:paraId="1C2A58EC" w14:textId="02E5B343" w:rsidR="003D70B9" w:rsidRPr="004A7299" w:rsidRDefault="00763E71" w:rsidP="00C40B9C">
      <w:pPr>
        <w:pStyle w:val="BodyText"/>
        <w:tabs>
          <w:tab w:val="left" w:pos="284"/>
        </w:tabs>
        <w:spacing w:before="100" w:beforeAutospacing="1" w:after="100" w:afterAutospacing="1"/>
        <w:jc w:val="both"/>
        <w:rPr>
          <w:rFonts w:ascii="Times New Roman" w:hAnsi="Times New Roman" w:cs="Times New Roman"/>
          <w:bCs/>
          <w:snapToGrid w:val="0"/>
          <w:sz w:val="22"/>
          <w:szCs w:val="22"/>
          <w:lang w:val="sr-Latn-RS"/>
        </w:rPr>
      </w:pPr>
      <w:r w:rsidRPr="004A7299">
        <w:rPr>
          <w:rFonts w:ascii="Times New Roman" w:hAnsi="Times New Roman" w:cs="Times New Roman"/>
          <w:b/>
          <w:bCs/>
          <w:snapToGrid w:val="0"/>
          <w:sz w:val="22"/>
          <w:szCs w:val="22"/>
          <w:lang w:val="sr-Latn-RS"/>
        </w:rPr>
        <w:t>Dodatna dokumentacija</w:t>
      </w:r>
      <w:r w:rsidR="00471E74" w:rsidRPr="004A7299">
        <w:rPr>
          <w:rFonts w:ascii="Times New Roman" w:hAnsi="Times New Roman" w:cs="Times New Roman"/>
          <w:bCs/>
          <w:snapToGrid w:val="0"/>
          <w:sz w:val="22"/>
          <w:szCs w:val="22"/>
          <w:lang w:val="sr-Latn-RS"/>
        </w:rPr>
        <w:t xml:space="preserve"> je vrlo važan de</w:t>
      </w:r>
      <w:r w:rsidRPr="004A7299">
        <w:rPr>
          <w:rFonts w:ascii="Times New Roman" w:hAnsi="Times New Roman" w:cs="Times New Roman"/>
          <w:bCs/>
          <w:snapToGrid w:val="0"/>
          <w:sz w:val="22"/>
          <w:szCs w:val="22"/>
          <w:lang w:val="sr-Latn-RS"/>
        </w:rPr>
        <w:t>o projektne dokumentacije i t</w:t>
      </w:r>
      <w:r w:rsidR="007F76CC" w:rsidRPr="004A7299">
        <w:rPr>
          <w:rFonts w:ascii="Times New Roman" w:hAnsi="Times New Roman" w:cs="Times New Roman"/>
          <w:bCs/>
          <w:snapToGrid w:val="0"/>
          <w:sz w:val="22"/>
          <w:szCs w:val="22"/>
          <w:lang w:val="sr-Latn-RS"/>
        </w:rPr>
        <w:t xml:space="preserve">reba </w:t>
      </w:r>
      <w:r w:rsidR="00C6542F" w:rsidRPr="004A7299">
        <w:rPr>
          <w:rFonts w:ascii="Times New Roman" w:hAnsi="Times New Roman" w:cs="Times New Roman"/>
          <w:bCs/>
          <w:snapToGrid w:val="0"/>
          <w:sz w:val="22"/>
          <w:szCs w:val="22"/>
          <w:lang w:val="sr-Latn-RS"/>
        </w:rPr>
        <w:t>da bude</w:t>
      </w:r>
      <w:r w:rsidR="007F76CC" w:rsidRPr="004A7299">
        <w:rPr>
          <w:rFonts w:ascii="Times New Roman" w:hAnsi="Times New Roman" w:cs="Times New Roman"/>
          <w:bCs/>
          <w:snapToGrid w:val="0"/>
          <w:sz w:val="22"/>
          <w:szCs w:val="22"/>
          <w:lang w:val="sr-Latn-RS"/>
        </w:rPr>
        <w:t xml:space="preserve"> kompletirana kako bi </w:t>
      </w:r>
      <w:r w:rsidR="00471E74" w:rsidRPr="004A7299">
        <w:rPr>
          <w:rFonts w:ascii="Times New Roman" w:hAnsi="Times New Roman" w:cs="Times New Roman"/>
          <w:bCs/>
          <w:snapToGrid w:val="0"/>
          <w:sz w:val="22"/>
          <w:szCs w:val="22"/>
          <w:lang w:val="sr-Latn-RS"/>
        </w:rPr>
        <w:t>pr</w:t>
      </w:r>
      <w:r w:rsidRPr="004A7299">
        <w:rPr>
          <w:rFonts w:ascii="Times New Roman" w:hAnsi="Times New Roman" w:cs="Times New Roman"/>
          <w:bCs/>
          <w:snapToGrid w:val="0"/>
          <w:sz w:val="22"/>
          <w:szCs w:val="22"/>
          <w:lang w:val="sr-Latn-RS"/>
        </w:rPr>
        <w:t xml:space="preserve">edlog projekta mogao biti evaluiran. Dodatna dokumentacija </w:t>
      </w:r>
      <w:r w:rsidR="00A2058A" w:rsidRPr="004A7299">
        <w:rPr>
          <w:rFonts w:ascii="Times New Roman" w:hAnsi="Times New Roman" w:cs="Times New Roman"/>
          <w:bCs/>
          <w:snapToGrid w:val="0"/>
          <w:sz w:val="22"/>
          <w:szCs w:val="22"/>
          <w:lang w:val="sr-Latn-RS"/>
        </w:rPr>
        <w:t xml:space="preserve">se dostavlja </w:t>
      </w:r>
      <w:r w:rsidR="00471E74" w:rsidRPr="004A7299">
        <w:rPr>
          <w:rFonts w:ascii="Times New Roman" w:hAnsi="Times New Roman" w:cs="Times New Roman"/>
          <w:b/>
          <w:bCs/>
          <w:snapToGrid w:val="0"/>
          <w:sz w:val="22"/>
          <w:szCs w:val="22"/>
          <w:lang w:val="sr-Latn-RS"/>
        </w:rPr>
        <w:t>u jednom prim</w:t>
      </w:r>
      <w:r w:rsidR="00A2058A" w:rsidRPr="004A7299">
        <w:rPr>
          <w:rFonts w:ascii="Times New Roman" w:hAnsi="Times New Roman" w:cs="Times New Roman"/>
          <w:b/>
          <w:bCs/>
          <w:snapToGrid w:val="0"/>
          <w:sz w:val="22"/>
          <w:szCs w:val="22"/>
          <w:lang w:val="sr-Latn-RS"/>
        </w:rPr>
        <w:t>erku</w:t>
      </w:r>
      <w:r w:rsidR="000F0D9E" w:rsidRPr="004A7299">
        <w:rPr>
          <w:rFonts w:ascii="Times New Roman" w:hAnsi="Times New Roman" w:cs="Times New Roman"/>
          <w:b/>
          <w:bCs/>
          <w:snapToGrid w:val="0"/>
          <w:sz w:val="22"/>
          <w:szCs w:val="22"/>
          <w:lang w:val="sr-Latn-RS"/>
        </w:rPr>
        <w:t xml:space="preserve"> </w:t>
      </w:r>
      <w:r w:rsidR="00A2058A" w:rsidRPr="004A7299">
        <w:rPr>
          <w:rFonts w:ascii="Times New Roman" w:hAnsi="Times New Roman" w:cs="Times New Roman"/>
          <w:bCs/>
          <w:snapToGrid w:val="0"/>
          <w:sz w:val="22"/>
          <w:szCs w:val="22"/>
          <w:lang w:val="sr-Latn-RS"/>
        </w:rPr>
        <w:t xml:space="preserve">i treba </w:t>
      </w:r>
      <w:r w:rsidR="00471E74" w:rsidRPr="004A7299">
        <w:rPr>
          <w:rFonts w:ascii="Times New Roman" w:hAnsi="Times New Roman" w:cs="Times New Roman"/>
          <w:bCs/>
          <w:snapToGrid w:val="0"/>
          <w:sz w:val="22"/>
          <w:szCs w:val="22"/>
          <w:lang w:val="sr-Latn-RS"/>
        </w:rPr>
        <w:t>da sadrži sl</w:t>
      </w:r>
      <w:r w:rsidRPr="004A7299">
        <w:rPr>
          <w:rFonts w:ascii="Times New Roman" w:hAnsi="Times New Roman" w:cs="Times New Roman"/>
          <w:bCs/>
          <w:snapToGrid w:val="0"/>
          <w:sz w:val="22"/>
          <w:szCs w:val="22"/>
          <w:lang w:val="sr-Latn-RS"/>
        </w:rPr>
        <w:t xml:space="preserve">edeće: </w:t>
      </w:r>
    </w:p>
    <w:p w14:paraId="4DE43D8D" w14:textId="0096AB72" w:rsidR="00763E71" w:rsidRPr="004A7299" w:rsidRDefault="00763E71" w:rsidP="00C40B9C">
      <w:pPr>
        <w:pStyle w:val="BodyText"/>
        <w:numPr>
          <w:ilvl w:val="0"/>
          <w:numId w:val="7"/>
        </w:numPr>
        <w:tabs>
          <w:tab w:val="left" w:pos="284"/>
        </w:tabs>
        <w:spacing w:before="100" w:beforeAutospacing="1" w:after="100" w:afterAutospacing="1"/>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 xml:space="preserve">popunjena forma </w:t>
      </w:r>
      <w:r w:rsidRPr="004A7299">
        <w:rPr>
          <w:rFonts w:ascii="Times New Roman" w:hAnsi="Times New Roman" w:cs="Times New Roman"/>
          <w:b/>
          <w:bCs/>
          <w:snapToGrid w:val="0"/>
          <w:sz w:val="22"/>
          <w:szCs w:val="22"/>
          <w:lang w:val="sr-Latn-RS"/>
        </w:rPr>
        <w:t>Administrativni podaci o aplikantu</w:t>
      </w:r>
      <w:r w:rsidRPr="004A7299">
        <w:rPr>
          <w:rFonts w:ascii="Times New Roman" w:hAnsi="Times New Roman" w:cs="Times New Roman"/>
          <w:bCs/>
          <w:snapToGrid w:val="0"/>
          <w:sz w:val="22"/>
          <w:szCs w:val="22"/>
          <w:lang w:val="sr-Latn-RS"/>
        </w:rPr>
        <w:t xml:space="preserve"> (Aneks </w:t>
      </w:r>
      <w:r w:rsidR="003B28F8" w:rsidRPr="004A7299">
        <w:rPr>
          <w:rFonts w:ascii="Times New Roman" w:hAnsi="Times New Roman" w:cs="Times New Roman"/>
          <w:bCs/>
          <w:snapToGrid w:val="0"/>
          <w:sz w:val="22"/>
          <w:szCs w:val="22"/>
          <w:lang w:val="sr-Latn-RS"/>
        </w:rPr>
        <w:t>4</w:t>
      </w:r>
      <w:r w:rsidRPr="004A7299">
        <w:rPr>
          <w:rFonts w:ascii="Times New Roman" w:hAnsi="Times New Roman" w:cs="Times New Roman"/>
          <w:bCs/>
          <w:snapToGrid w:val="0"/>
          <w:sz w:val="22"/>
          <w:szCs w:val="22"/>
          <w:lang w:val="sr-Latn-RS"/>
        </w:rPr>
        <w:t xml:space="preserve">), </w:t>
      </w:r>
    </w:p>
    <w:p w14:paraId="481A3392" w14:textId="3188A97E" w:rsidR="00763E71" w:rsidRPr="004A7299" w:rsidRDefault="00EE7F13" w:rsidP="00C40B9C">
      <w:pPr>
        <w:pStyle w:val="BodyText"/>
        <w:numPr>
          <w:ilvl w:val="0"/>
          <w:numId w:val="7"/>
        </w:numPr>
        <w:tabs>
          <w:tab w:val="left" w:pos="284"/>
        </w:tabs>
        <w:spacing w:before="100" w:beforeAutospacing="1" w:after="100" w:afterAutospacing="1"/>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 xml:space="preserve">popunjena </w:t>
      </w:r>
      <w:r w:rsidRPr="004A7299">
        <w:rPr>
          <w:rFonts w:ascii="Times New Roman" w:hAnsi="Times New Roman" w:cs="Times New Roman"/>
          <w:b/>
          <w:bCs/>
          <w:snapToGrid w:val="0"/>
          <w:sz w:val="22"/>
          <w:szCs w:val="22"/>
          <w:lang w:val="sr-Latn-RS"/>
        </w:rPr>
        <w:t>Finans</w:t>
      </w:r>
      <w:r w:rsidR="00763E71" w:rsidRPr="004A7299">
        <w:rPr>
          <w:rFonts w:ascii="Times New Roman" w:hAnsi="Times New Roman" w:cs="Times New Roman"/>
          <w:b/>
          <w:bCs/>
          <w:snapToGrid w:val="0"/>
          <w:sz w:val="22"/>
          <w:szCs w:val="22"/>
          <w:lang w:val="sr-Latn-RS"/>
        </w:rPr>
        <w:t>ijska identifikaciona forma</w:t>
      </w:r>
      <w:r w:rsidR="00763E71" w:rsidRPr="004A7299">
        <w:rPr>
          <w:rFonts w:ascii="Times New Roman" w:hAnsi="Times New Roman" w:cs="Times New Roman"/>
          <w:bCs/>
          <w:snapToGrid w:val="0"/>
          <w:sz w:val="22"/>
          <w:szCs w:val="22"/>
          <w:lang w:val="sr-Latn-RS"/>
        </w:rPr>
        <w:t xml:space="preserve"> (Aneks </w:t>
      </w:r>
      <w:r w:rsidR="003B28F8" w:rsidRPr="004A7299">
        <w:rPr>
          <w:rFonts w:ascii="Times New Roman" w:hAnsi="Times New Roman" w:cs="Times New Roman"/>
          <w:bCs/>
          <w:snapToGrid w:val="0"/>
          <w:sz w:val="22"/>
          <w:szCs w:val="22"/>
          <w:lang w:val="sr-Latn-RS"/>
        </w:rPr>
        <w:t>5</w:t>
      </w:r>
      <w:r w:rsidR="00763E71" w:rsidRPr="004A7299">
        <w:rPr>
          <w:rFonts w:ascii="Times New Roman" w:hAnsi="Times New Roman" w:cs="Times New Roman"/>
          <w:bCs/>
          <w:snapToGrid w:val="0"/>
          <w:sz w:val="22"/>
          <w:szCs w:val="22"/>
          <w:lang w:val="sr-Latn-RS"/>
        </w:rPr>
        <w:t>),</w:t>
      </w:r>
    </w:p>
    <w:p w14:paraId="303950B7" w14:textId="34753082" w:rsidR="00763E71" w:rsidRPr="004A7299" w:rsidRDefault="00763E71" w:rsidP="00C40B9C">
      <w:pPr>
        <w:pStyle w:val="BodyText"/>
        <w:numPr>
          <w:ilvl w:val="0"/>
          <w:numId w:val="7"/>
        </w:numPr>
        <w:tabs>
          <w:tab w:val="left" w:pos="284"/>
        </w:tabs>
        <w:spacing w:before="100" w:beforeAutospacing="1" w:after="100" w:afterAutospacing="1"/>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 xml:space="preserve">popunjena i potpisana </w:t>
      </w:r>
      <w:r w:rsidR="00471E74" w:rsidRPr="004A7299">
        <w:rPr>
          <w:rFonts w:ascii="Times New Roman" w:hAnsi="Times New Roman" w:cs="Times New Roman"/>
          <w:b/>
          <w:bCs/>
          <w:snapToGrid w:val="0"/>
          <w:sz w:val="22"/>
          <w:szCs w:val="22"/>
          <w:lang w:val="sr-Latn-RS"/>
        </w:rPr>
        <w:t>Izjava o ispunjenosti uslova</w:t>
      </w:r>
      <w:r w:rsidRPr="004A7299">
        <w:rPr>
          <w:rFonts w:ascii="Times New Roman" w:hAnsi="Times New Roman" w:cs="Times New Roman"/>
          <w:bCs/>
          <w:snapToGrid w:val="0"/>
          <w:sz w:val="22"/>
          <w:szCs w:val="22"/>
          <w:lang w:val="sr-Latn-RS"/>
        </w:rPr>
        <w:t xml:space="preserve"> (Aneks </w:t>
      </w:r>
      <w:r w:rsidR="003B28F8" w:rsidRPr="004A7299">
        <w:rPr>
          <w:rFonts w:ascii="Times New Roman" w:hAnsi="Times New Roman" w:cs="Times New Roman"/>
          <w:bCs/>
          <w:snapToGrid w:val="0"/>
          <w:sz w:val="22"/>
          <w:szCs w:val="22"/>
          <w:lang w:val="sr-Latn-RS"/>
        </w:rPr>
        <w:t>6</w:t>
      </w:r>
      <w:r w:rsidRPr="004A7299">
        <w:rPr>
          <w:rFonts w:ascii="Times New Roman" w:hAnsi="Times New Roman" w:cs="Times New Roman"/>
          <w:bCs/>
          <w:snapToGrid w:val="0"/>
          <w:sz w:val="22"/>
          <w:szCs w:val="22"/>
          <w:lang w:val="sr-Latn-RS"/>
        </w:rPr>
        <w:t>),</w:t>
      </w:r>
    </w:p>
    <w:p w14:paraId="60803A49" w14:textId="7CB29452" w:rsidR="00067737" w:rsidRPr="004A7299" w:rsidRDefault="00067737" w:rsidP="00C40B9C">
      <w:pPr>
        <w:pStyle w:val="BodyText"/>
        <w:numPr>
          <w:ilvl w:val="0"/>
          <w:numId w:val="7"/>
        </w:numPr>
        <w:tabs>
          <w:tab w:val="left" w:pos="284"/>
        </w:tabs>
        <w:spacing w:before="100" w:beforeAutospacing="1" w:after="100" w:afterAutospacing="1"/>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 xml:space="preserve">popunjena i potpisana </w:t>
      </w:r>
      <w:r w:rsidRPr="004A7299">
        <w:rPr>
          <w:rFonts w:ascii="Times New Roman" w:hAnsi="Times New Roman" w:cs="Times New Roman"/>
          <w:b/>
          <w:bCs/>
          <w:snapToGrid w:val="0"/>
          <w:sz w:val="22"/>
          <w:szCs w:val="22"/>
          <w:lang w:val="sr-Latn-RS"/>
        </w:rPr>
        <w:t>Izjava o nepostojanju dvostrukog finansiranja</w:t>
      </w:r>
      <w:r w:rsidRPr="004A7299">
        <w:rPr>
          <w:rFonts w:ascii="Times New Roman" w:hAnsi="Times New Roman" w:cs="Times New Roman"/>
          <w:bCs/>
          <w:snapToGrid w:val="0"/>
          <w:sz w:val="22"/>
          <w:szCs w:val="22"/>
          <w:lang w:val="sr-Latn-RS"/>
        </w:rPr>
        <w:t xml:space="preserve"> (Aneks </w:t>
      </w:r>
      <w:r w:rsidR="003B28F8" w:rsidRPr="004A7299">
        <w:rPr>
          <w:rFonts w:ascii="Times New Roman" w:hAnsi="Times New Roman" w:cs="Times New Roman"/>
          <w:bCs/>
          <w:snapToGrid w:val="0"/>
          <w:sz w:val="22"/>
          <w:szCs w:val="22"/>
          <w:lang w:val="sr-Latn-RS"/>
        </w:rPr>
        <w:t>7</w:t>
      </w:r>
      <w:r w:rsidRPr="004A7299">
        <w:rPr>
          <w:rFonts w:ascii="Times New Roman" w:hAnsi="Times New Roman" w:cs="Times New Roman"/>
          <w:bCs/>
          <w:snapToGrid w:val="0"/>
          <w:sz w:val="22"/>
          <w:szCs w:val="22"/>
          <w:lang w:val="sr-Latn-RS"/>
        </w:rPr>
        <w:t>),</w:t>
      </w:r>
    </w:p>
    <w:p w14:paraId="3248FB3B" w14:textId="5C97CED1" w:rsidR="00067737" w:rsidRPr="004A7299" w:rsidRDefault="00067737" w:rsidP="00C40B9C">
      <w:pPr>
        <w:pStyle w:val="BodyText"/>
        <w:numPr>
          <w:ilvl w:val="0"/>
          <w:numId w:val="7"/>
        </w:numPr>
        <w:tabs>
          <w:tab w:val="left" w:pos="284"/>
        </w:tabs>
        <w:spacing w:before="100" w:beforeAutospacing="1" w:after="100" w:afterAutospacing="1"/>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 xml:space="preserve">popunjena </w:t>
      </w:r>
      <w:r w:rsidRPr="004A7299">
        <w:rPr>
          <w:rFonts w:ascii="Times New Roman" w:hAnsi="Times New Roman" w:cs="Times New Roman"/>
          <w:b/>
          <w:bCs/>
          <w:snapToGrid w:val="0"/>
          <w:sz w:val="22"/>
          <w:szCs w:val="22"/>
          <w:lang w:val="sr-Latn-RS"/>
        </w:rPr>
        <w:t>Izjava o partnerstvu</w:t>
      </w:r>
      <w:r w:rsidRPr="004A7299">
        <w:rPr>
          <w:rFonts w:ascii="Times New Roman" w:hAnsi="Times New Roman" w:cs="Times New Roman"/>
          <w:bCs/>
          <w:snapToGrid w:val="0"/>
          <w:sz w:val="22"/>
          <w:szCs w:val="22"/>
          <w:lang w:val="sr-Latn-RS"/>
        </w:rPr>
        <w:t xml:space="preserve"> (Aneks </w:t>
      </w:r>
      <w:r w:rsidR="003B28F8" w:rsidRPr="004A7299">
        <w:rPr>
          <w:rFonts w:ascii="Times New Roman" w:hAnsi="Times New Roman" w:cs="Times New Roman"/>
          <w:bCs/>
          <w:snapToGrid w:val="0"/>
          <w:sz w:val="22"/>
          <w:szCs w:val="22"/>
          <w:lang w:val="sr-Latn-RS"/>
        </w:rPr>
        <w:t>8</w:t>
      </w:r>
      <w:r w:rsidRPr="004A7299">
        <w:rPr>
          <w:rFonts w:ascii="Times New Roman" w:hAnsi="Times New Roman" w:cs="Times New Roman"/>
          <w:bCs/>
          <w:snapToGrid w:val="0"/>
          <w:sz w:val="22"/>
          <w:szCs w:val="22"/>
          <w:lang w:val="sr-Latn-RS"/>
        </w:rPr>
        <w:t>),</w:t>
      </w:r>
    </w:p>
    <w:p w14:paraId="736916A8" w14:textId="45BBC7D8" w:rsidR="00F42653" w:rsidRPr="004A7299" w:rsidRDefault="00F42653" w:rsidP="00C40B9C">
      <w:pPr>
        <w:pStyle w:val="BodyText"/>
        <w:numPr>
          <w:ilvl w:val="0"/>
          <w:numId w:val="7"/>
        </w:numPr>
        <w:tabs>
          <w:tab w:val="left" w:pos="284"/>
        </w:tabs>
        <w:spacing w:before="100" w:beforeAutospacing="1" w:after="100" w:afterAutospacing="1"/>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 xml:space="preserve">Popunjen obrazac </w:t>
      </w:r>
      <w:r w:rsidRPr="004A7299">
        <w:rPr>
          <w:rFonts w:ascii="Times New Roman" w:hAnsi="Times New Roman" w:cs="Times New Roman"/>
          <w:b/>
          <w:bCs/>
          <w:snapToGrid w:val="0"/>
          <w:sz w:val="22"/>
          <w:szCs w:val="22"/>
          <w:lang w:val="sr-Latn-RS"/>
        </w:rPr>
        <w:t xml:space="preserve">biografije (CV), </w:t>
      </w:r>
      <w:r w:rsidRPr="004A7299">
        <w:rPr>
          <w:rFonts w:ascii="Times New Roman" w:hAnsi="Times New Roman" w:cs="Times New Roman"/>
          <w:bCs/>
          <w:snapToGrid w:val="0"/>
          <w:sz w:val="22"/>
          <w:szCs w:val="22"/>
          <w:lang w:val="sr-Latn-RS"/>
        </w:rPr>
        <w:t xml:space="preserve">ukoliko su u projektnom predlogu navedena imena osoba koje će realizovati određene aktivnosti (Aneks </w:t>
      </w:r>
      <w:r w:rsidR="003B28F8" w:rsidRPr="004A7299">
        <w:rPr>
          <w:rFonts w:ascii="Times New Roman" w:hAnsi="Times New Roman" w:cs="Times New Roman"/>
          <w:bCs/>
          <w:snapToGrid w:val="0"/>
          <w:sz w:val="22"/>
          <w:szCs w:val="22"/>
          <w:lang w:val="sr-Latn-RS"/>
        </w:rPr>
        <w:t>9</w:t>
      </w:r>
      <w:r w:rsidRPr="004A7299">
        <w:rPr>
          <w:rFonts w:ascii="Times New Roman" w:hAnsi="Times New Roman" w:cs="Times New Roman"/>
          <w:bCs/>
          <w:snapToGrid w:val="0"/>
          <w:sz w:val="22"/>
          <w:szCs w:val="22"/>
          <w:lang w:val="sr-Latn-RS"/>
        </w:rPr>
        <w:t>),</w:t>
      </w:r>
    </w:p>
    <w:p w14:paraId="6C3B44EA" w14:textId="267F68F4" w:rsidR="00F42653" w:rsidRPr="004A7299" w:rsidRDefault="00F42653" w:rsidP="00C40B9C">
      <w:pPr>
        <w:pStyle w:val="BodyText"/>
        <w:numPr>
          <w:ilvl w:val="0"/>
          <w:numId w:val="7"/>
        </w:numPr>
        <w:tabs>
          <w:tab w:val="left" w:pos="284"/>
        </w:tabs>
        <w:spacing w:before="100" w:beforeAutospacing="1" w:after="100" w:afterAutospacing="1"/>
        <w:rPr>
          <w:rFonts w:ascii="Times New Roman" w:hAnsi="Times New Roman" w:cs="Times New Roman"/>
          <w:bCs/>
          <w:snapToGrid w:val="0"/>
          <w:sz w:val="22"/>
          <w:szCs w:val="22"/>
          <w:lang w:val="sr-Latn-RS"/>
        </w:rPr>
      </w:pPr>
      <w:r w:rsidRPr="004A7299">
        <w:rPr>
          <w:rFonts w:ascii="Times New Roman" w:hAnsi="Times New Roman" w:cs="Times New Roman"/>
          <w:b/>
          <w:bCs/>
          <w:snapToGrid w:val="0"/>
          <w:sz w:val="22"/>
          <w:szCs w:val="22"/>
          <w:lang w:val="sr-Latn-RS"/>
        </w:rPr>
        <w:t>Ugovor o saradnji sa firmom</w:t>
      </w:r>
      <w:r w:rsidRPr="004A7299">
        <w:rPr>
          <w:rFonts w:ascii="Times New Roman" w:hAnsi="Times New Roman" w:cs="Times New Roman"/>
          <w:bCs/>
          <w:snapToGrid w:val="0"/>
          <w:sz w:val="22"/>
          <w:szCs w:val="22"/>
          <w:lang w:val="sr-Latn-RS"/>
        </w:rPr>
        <w:t xml:space="preserve">, gde se firma obavezuje da će ispuniti dogovorene aktivnosti i </w:t>
      </w:r>
      <w:r w:rsidRPr="004A7299">
        <w:rPr>
          <w:rFonts w:ascii="Times New Roman" w:hAnsi="Times New Roman" w:cs="Times New Roman"/>
          <w:b/>
          <w:bCs/>
          <w:snapToGrid w:val="0"/>
          <w:sz w:val="22"/>
          <w:szCs w:val="22"/>
          <w:lang w:val="sr-Latn-RS"/>
        </w:rPr>
        <w:t>referenc</w:t>
      </w:r>
      <w:r w:rsidR="00A473F1" w:rsidRPr="004A7299">
        <w:rPr>
          <w:rFonts w:ascii="Times New Roman" w:hAnsi="Times New Roman" w:cs="Times New Roman"/>
          <w:b/>
          <w:bCs/>
          <w:snapToGrid w:val="0"/>
          <w:sz w:val="22"/>
          <w:szCs w:val="22"/>
          <w:lang w:val="sr-Latn-RS"/>
        </w:rPr>
        <w:t>e</w:t>
      </w:r>
      <w:r w:rsidRPr="004A7299">
        <w:rPr>
          <w:rFonts w:ascii="Times New Roman" w:hAnsi="Times New Roman" w:cs="Times New Roman"/>
          <w:b/>
          <w:bCs/>
          <w:snapToGrid w:val="0"/>
          <w:sz w:val="22"/>
          <w:szCs w:val="22"/>
          <w:lang w:val="sr-Latn-RS"/>
        </w:rPr>
        <w:t xml:space="preserve"> firme</w:t>
      </w:r>
      <w:r w:rsidRPr="004A7299">
        <w:rPr>
          <w:rFonts w:ascii="Times New Roman" w:hAnsi="Times New Roman" w:cs="Times New Roman"/>
          <w:bCs/>
          <w:snapToGrid w:val="0"/>
          <w:sz w:val="22"/>
          <w:szCs w:val="22"/>
          <w:lang w:val="sr-Latn-RS"/>
        </w:rPr>
        <w:t xml:space="preserve"> ukoliko do sada nije bilo saradnje sa njima, ili izjava kojom se potvrđuje dugogodišnja saradnju na osnovu koje se steklo pozitivno iskustvo,</w:t>
      </w:r>
    </w:p>
    <w:p w14:paraId="427DE939" w14:textId="6FFEB6DE" w:rsidR="00F42653" w:rsidRDefault="00F42653" w:rsidP="00C40B9C">
      <w:pPr>
        <w:pStyle w:val="BodyText"/>
        <w:numPr>
          <w:ilvl w:val="0"/>
          <w:numId w:val="7"/>
        </w:numPr>
        <w:tabs>
          <w:tab w:val="left" w:pos="284"/>
        </w:tabs>
        <w:spacing w:before="100" w:beforeAutospacing="1" w:after="100" w:afterAutospacing="1"/>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 xml:space="preserve">Popunjen obrazac </w:t>
      </w:r>
      <w:r w:rsidR="00E240EE">
        <w:rPr>
          <w:rFonts w:ascii="Times New Roman" w:hAnsi="Times New Roman" w:cs="Times New Roman"/>
          <w:b/>
          <w:bCs/>
          <w:snapToGrid w:val="0"/>
          <w:sz w:val="22"/>
          <w:szCs w:val="22"/>
          <w:lang w:val="sr-Latn-RS"/>
        </w:rPr>
        <w:t>Izjav</w:t>
      </w:r>
      <w:r w:rsidRPr="004A7299">
        <w:rPr>
          <w:rFonts w:ascii="Times New Roman" w:hAnsi="Times New Roman" w:cs="Times New Roman"/>
          <w:b/>
          <w:bCs/>
          <w:snapToGrid w:val="0"/>
          <w:sz w:val="22"/>
          <w:szCs w:val="22"/>
          <w:lang w:val="sr-Latn-RS"/>
        </w:rPr>
        <w:t>e o dostupnosti</w:t>
      </w:r>
      <w:r w:rsidRPr="004A7299">
        <w:rPr>
          <w:rFonts w:ascii="Times New Roman" w:hAnsi="Times New Roman" w:cs="Times New Roman"/>
          <w:bCs/>
          <w:snapToGrid w:val="0"/>
          <w:sz w:val="22"/>
          <w:szCs w:val="22"/>
          <w:lang w:val="sr-Latn-RS"/>
        </w:rPr>
        <w:t xml:space="preserve"> (Aneks </w:t>
      </w:r>
      <w:r w:rsidR="003B28F8" w:rsidRPr="004A7299">
        <w:rPr>
          <w:rFonts w:ascii="Times New Roman" w:hAnsi="Times New Roman" w:cs="Times New Roman"/>
          <w:bCs/>
          <w:snapToGrid w:val="0"/>
          <w:sz w:val="22"/>
          <w:szCs w:val="22"/>
          <w:lang w:val="sr-Latn-RS"/>
        </w:rPr>
        <w:t>1</w:t>
      </w:r>
      <w:r w:rsidR="00BC4822" w:rsidRPr="004A7299">
        <w:rPr>
          <w:rFonts w:ascii="Times New Roman" w:hAnsi="Times New Roman" w:cs="Times New Roman"/>
          <w:bCs/>
          <w:snapToGrid w:val="0"/>
          <w:sz w:val="22"/>
          <w:szCs w:val="22"/>
          <w:lang w:val="sr-Latn-RS"/>
        </w:rPr>
        <w:t>0</w:t>
      </w:r>
      <w:r w:rsidRPr="004A7299">
        <w:rPr>
          <w:rFonts w:ascii="Times New Roman" w:hAnsi="Times New Roman" w:cs="Times New Roman"/>
          <w:bCs/>
          <w:snapToGrid w:val="0"/>
          <w:sz w:val="22"/>
          <w:szCs w:val="22"/>
          <w:lang w:val="sr-Latn-RS"/>
        </w:rPr>
        <w:t>),</w:t>
      </w:r>
    </w:p>
    <w:p w14:paraId="21DA4CCE" w14:textId="3566F8C4" w:rsidR="00763E71" w:rsidRPr="002E4728" w:rsidRDefault="002E4728" w:rsidP="002E4728">
      <w:pPr>
        <w:pStyle w:val="BodyText"/>
        <w:numPr>
          <w:ilvl w:val="0"/>
          <w:numId w:val="7"/>
        </w:numPr>
        <w:tabs>
          <w:tab w:val="left" w:pos="284"/>
        </w:tabs>
        <w:spacing w:before="100" w:beforeAutospacing="1" w:after="100" w:afterAutospacing="1"/>
        <w:jc w:val="both"/>
        <w:rPr>
          <w:rFonts w:ascii="Times New Roman" w:hAnsi="Times New Roman" w:cs="Times New Roman"/>
          <w:snapToGrid w:val="0"/>
          <w:sz w:val="22"/>
          <w:szCs w:val="22"/>
          <w:lang w:val="sr-Latn-CS"/>
        </w:rPr>
      </w:pPr>
      <w:r w:rsidRPr="002E4728">
        <w:rPr>
          <w:rFonts w:ascii="Times New Roman" w:hAnsi="Times New Roman" w:cs="Times New Roman"/>
          <w:b/>
          <w:bCs/>
          <w:lang w:val="sr-Latn-CS"/>
        </w:rPr>
        <w:t>kopija završnog godišnjeg finansijskog izveštaja</w:t>
      </w:r>
      <w:r w:rsidRPr="002E4728">
        <w:rPr>
          <w:rFonts w:ascii="Times New Roman" w:hAnsi="Times New Roman" w:cs="Times New Roman"/>
          <w:lang w:val="sr-Latn-CS"/>
        </w:rPr>
        <w:t xml:space="preserve"> organizacije za 2016, 2017. i 2018. godinu (dokument bilans stanja i bilans uspeha) javno objavljenog na sajtu nadležne institucije (APR)</w:t>
      </w:r>
      <w:r>
        <w:rPr>
          <w:rFonts w:ascii="Times New Roman" w:hAnsi="Times New Roman" w:cs="Times New Roman"/>
          <w:snapToGrid w:val="0"/>
          <w:sz w:val="22"/>
          <w:szCs w:val="22"/>
          <w:lang w:val="sr-Latn-CS"/>
        </w:rPr>
        <w:t>,</w:t>
      </w:r>
    </w:p>
    <w:p w14:paraId="4EC149E2" w14:textId="3C628787" w:rsidR="00763E71" w:rsidRPr="004A7299" w:rsidRDefault="00763E71" w:rsidP="00C40B9C">
      <w:pPr>
        <w:pStyle w:val="BodyText"/>
        <w:numPr>
          <w:ilvl w:val="0"/>
          <w:numId w:val="7"/>
        </w:numPr>
        <w:tabs>
          <w:tab w:val="left" w:pos="284"/>
        </w:tabs>
        <w:spacing w:before="100" w:beforeAutospacing="1" w:after="100" w:afterAutospacing="1"/>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 xml:space="preserve">kopija </w:t>
      </w:r>
      <w:r w:rsidR="00ED5D73" w:rsidRPr="004A7299">
        <w:rPr>
          <w:rFonts w:ascii="Times New Roman" w:hAnsi="Times New Roman" w:cs="Times New Roman"/>
          <w:b/>
          <w:bCs/>
          <w:snapToGrid w:val="0"/>
          <w:sz w:val="22"/>
          <w:szCs w:val="22"/>
          <w:lang w:val="sr-Latn-RS"/>
        </w:rPr>
        <w:t>godišnjeg narativnog izv</w:t>
      </w:r>
      <w:r w:rsidRPr="004A7299">
        <w:rPr>
          <w:rFonts w:ascii="Times New Roman" w:hAnsi="Times New Roman" w:cs="Times New Roman"/>
          <w:b/>
          <w:bCs/>
          <w:snapToGrid w:val="0"/>
          <w:sz w:val="22"/>
          <w:szCs w:val="22"/>
          <w:lang w:val="sr-Latn-RS"/>
        </w:rPr>
        <w:t>eštaj</w:t>
      </w:r>
      <w:r w:rsidR="00EE7F13" w:rsidRPr="004A7299">
        <w:rPr>
          <w:rFonts w:ascii="Times New Roman" w:hAnsi="Times New Roman" w:cs="Times New Roman"/>
          <w:b/>
          <w:bCs/>
          <w:snapToGrid w:val="0"/>
          <w:sz w:val="22"/>
          <w:szCs w:val="22"/>
          <w:lang w:val="sr-Latn-RS"/>
        </w:rPr>
        <w:t>a</w:t>
      </w:r>
      <w:r w:rsidR="002C112F" w:rsidRPr="004A7299">
        <w:rPr>
          <w:rFonts w:ascii="Times New Roman" w:hAnsi="Times New Roman" w:cs="Times New Roman"/>
          <w:bCs/>
          <w:snapToGrid w:val="0"/>
          <w:sz w:val="22"/>
          <w:szCs w:val="22"/>
          <w:lang w:val="sr-Latn-RS"/>
        </w:rPr>
        <w:t xml:space="preserve"> organizacije za </w:t>
      </w:r>
      <w:r w:rsidR="00781708" w:rsidRPr="004A7299">
        <w:rPr>
          <w:rFonts w:ascii="Times New Roman" w:hAnsi="Times New Roman" w:cs="Times New Roman"/>
          <w:bCs/>
          <w:snapToGrid w:val="0"/>
          <w:sz w:val="22"/>
          <w:szCs w:val="22"/>
          <w:lang w:val="sr-Latn-RS"/>
        </w:rPr>
        <w:t>201</w:t>
      </w:r>
      <w:r w:rsidR="002E4728">
        <w:rPr>
          <w:rFonts w:ascii="Times New Roman" w:hAnsi="Times New Roman" w:cs="Times New Roman"/>
          <w:bCs/>
          <w:snapToGrid w:val="0"/>
          <w:sz w:val="22"/>
          <w:szCs w:val="22"/>
          <w:lang w:val="sr-Latn-RS"/>
        </w:rPr>
        <w:t>6</w:t>
      </w:r>
      <w:r w:rsidR="00781708" w:rsidRPr="004A7299">
        <w:rPr>
          <w:rFonts w:ascii="Times New Roman" w:hAnsi="Times New Roman" w:cs="Times New Roman"/>
          <w:bCs/>
          <w:snapToGrid w:val="0"/>
          <w:sz w:val="22"/>
          <w:szCs w:val="22"/>
          <w:lang w:val="sr-Latn-RS"/>
        </w:rPr>
        <w:t>, 201</w:t>
      </w:r>
      <w:r w:rsidR="002E4728">
        <w:rPr>
          <w:rFonts w:ascii="Times New Roman" w:hAnsi="Times New Roman" w:cs="Times New Roman"/>
          <w:bCs/>
          <w:snapToGrid w:val="0"/>
          <w:sz w:val="22"/>
          <w:szCs w:val="22"/>
          <w:lang w:val="sr-Latn-RS"/>
        </w:rPr>
        <w:t>7</w:t>
      </w:r>
      <w:r w:rsidR="00781708" w:rsidRPr="004A7299">
        <w:rPr>
          <w:rFonts w:ascii="Times New Roman" w:hAnsi="Times New Roman" w:cs="Times New Roman"/>
          <w:bCs/>
          <w:snapToGrid w:val="0"/>
          <w:sz w:val="22"/>
          <w:szCs w:val="22"/>
          <w:lang w:val="sr-Latn-RS"/>
        </w:rPr>
        <w:t xml:space="preserve">. i </w:t>
      </w:r>
      <w:r w:rsidR="002C112F" w:rsidRPr="004A7299">
        <w:rPr>
          <w:rFonts w:ascii="Times New Roman" w:hAnsi="Times New Roman" w:cs="Times New Roman"/>
          <w:bCs/>
          <w:snapToGrid w:val="0"/>
          <w:sz w:val="22"/>
          <w:szCs w:val="22"/>
          <w:lang w:val="sr-Latn-RS"/>
        </w:rPr>
        <w:t>201</w:t>
      </w:r>
      <w:r w:rsidR="002E4728">
        <w:rPr>
          <w:rFonts w:ascii="Times New Roman" w:hAnsi="Times New Roman" w:cs="Times New Roman"/>
          <w:bCs/>
          <w:snapToGrid w:val="0"/>
          <w:sz w:val="22"/>
          <w:szCs w:val="22"/>
          <w:lang w:val="sr-Latn-RS"/>
        </w:rPr>
        <w:t>8</w:t>
      </w:r>
      <w:r w:rsidR="00363984" w:rsidRPr="004A7299">
        <w:rPr>
          <w:rFonts w:ascii="Times New Roman" w:hAnsi="Times New Roman" w:cs="Times New Roman"/>
          <w:bCs/>
          <w:snapToGrid w:val="0"/>
          <w:sz w:val="22"/>
          <w:szCs w:val="22"/>
          <w:lang w:val="sr-Latn-RS"/>
        </w:rPr>
        <w:t>. godinu,</w:t>
      </w:r>
    </w:p>
    <w:p w14:paraId="1FC76A25" w14:textId="2FDD6055" w:rsidR="00067737" w:rsidRPr="004A7299" w:rsidRDefault="00067737" w:rsidP="00C40B9C">
      <w:pPr>
        <w:pStyle w:val="BodyText"/>
        <w:numPr>
          <w:ilvl w:val="0"/>
          <w:numId w:val="7"/>
        </w:numPr>
        <w:tabs>
          <w:tab w:val="left" w:pos="284"/>
        </w:tabs>
        <w:spacing w:before="100" w:beforeAutospacing="1" w:after="100" w:afterAutospacing="1"/>
        <w:jc w:val="both"/>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 xml:space="preserve">kopija </w:t>
      </w:r>
      <w:r w:rsidRPr="004A7299">
        <w:rPr>
          <w:rFonts w:ascii="Times New Roman" w:hAnsi="Times New Roman" w:cs="Times New Roman"/>
          <w:b/>
          <w:bCs/>
          <w:snapToGrid w:val="0"/>
          <w:sz w:val="22"/>
          <w:szCs w:val="22"/>
          <w:lang w:val="sr-Latn-RS"/>
        </w:rPr>
        <w:t>važećeg rešenja o registraciji organizacije u Srbiji</w:t>
      </w:r>
      <w:r w:rsidR="00E65D95" w:rsidRPr="004A7299">
        <w:rPr>
          <w:rFonts w:ascii="Times New Roman" w:hAnsi="Times New Roman" w:cs="Times New Roman"/>
          <w:b/>
          <w:bCs/>
          <w:snapToGrid w:val="0"/>
          <w:sz w:val="22"/>
          <w:szCs w:val="22"/>
          <w:lang w:val="sr-Latn-RS"/>
        </w:rPr>
        <w:t xml:space="preserve"> ili izvoda o registrovanim podacima o udruženju</w:t>
      </w:r>
      <w:r w:rsidR="002E4728">
        <w:rPr>
          <w:rFonts w:ascii="Times New Roman" w:hAnsi="Times New Roman" w:cs="Times New Roman"/>
          <w:b/>
          <w:bCs/>
          <w:snapToGrid w:val="0"/>
          <w:sz w:val="22"/>
          <w:szCs w:val="22"/>
          <w:lang w:val="sr-Latn-RS"/>
        </w:rPr>
        <w:t xml:space="preserve"> u APR-u</w:t>
      </w:r>
      <w:r w:rsidRPr="004A7299">
        <w:rPr>
          <w:rFonts w:ascii="Times New Roman" w:hAnsi="Times New Roman" w:cs="Times New Roman"/>
          <w:bCs/>
          <w:snapToGrid w:val="0"/>
          <w:sz w:val="22"/>
          <w:szCs w:val="22"/>
          <w:lang w:val="sr-Latn-RS"/>
        </w:rPr>
        <w:t xml:space="preserve"> (za nosioca projekta/aplikanta i eventualne partnere na projektu),</w:t>
      </w:r>
    </w:p>
    <w:p w14:paraId="2B5CBCE5" w14:textId="63A8D285" w:rsidR="00067737" w:rsidRPr="004A7299" w:rsidRDefault="00067737" w:rsidP="00C40B9C">
      <w:pPr>
        <w:pStyle w:val="BodyText"/>
        <w:numPr>
          <w:ilvl w:val="0"/>
          <w:numId w:val="7"/>
        </w:numPr>
        <w:tabs>
          <w:tab w:val="left" w:pos="284"/>
        </w:tabs>
        <w:spacing w:before="100" w:beforeAutospacing="1" w:after="100" w:afterAutospacing="1"/>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 xml:space="preserve">kopija </w:t>
      </w:r>
      <w:r w:rsidRPr="004A7299">
        <w:rPr>
          <w:rFonts w:ascii="Times New Roman" w:hAnsi="Times New Roman" w:cs="Times New Roman"/>
          <w:b/>
          <w:bCs/>
          <w:snapToGrid w:val="0"/>
          <w:sz w:val="22"/>
          <w:szCs w:val="22"/>
          <w:lang w:val="sr-Latn-RS"/>
        </w:rPr>
        <w:t>statuta organizacije</w:t>
      </w:r>
      <w:r w:rsidRPr="004A7299">
        <w:rPr>
          <w:rFonts w:ascii="Times New Roman" w:hAnsi="Times New Roman" w:cs="Times New Roman"/>
          <w:bCs/>
          <w:snapToGrid w:val="0"/>
          <w:sz w:val="22"/>
          <w:szCs w:val="22"/>
          <w:lang w:val="sr-Latn-RS"/>
        </w:rPr>
        <w:t xml:space="preserve"> (aplikant i partneri)</w:t>
      </w:r>
      <w:r w:rsidR="0026535D" w:rsidRPr="004A7299">
        <w:rPr>
          <w:rFonts w:ascii="Times New Roman" w:hAnsi="Times New Roman" w:cs="Times New Roman"/>
          <w:bCs/>
          <w:snapToGrid w:val="0"/>
          <w:sz w:val="22"/>
          <w:szCs w:val="22"/>
          <w:lang w:val="sr-Latn-RS"/>
        </w:rPr>
        <w:t>,</w:t>
      </w:r>
    </w:p>
    <w:p w14:paraId="5B58655F" w14:textId="367754A6" w:rsidR="00145E89" w:rsidRPr="00C40B9C" w:rsidRDefault="00F42653" w:rsidP="00C40B9C">
      <w:pPr>
        <w:pStyle w:val="BodyText"/>
        <w:numPr>
          <w:ilvl w:val="0"/>
          <w:numId w:val="7"/>
        </w:numPr>
        <w:tabs>
          <w:tab w:val="left" w:pos="284"/>
        </w:tabs>
        <w:spacing w:before="100" w:beforeAutospacing="1" w:after="100" w:afterAutospacing="1"/>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 xml:space="preserve">popunjena </w:t>
      </w:r>
      <w:r w:rsidRPr="004A7299">
        <w:rPr>
          <w:rFonts w:ascii="Times New Roman" w:hAnsi="Times New Roman" w:cs="Times New Roman"/>
          <w:b/>
          <w:bCs/>
          <w:snapToGrid w:val="0"/>
          <w:sz w:val="22"/>
          <w:szCs w:val="22"/>
          <w:lang w:val="sr-Latn-RS"/>
        </w:rPr>
        <w:t xml:space="preserve">Lista za proveru </w:t>
      </w:r>
      <w:r w:rsidRPr="004A7299">
        <w:rPr>
          <w:rFonts w:ascii="Times New Roman" w:hAnsi="Times New Roman" w:cs="Times New Roman"/>
          <w:bCs/>
          <w:snapToGrid w:val="0"/>
          <w:sz w:val="22"/>
          <w:szCs w:val="22"/>
          <w:lang w:val="sr-Latn-RS"/>
        </w:rPr>
        <w:t>(Aneks 1</w:t>
      </w:r>
      <w:r w:rsidR="00D43891" w:rsidRPr="004A7299">
        <w:rPr>
          <w:rFonts w:ascii="Times New Roman" w:hAnsi="Times New Roman" w:cs="Times New Roman"/>
          <w:bCs/>
          <w:snapToGrid w:val="0"/>
          <w:sz w:val="22"/>
          <w:szCs w:val="22"/>
          <w:lang w:val="sr-Latn-RS"/>
        </w:rPr>
        <w:t>1</w:t>
      </w:r>
      <w:r w:rsidRPr="004A7299">
        <w:rPr>
          <w:rFonts w:ascii="Times New Roman" w:hAnsi="Times New Roman" w:cs="Times New Roman"/>
          <w:bCs/>
          <w:snapToGrid w:val="0"/>
          <w:sz w:val="22"/>
          <w:szCs w:val="22"/>
          <w:lang w:val="sr-Latn-RS"/>
        </w:rPr>
        <w:t>)</w:t>
      </w:r>
      <w:r w:rsidR="0026535D" w:rsidRPr="004A7299">
        <w:rPr>
          <w:rFonts w:ascii="Times New Roman" w:hAnsi="Times New Roman" w:cs="Times New Roman"/>
          <w:bCs/>
          <w:snapToGrid w:val="0"/>
          <w:sz w:val="22"/>
          <w:szCs w:val="22"/>
          <w:lang w:val="sr-Latn-RS"/>
        </w:rPr>
        <w:t>.</w:t>
      </w:r>
    </w:p>
    <w:p w14:paraId="204BBF35" w14:textId="77777777" w:rsidR="00A66CA6" w:rsidRDefault="00763E71" w:rsidP="00F85347">
      <w:pPr>
        <w:pStyle w:val="BodyText"/>
        <w:tabs>
          <w:tab w:val="left" w:pos="284"/>
        </w:tabs>
        <w:spacing w:before="100" w:beforeAutospacing="1" w:after="100" w:afterAutospacing="1"/>
        <w:jc w:val="both"/>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U slučaju da projek</w:t>
      </w:r>
      <w:r w:rsidR="003A12FF" w:rsidRPr="004A7299">
        <w:rPr>
          <w:rFonts w:ascii="Times New Roman" w:hAnsi="Times New Roman" w:cs="Times New Roman"/>
          <w:bCs/>
          <w:snapToGrid w:val="0"/>
          <w:sz w:val="22"/>
          <w:szCs w:val="22"/>
          <w:lang w:val="sr-Latn-RS"/>
        </w:rPr>
        <w:t>a</w:t>
      </w:r>
      <w:r w:rsidR="00D962E7" w:rsidRPr="004A7299">
        <w:rPr>
          <w:rFonts w:ascii="Times New Roman" w:hAnsi="Times New Roman" w:cs="Times New Roman"/>
          <w:bCs/>
          <w:snapToGrid w:val="0"/>
          <w:sz w:val="22"/>
          <w:szCs w:val="22"/>
          <w:lang w:val="sr-Latn-RS"/>
        </w:rPr>
        <w:t xml:space="preserve">t bude odobren, </w:t>
      </w:r>
      <w:r w:rsidRPr="004A7299">
        <w:rPr>
          <w:rFonts w:ascii="Times New Roman" w:hAnsi="Times New Roman" w:cs="Times New Roman"/>
          <w:bCs/>
          <w:snapToGrid w:val="0"/>
          <w:sz w:val="22"/>
          <w:szCs w:val="22"/>
          <w:lang w:val="sr-Latn-RS"/>
        </w:rPr>
        <w:t>origina</w:t>
      </w:r>
      <w:r w:rsidR="00653147" w:rsidRPr="004A7299">
        <w:rPr>
          <w:rFonts w:ascii="Times New Roman" w:hAnsi="Times New Roman" w:cs="Times New Roman"/>
          <w:bCs/>
          <w:snapToGrid w:val="0"/>
          <w:sz w:val="22"/>
          <w:szCs w:val="22"/>
          <w:lang w:val="sr-Latn-RS"/>
        </w:rPr>
        <w:t xml:space="preserve">li gore navedenih </w:t>
      </w:r>
      <w:r w:rsidR="00A2058A" w:rsidRPr="004A7299">
        <w:rPr>
          <w:rFonts w:ascii="Times New Roman" w:hAnsi="Times New Roman" w:cs="Times New Roman"/>
          <w:bCs/>
          <w:snapToGrid w:val="0"/>
          <w:sz w:val="22"/>
          <w:szCs w:val="22"/>
          <w:lang w:val="sr-Latn-RS"/>
        </w:rPr>
        <w:t>dokumen</w:t>
      </w:r>
      <w:r w:rsidRPr="004A7299">
        <w:rPr>
          <w:rFonts w:ascii="Times New Roman" w:hAnsi="Times New Roman" w:cs="Times New Roman"/>
          <w:bCs/>
          <w:snapToGrid w:val="0"/>
          <w:sz w:val="22"/>
          <w:szCs w:val="22"/>
          <w:lang w:val="sr-Latn-RS"/>
        </w:rPr>
        <w:t>ata mogu biti traženi na uvid.</w:t>
      </w:r>
      <w:bookmarkEnd w:id="5"/>
      <w:bookmarkEnd w:id="6"/>
      <w:bookmarkEnd w:id="7"/>
    </w:p>
    <w:p w14:paraId="2C19C67A" w14:textId="4F343115" w:rsidR="00854747" w:rsidRPr="00F85347" w:rsidRDefault="002D2E2F" w:rsidP="00F85347">
      <w:pPr>
        <w:pStyle w:val="BodyText"/>
        <w:tabs>
          <w:tab w:val="left" w:pos="284"/>
        </w:tabs>
        <w:spacing w:before="100" w:beforeAutospacing="1" w:after="100" w:afterAutospacing="1"/>
        <w:jc w:val="both"/>
        <w:rPr>
          <w:rFonts w:ascii="Times New Roman" w:hAnsi="Times New Roman" w:cs="Times New Roman"/>
          <w:bCs/>
          <w:snapToGrid w:val="0"/>
          <w:sz w:val="22"/>
          <w:szCs w:val="22"/>
          <w:lang w:val="sr-Latn-RS"/>
        </w:rPr>
      </w:pPr>
      <w:bookmarkStart w:id="8" w:name="_GoBack"/>
      <w:bookmarkEnd w:id="8"/>
      <w:r w:rsidRPr="004A7299">
        <w:rPr>
          <w:rFonts w:ascii="Times New Roman" w:hAnsi="Times New Roman" w:cs="Times New Roman"/>
          <w:bCs/>
          <w:snapToGrid w:val="0"/>
          <w:sz w:val="22"/>
          <w:szCs w:val="22"/>
          <w:lang w:val="sr-Latn-RS"/>
        </w:rPr>
        <w:t xml:space="preserve"> </w:t>
      </w:r>
    </w:p>
    <w:p w14:paraId="386594D1" w14:textId="0C3A3015" w:rsidR="00540004" w:rsidRPr="004A7299" w:rsidRDefault="00E240EE" w:rsidP="00C40B9C">
      <w:pPr>
        <w:spacing w:before="100" w:beforeAutospacing="1" w:after="100" w:afterAutospacing="1"/>
        <w:jc w:val="both"/>
        <w:rPr>
          <w:rFonts w:ascii="Times New Roman" w:hAnsi="Times New Roman" w:cs="Times New Roman"/>
          <w:b/>
          <w:sz w:val="22"/>
          <w:szCs w:val="22"/>
          <w:u w:val="single"/>
          <w:lang w:val="sr-Latn-RS"/>
        </w:rPr>
      </w:pPr>
      <w:r w:rsidRPr="00E240EE">
        <w:rPr>
          <w:rFonts w:ascii="Times New Roman" w:hAnsi="Times New Roman" w:cs="Times New Roman"/>
          <w:b/>
          <w:sz w:val="22"/>
          <w:szCs w:val="22"/>
          <w:lang w:val="sr-Latn-RS"/>
        </w:rPr>
        <w:lastRenderedPageBreak/>
        <w:t xml:space="preserve">5. </w:t>
      </w:r>
      <w:r w:rsidR="00C40B9C">
        <w:rPr>
          <w:rFonts w:ascii="Times New Roman" w:hAnsi="Times New Roman" w:cs="Times New Roman"/>
          <w:b/>
          <w:sz w:val="22"/>
          <w:szCs w:val="22"/>
          <w:u w:val="single"/>
          <w:lang w:val="sr-Latn-RS"/>
        </w:rPr>
        <w:t>K</w:t>
      </w:r>
      <w:r w:rsidR="00763E71" w:rsidRPr="004A7299">
        <w:rPr>
          <w:rFonts w:ascii="Times New Roman" w:hAnsi="Times New Roman" w:cs="Times New Roman"/>
          <w:b/>
          <w:sz w:val="22"/>
          <w:szCs w:val="22"/>
          <w:u w:val="single"/>
          <w:lang w:val="sr-Latn-RS"/>
        </w:rPr>
        <w:t xml:space="preserve">o može </w:t>
      </w:r>
      <w:r w:rsidR="009A7CC2" w:rsidRPr="004A7299">
        <w:rPr>
          <w:rFonts w:ascii="Times New Roman" w:hAnsi="Times New Roman" w:cs="Times New Roman"/>
          <w:b/>
          <w:sz w:val="22"/>
          <w:szCs w:val="22"/>
          <w:u w:val="single"/>
          <w:lang w:val="sr-Latn-RS"/>
        </w:rPr>
        <w:t>da učestvuje na konkursu</w:t>
      </w:r>
      <w:r w:rsidR="00763E71" w:rsidRPr="004A7299">
        <w:rPr>
          <w:rFonts w:ascii="Times New Roman" w:hAnsi="Times New Roman" w:cs="Times New Roman"/>
          <w:b/>
          <w:sz w:val="22"/>
          <w:szCs w:val="22"/>
          <w:u w:val="single"/>
          <w:lang w:val="sr-Latn-RS"/>
        </w:rPr>
        <w:t>?</w:t>
      </w:r>
    </w:p>
    <w:p w14:paraId="0FB8A6C6" w14:textId="7186BB6C" w:rsidR="00285EB9" w:rsidRPr="00E75301" w:rsidRDefault="00763E71" w:rsidP="00C40B9C">
      <w:pPr>
        <w:spacing w:before="100" w:beforeAutospacing="1" w:after="100" w:afterAutospacing="1"/>
        <w:jc w:val="both"/>
        <w:rPr>
          <w:rFonts w:ascii="Times New Roman" w:hAnsi="Times New Roman" w:cs="Times New Roman"/>
          <w:b/>
          <w:sz w:val="22"/>
          <w:szCs w:val="22"/>
          <w:u w:val="single"/>
          <w:lang w:val="sr-Latn-RS"/>
        </w:rPr>
      </w:pPr>
      <w:r w:rsidRPr="004A7299">
        <w:rPr>
          <w:rFonts w:ascii="Times New Roman" w:hAnsi="Times New Roman" w:cs="Times New Roman"/>
          <w:bCs/>
          <w:sz w:val="22"/>
          <w:szCs w:val="22"/>
          <w:lang w:val="sr-Latn-RS"/>
        </w:rPr>
        <w:t xml:space="preserve">Učešće u ovom javnom </w:t>
      </w:r>
      <w:r w:rsidR="00F4558F" w:rsidRPr="004A7299">
        <w:rPr>
          <w:rFonts w:ascii="Times New Roman" w:hAnsi="Times New Roman" w:cs="Times New Roman"/>
          <w:bCs/>
          <w:sz w:val="22"/>
          <w:szCs w:val="22"/>
          <w:lang w:val="sr-Latn-RS"/>
        </w:rPr>
        <w:t>konkursu</w:t>
      </w:r>
      <w:r w:rsidRPr="004A7299">
        <w:rPr>
          <w:rFonts w:ascii="Times New Roman" w:hAnsi="Times New Roman" w:cs="Times New Roman"/>
          <w:bCs/>
          <w:sz w:val="22"/>
          <w:szCs w:val="22"/>
          <w:lang w:val="sr-Latn-RS"/>
        </w:rPr>
        <w:t xml:space="preserve"> je otvoreno, na jednakim osnova</w:t>
      </w:r>
      <w:r w:rsidR="00EE7F13" w:rsidRPr="004A7299">
        <w:rPr>
          <w:rFonts w:ascii="Times New Roman" w:hAnsi="Times New Roman" w:cs="Times New Roman"/>
          <w:bCs/>
          <w:sz w:val="22"/>
          <w:szCs w:val="22"/>
          <w:lang w:val="sr-Latn-RS"/>
        </w:rPr>
        <w:t xml:space="preserve">ma, </w:t>
      </w:r>
      <w:r w:rsidR="00CA7976">
        <w:rPr>
          <w:rFonts w:ascii="Times New Roman" w:hAnsi="Times New Roman" w:cs="Times New Roman"/>
          <w:bCs/>
          <w:sz w:val="22"/>
          <w:szCs w:val="22"/>
          <w:lang w:val="sr-Latn-RS"/>
        </w:rPr>
        <w:t>za sve organizacije civilnog društva</w:t>
      </w:r>
      <w:r w:rsidR="00E75301">
        <w:rPr>
          <w:rFonts w:ascii="Times New Roman" w:hAnsi="Times New Roman" w:cs="Times New Roman"/>
          <w:bCs/>
          <w:sz w:val="22"/>
          <w:szCs w:val="22"/>
          <w:lang w:val="sr-Latn-RS"/>
        </w:rPr>
        <w:t>.</w:t>
      </w:r>
      <w:r w:rsidR="00E75301">
        <w:rPr>
          <w:rFonts w:ascii="Times New Roman" w:hAnsi="Times New Roman" w:cs="Times New Roman"/>
          <w:b/>
          <w:sz w:val="22"/>
          <w:szCs w:val="22"/>
          <w:u w:val="single"/>
          <w:lang w:val="sr-Latn-RS"/>
        </w:rPr>
        <w:t xml:space="preserve"> </w:t>
      </w:r>
      <w:r w:rsidRPr="004A7299">
        <w:rPr>
          <w:rFonts w:ascii="Times New Roman" w:hAnsi="Times New Roman" w:cs="Times New Roman"/>
          <w:bCs/>
          <w:sz w:val="22"/>
          <w:szCs w:val="22"/>
          <w:lang w:val="sr-Latn-RS"/>
        </w:rPr>
        <w:t xml:space="preserve">Da bi se prijavili na javni </w:t>
      </w:r>
      <w:r w:rsidR="00F4558F" w:rsidRPr="004A7299">
        <w:rPr>
          <w:rFonts w:ascii="Times New Roman" w:hAnsi="Times New Roman" w:cs="Times New Roman"/>
          <w:bCs/>
          <w:sz w:val="22"/>
          <w:szCs w:val="22"/>
          <w:lang w:val="sr-Latn-RS"/>
        </w:rPr>
        <w:t>konkurs</w:t>
      </w:r>
      <w:r w:rsidRPr="004A7299">
        <w:rPr>
          <w:rFonts w:ascii="Times New Roman" w:hAnsi="Times New Roman" w:cs="Times New Roman"/>
          <w:bCs/>
          <w:sz w:val="22"/>
          <w:szCs w:val="22"/>
          <w:lang w:val="sr-Latn-RS"/>
        </w:rPr>
        <w:t xml:space="preserve"> aplikanti moraju</w:t>
      </w:r>
      <w:r w:rsidR="00B83646" w:rsidRPr="004A7299">
        <w:rPr>
          <w:rFonts w:ascii="Times New Roman" w:hAnsi="Times New Roman" w:cs="Times New Roman"/>
          <w:bCs/>
          <w:sz w:val="22"/>
          <w:szCs w:val="22"/>
          <w:lang w:val="sr-Latn-RS"/>
        </w:rPr>
        <w:t xml:space="preserve"> </w:t>
      </w:r>
      <w:r w:rsidRPr="004A7299">
        <w:rPr>
          <w:rFonts w:ascii="Times New Roman" w:hAnsi="Times New Roman" w:cs="Times New Roman"/>
          <w:bCs/>
          <w:sz w:val="22"/>
          <w:szCs w:val="22"/>
          <w:lang w:val="sr-Latn-RS"/>
        </w:rPr>
        <w:t>biti pravno lice ne</w:t>
      </w:r>
      <w:r w:rsidR="00855702" w:rsidRPr="004A7299">
        <w:rPr>
          <w:rFonts w:ascii="Times New Roman" w:hAnsi="Times New Roman" w:cs="Times New Roman"/>
          <w:bCs/>
          <w:sz w:val="22"/>
          <w:szCs w:val="22"/>
          <w:lang w:val="sr-Latn-RS"/>
        </w:rPr>
        <w:t>dobitnog</w:t>
      </w:r>
      <w:r w:rsidRPr="004A7299">
        <w:rPr>
          <w:rFonts w:ascii="Times New Roman" w:hAnsi="Times New Roman" w:cs="Times New Roman"/>
          <w:bCs/>
          <w:sz w:val="22"/>
          <w:szCs w:val="22"/>
          <w:lang w:val="sr-Latn-RS"/>
        </w:rPr>
        <w:t xml:space="preserve"> karaktera</w:t>
      </w:r>
      <w:r w:rsidR="000F0D9E" w:rsidRPr="004A7299">
        <w:rPr>
          <w:rFonts w:ascii="Times New Roman" w:hAnsi="Times New Roman" w:cs="Times New Roman"/>
          <w:bCs/>
          <w:sz w:val="22"/>
          <w:szCs w:val="22"/>
          <w:lang w:val="sr-Latn-RS"/>
        </w:rPr>
        <w:t xml:space="preserve"> </w:t>
      </w:r>
      <w:r w:rsidR="00EE7F13" w:rsidRPr="004A7299">
        <w:rPr>
          <w:rFonts w:ascii="Times New Roman" w:hAnsi="Times New Roman" w:cs="Times New Roman"/>
          <w:bCs/>
          <w:sz w:val="22"/>
          <w:szCs w:val="22"/>
          <w:lang w:val="sr-Latn-RS"/>
        </w:rPr>
        <w:t>registr</w:t>
      </w:r>
      <w:r w:rsidR="00B83646" w:rsidRPr="004A7299">
        <w:rPr>
          <w:rFonts w:ascii="Times New Roman" w:hAnsi="Times New Roman" w:cs="Times New Roman"/>
          <w:bCs/>
          <w:sz w:val="22"/>
          <w:szCs w:val="22"/>
          <w:lang w:val="sr-Latn-RS"/>
        </w:rPr>
        <w:t>ovano</w:t>
      </w:r>
      <w:r w:rsidR="002C112F" w:rsidRPr="004A7299">
        <w:rPr>
          <w:rFonts w:ascii="Times New Roman" w:hAnsi="Times New Roman" w:cs="Times New Roman"/>
          <w:bCs/>
          <w:sz w:val="22"/>
          <w:szCs w:val="22"/>
          <w:lang w:val="sr-Latn-RS"/>
        </w:rPr>
        <w:t xml:space="preserve"> u Srbiji</w:t>
      </w:r>
      <w:r w:rsidR="00D962E7" w:rsidRPr="004A7299">
        <w:rPr>
          <w:rFonts w:ascii="Times New Roman" w:hAnsi="Times New Roman" w:cs="Times New Roman"/>
          <w:bCs/>
          <w:sz w:val="22"/>
          <w:szCs w:val="22"/>
          <w:lang w:val="sr-Latn-RS"/>
        </w:rPr>
        <w:t xml:space="preserve"> u skladu sa važećim </w:t>
      </w:r>
      <w:r w:rsidRPr="004A7299">
        <w:rPr>
          <w:rFonts w:ascii="Times New Roman" w:hAnsi="Times New Roman" w:cs="Times New Roman"/>
          <w:bCs/>
          <w:sz w:val="22"/>
          <w:szCs w:val="22"/>
          <w:lang w:val="sr-Latn-RS"/>
        </w:rPr>
        <w:t>zakonskim propisima</w:t>
      </w:r>
      <w:r w:rsidR="002C112F" w:rsidRPr="004A7299">
        <w:rPr>
          <w:rFonts w:ascii="Times New Roman" w:hAnsi="Times New Roman" w:cs="Times New Roman"/>
          <w:bCs/>
          <w:sz w:val="22"/>
          <w:szCs w:val="22"/>
          <w:lang w:val="sr-Latn-RS"/>
        </w:rPr>
        <w:t xml:space="preserve"> (</w:t>
      </w:r>
      <w:r w:rsidR="00B47673" w:rsidRPr="004A7299">
        <w:rPr>
          <w:rFonts w:ascii="Times New Roman" w:hAnsi="Times New Roman" w:cs="Times New Roman"/>
          <w:bCs/>
          <w:sz w:val="22"/>
          <w:szCs w:val="22"/>
          <w:lang w:val="sr-Latn-RS"/>
        </w:rPr>
        <w:t xml:space="preserve">registrovano po Zakonu o </w:t>
      </w:r>
      <w:r w:rsidR="002C112F" w:rsidRPr="004A7299">
        <w:rPr>
          <w:rFonts w:ascii="Times New Roman" w:hAnsi="Times New Roman" w:cs="Times New Roman"/>
          <w:bCs/>
          <w:sz w:val="22"/>
          <w:szCs w:val="22"/>
          <w:lang w:val="sr-Latn-RS"/>
        </w:rPr>
        <w:t>udruženj</w:t>
      </w:r>
      <w:r w:rsidR="00B47673" w:rsidRPr="004A7299">
        <w:rPr>
          <w:rFonts w:ascii="Times New Roman" w:hAnsi="Times New Roman" w:cs="Times New Roman"/>
          <w:bCs/>
          <w:sz w:val="22"/>
          <w:szCs w:val="22"/>
          <w:lang w:val="sr-Latn-RS"/>
        </w:rPr>
        <w:t>ima</w:t>
      </w:r>
      <w:r w:rsidR="002C112F" w:rsidRPr="004A7299">
        <w:rPr>
          <w:rFonts w:ascii="Times New Roman" w:hAnsi="Times New Roman" w:cs="Times New Roman"/>
          <w:bCs/>
          <w:sz w:val="22"/>
          <w:szCs w:val="22"/>
          <w:lang w:val="sr-Latn-RS"/>
        </w:rPr>
        <w:t xml:space="preserve"> građana</w:t>
      </w:r>
      <w:r w:rsidR="00B47673" w:rsidRPr="004A7299">
        <w:rPr>
          <w:rFonts w:ascii="Times New Roman" w:hAnsi="Times New Roman" w:cs="Times New Roman"/>
          <w:bCs/>
          <w:sz w:val="22"/>
          <w:szCs w:val="22"/>
          <w:lang w:val="sr-Latn-RS"/>
        </w:rPr>
        <w:t xml:space="preserve"> u A</w:t>
      </w:r>
      <w:r w:rsidR="00917C04" w:rsidRPr="004A7299">
        <w:rPr>
          <w:rFonts w:ascii="Times New Roman" w:hAnsi="Times New Roman" w:cs="Times New Roman"/>
          <w:bCs/>
          <w:sz w:val="22"/>
          <w:szCs w:val="22"/>
          <w:lang w:val="sr-Latn-RS"/>
        </w:rPr>
        <w:t>PR-u</w:t>
      </w:r>
      <w:r w:rsidRPr="004A7299">
        <w:rPr>
          <w:rFonts w:ascii="Times New Roman" w:hAnsi="Times New Roman" w:cs="Times New Roman"/>
          <w:bCs/>
          <w:sz w:val="22"/>
          <w:szCs w:val="22"/>
          <w:lang w:val="sr-Latn-RS"/>
        </w:rPr>
        <w:t>)</w:t>
      </w:r>
      <w:r w:rsidR="00B83646" w:rsidRPr="004A7299">
        <w:rPr>
          <w:rFonts w:ascii="Times New Roman" w:hAnsi="Times New Roman" w:cs="Times New Roman"/>
          <w:bCs/>
          <w:sz w:val="22"/>
          <w:szCs w:val="22"/>
          <w:lang w:val="sr-Latn-RS"/>
        </w:rPr>
        <w:t>.</w:t>
      </w:r>
    </w:p>
    <w:p w14:paraId="39E2A790" w14:textId="39253416" w:rsidR="00763E71" w:rsidRPr="004A7299" w:rsidRDefault="00763E71"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Potencijalni aplikanti ne mogu u</w:t>
      </w:r>
      <w:r w:rsidR="00054C88" w:rsidRPr="004A7299">
        <w:rPr>
          <w:rFonts w:ascii="Times New Roman" w:hAnsi="Times New Roman" w:cs="Times New Roman"/>
          <w:bCs/>
          <w:sz w:val="22"/>
          <w:szCs w:val="22"/>
          <w:lang w:val="sr-Latn-RS"/>
        </w:rPr>
        <w:t>čestvovati u konkursu</w:t>
      </w:r>
      <w:r w:rsidR="00EE7F13" w:rsidRPr="004A7299">
        <w:rPr>
          <w:rFonts w:ascii="Times New Roman" w:hAnsi="Times New Roman" w:cs="Times New Roman"/>
          <w:bCs/>
          <w:sz w:val="22"/>
          <w:szCs w:val="22"/>
          <w:lang w:val="sr-Latn-RS"/>
        </w:rPr>
        <w:t xml:space="preserve"> ili </w:t>
      </w:r>
      <w:r w:rsidR="00290DD1" w:rsidRPr="004A7299">
        <w:rPr>
          <w:rFonts w:ascii="Times New Roman" w:hAnsi="Times New Roman" w:cs="Times New Roman"/>
          <w:bCs/>
          <w:sz w:val="22"/>
          <w:szCs w:val="22"/>
          <w:lang w:val="sr-Latn-RS"/>
        </w:rPr>
        <w:t>dobiti grantove ukoliko uz pr</w:t>
      </w:r>
      <w:r w:rsidRPr="004A7299">
        <w:rPr>
          <w:rFonts w:ascii="Times New Roman" w:hAnsi="Times New Roman" w:cs="Times New Roman"/>
          <w:bCs/>
          <w:sz w:val="22"/>
          <w:szCs w:val="22"/>
          <w:lang w:val="sr-Latn-RS"/>
        </w:rPr>
        <w:t xml:space="preserve">edlog projekta ne dostave potpisanu izjavu o </w:t>
      </w:r>
      <w:r w:rsidR="003A12FF" w:rsidRPr="004A7299">
        <w:rPr>
          <w:rFonts w:ascii="Times New Roman" w:hAnsi="Times New Roman" w:cs="Times New Roman"/>
          <w:bCs/>
          <w:sz w:val="22"/>
          <w:szCs w:val="22"/>
          <w:lang w:val="sr-Latn-RS"/>
        </w:rPr>
        <w:t>ispunjenosti uslova</w:t>
      </w:r>
      <w:r w:rsidRPr="004A7299">
        <w:rPr>
          <w:rFonts w:ascii="Times New Roman" w:hAnsi="Times New Roman" w:cs="Times New Roman"/>
          <w:bCs/>
          <w:sz w:val="22"/>
          <w:szCs w:val="22"/>
          <w:lang w:val="sr-Latn-RS"/>
        </w:rPr>
        <w:t xml:space="preserve"> (Aneks </w:t>
      </w:r>
      <w:r w:rsidR="00781708" w:rsidRPr="004A7299">
        <w:rPr>
          <w:rFonts w:ascii="Times New Roman" w:hAnsi="Times New Roman" w:cs="Times New Roman"/>
          <w:bCs/>
          <w:sz w:val="22"/>
          <w:szCs w:val="22"/>
          <w:lang w:val="sr-Latn-RS"/>
        </w:rPr>
        <w:t>6</w:t>
      </w:r>
      <w:r w:rsidRPr="004A7299">
        <w:rPr>
          <w:rFonts w:ascii="Times New Roman" w:hAnsi="Times New Roman" w:cs="Times New Roman"/>
          <w:bCs/>
          <w:sz w:val="22"/>
          <w:szCs w:val="22"/>
          <w:lang w:val="sr-Latn-RS"/>
        </w:rPr>
        <w:t>).</w:t>
      </w:r>
      <w:r w:rsidR="000F0D9E" w:rsidRPr="004A7299">
        <w:rPr>
          <w:rFonts w:ascii="Times New Roman" w:hAnsi="Times New Roman" w:cs="Times New Roman"/>
          <w:bCs/>
          <w:sz w:val="22"/>
          <w:szCs w:val="22"/>
          <w:lang w:val="sr-Latn-RS"/>
        </w:rPr>
        <w:t xml:space="preserve"> </w:t>
      </w:r>
      <w:r w:rsidR="00212564" w:rsidRPr="004A7299">
        <w:rPr>
          <w:rFonts w:ascii="Times New Roman" w:hAnsi="Times New Roman" w:cs="Times New Roman"/>
          <w:bCs/>
          <w:sz w:val="22"/>
          <w:szCs w:val="22"/>
          <w:lang w:val="sr-Latn-RS"/>
        </w:rPr>
        <w:t xml:space="preserve">Ovaj </w:t>
      </w:r>
      <w:r w:rsidR="00781708" w:rsidRPr="004A7299">
        <w:rPr>
          <w:rFonts w:ascii="Times New Roman" w:hAnsi="Times New Roman" w:cs="Times New Roman"/>
          <w:bCs/>
          <w:sz w:val="22"/>
          <w:szCs w:val="22"/>
          <w:lang w:val="sr-Latn-RS"/>
        </w:rPr>
        <w:t>j</w:t>
      </w:r>
      <w:r w:rsidR="00653147" w:rsidRPr="004A7299">
        <w:rPr>
          <w:rFonts w:ascii="Times New Roman" w:hAnsi="Times New Roman" w:cs="Times New Roman"/>
          <w:bCs/>
          <w:sz w:val="22"/>
          <w:szCs w:val="22"/>
          <w:lang w:val="sr-Latn-RS"/>
        </w:rPr>
        <w:t xml:space="preserve">avni </w:t>
      </w:r>
      <w:r w:rsidR="00F4558F" w:rsidRPr="004A7299">
        <w:rPr>
          <w:rFonts w:ascii="Times New Roman" w:hAnsi="Times New Roman" w:cs="Times New Roman"/>
          <w:bCs/>
          <w:sz w:val="22"/>
          <w:szCs w:val="22"/>
          <w:lang w:val="sr-Latn-RS"/>
        </w:rPr>
        <w:t>konkurs</w:t>
      </w:r>
      <w:r w:rsidR="00653147" w:rsidRPr="004A7299">
        <w:rPr>
          <w:rFonts w:ascii="Times New Roman" w:hAnsi="Times New Roman" w:cs="Times New Roman"/>
          <w:bCs/>
          <w:sz w:val="22"/>
          <w:szCs w:val="22"/>
          <w:lang w:val="sr-Latn-RS"/>
        </w:rPr>
        <w:t xml:space="preserve"> nije otvoren za</w:t>
      </w:r>
      <w:r w:rsidR="00365C0A" w:rsidRPr="004A7299">
        <w:rPr>
          <w:rFonts w:ascii="Times New Roman" w:hAnsi="Times New Roman" w:cs="Times New Roman"/>
          <w:bCs/>
          <w:sz w:val="22"/>
          <w:szCs w:val="22"/>
          <w:lang w:val="sr-Latn-RS"/>
        </w:rPr>
        <w:t xml:space="preserve"> ogranke stranih i međunarodnih</w:t>
      </w:r>
      <w:r w:rsidR="00653147" w:rsidRPr="004A7299">
        <w:rPr>
          <w:rFonts w:ascii="Times New Roman" w:hAnsi="Times New Roman" w:cs="Times New Roman"/>
          <w:bCs/>
          <w:sz w:val="22"/>
          <w:szCs w:val="22"/>
          <w:lang w:val="sr-Latn-RS"/>
        </w:rPr>
        <w:t xml:space="preserve"> udruženja, fo</w:t>
      </w:r>
      <w:r w:rsidR="00365C0A" w:rsidRPr="004A7299">
        <w:rPr>
          <w:rFonts w:ascii="Times New Roman" w:hAnsi="Times New Roman" w:cs="Times New Roman"/>
          <w:bCs/>
          <w:sz w:val="22"/>
          <w:szCs w:val="22"/>
          <w:lang w:val="sr-Latn-RS"/>
        </w:rPr>
        <w:t>ndacij</w:t>
      </w:r>
      <w:r w:rsidR="008E645D" w:rsidRPr="004A7299">
        <w:rPr>
          <w:rFonts w:ascii="Times New Roman" w:hAnsi="Times New Roman" w:cs="Times New Roman"/>
          <w:bCs/>
          <w:sz w:val="22"/>
          <w:szCs w:val="22"/>
          <w:lang w:val="sr-Latn-RS"/>
        </w:rPr>
        <w:t>a</w:t>
      </w:r>
      <w:r w:rsidR="00365C0A" w:rsidRPr="004A7299">
        <w:rPr>
          <w:rFonts w:ascii="Times New Roman" w:hAnsi="Times New Roman" w:cs="Times New Roman"/>
          <w:bCs/>
          <w:sz w:val="22"/>
          <w:szCs w:val="22"/>
          <w:lang w:val="sr-Latn-RS"/>
        </w:rPr>
        <w:t xml:space="preserve"> i drugih </w:t>
      </w:r>
      <w:r w:rsidR="00855702" w:rsidRPr="004A7299">
        <w:rPr>
          <w:rFonts w:ascii="Times New Roman" w:hAnsi="Times New Roman" w:cs="Times New Roman"/>
          <w:bCs/>
          <w:sz w:val="22"/>
          <w:szCs w:val="22"/>
          <w:lang w:val="sr-Latn-RS"/>
        </w:rPr>
        <w:t xml:space="preserve">stranih </w:t>
      </w:r>
      <w:r w:rsidR="00365C0A" w:rsidRPr="004A7299">
        <w:rPr>
          <w:rFonts w:ascii="Times New Roman" w:hAnsi="Times New Roman" w:cs="Times New Roman"/>
          <w:bCs/>
          <w:sz w:val="22"/>
          <w:szCs w:val="22"/>
          <w:lang w:val="sr-Latn-RS"/>
        </w:rPr>
        <w:t xml:space="preserve">neprofitnih </w:t>
      </w:r>
      <w:r w:rsidR="00653147" w:rsidRPr="004A7299">
        <w:rPr>
          <w:rFonts w:ascii="Times New Roman" w:hAnsi="Times New Roman" w:cs="Times New Roman"/>
          <w:bCs/>
          <w:sz w:val="22"/>
          <w:szCs w:val="22"/>
          <w:lang w:val="sr-Latn-RS"/>
        </w:rPr>
        <w:t>organizacij</w:t>
      </w:r>
      <w:r w:rsidR="00855702" w:rsidRPr="004A7299">
        <w:rPr>
          <w:rFonts w:ascii="Times New Roman" w:hAnsi="Times New Roman" w:cs="Times New Roman"/>
          <w:bCs/>
          <w:sz w:val="22"/>
          <w:szCs w:val="22"/>
          <w:lang w:val="sr-Latn-RS"/>
        </w:rPr>
        <w:t>a</w:t>
      </w:r>
      <w:r w:rsidR="00653147" w:rsidRPr="004A7299">
        <w:rPr>
          <w:rFonts w:ascii="Times New Roman" w:hAnsi="Times New Roman" w:cs="Times New Roman"/>
          <w:bCs/>
          <w:sz w:val="22"/>
          <w:szCs w:val="22"/>
          <w:lang w:val="sr-Latn-RS"/>
        </w:rPr>
        <w:t xml:space="preserve"> koj</w:t>
      </w:r>
      <w:r w:rsidR="00290DD1" w:rsidRPr="004A7299">
        <w:rPr>
          <w:rFonts w:ascii="Times New Roman" w:hAnsi="Times New Roman" w:cs="Times New Roman"/>
          <w:bCs/>
          <w:sz w:val="22"/>
          <w:szCs w:val="22"/>
          <w:lang w:val="sr-Latn-RS"/>
        </w:rPr>
        <w:t>e su registrovane i deluju u S</w:t>
      </w:r>
      <w:r w:rsidR="00FE7895" w:rsidRPr="004A7299">
        <w:rPr>
          <w:rFonts w:ascii="Times New Roman" w:hAnsi="Times New Roman" w:cs="Times New Roman"/>
          <w:bCs/>
          <w:sz w:val="22"/>
          <w:szCs w:val="22"/>
          <w:lang w:val="sr-Latn-RS"/>
        </w:rPr>
        <w:t>rbiji</w:t>
      </w:r>
      <w:r w:rsidR="00365C0A" w:rsidRPr="004A7299">
        <w:rPr>
          <w:rFonts w:ascii="Times New Roman" w:hAnsi="Times New Roman" w:cs="Times New Roman"/>
          <w:bCs/>
          <w:sz w:val="22"/>
          <w:szCs w:val="22"/>
          <w:lang w:val="sr-Latn-RS"/>
        </w:rPr>
        <w:t xml:space="preserve">. </w:t>
      </w:r>
    </w:p>
    <w:p w14:paraId="4743160B" w14:textId="5139D11A" w:rsidR="00763E71" w:rsidRPr="004A7299" w:rsidRDefault="00763E71"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Aplikanti će biti isključen</w:t>
      </w:r>
      <w:r w:rsidR="00054C88" w:rsidRPr="004A7299">
        <w:rPr>
          <w:rFonts w:ascii="Times New Roman" w:hAnsi="Times New Roman" w:cs="Times New Roman"/>
          <w:bCs/>
          <w:sz w:val="22"/>
          <w:szCs w:val="22"/>
          <w:lang w:val="sr-Latn-RS"/>
        </w:rPr>
        <w:t xml:space="preserve">i iz učešća u konkursu </w:t>
      </w:r>
      <w:r w:rsidR="003A12FF" w:rsidRPr="004A7299">
        <w:rPr>
          <w:rFonts w:ascii="Times New Roman" w:hAnsi="Times New Roman" w:cs="Times New Roman"/>
          <w:bCs/>
          <w:sz w:val="22"/>
          <w:szCs w:val="22"/>
          <w:lang w:val="sr-Latn-RS"/>
        </w:rPr>
        <w:t>ili iz dod</w:t>
      </w:r>
      <w:r w:rsidRPr="004A7299">
        <w:rPr>
          <w:rFonts w:ascii="Times New Roman" w:hAnsi="Times New Roman" w:cs="Times New Roman"/>
          <w:bCs/>
          <w:sz w:val="22"/>
          <w:szCs w:val="22"/>
          <w:lang w:val="sr-Latn-RS"/>
        </w:rPr>
        <w:t xml:space="preserve">eljivanja grantova ako su u trenutku </w:t>
      </w:r>
      <w:r w:rsidR="00054C88" w:rsidRPr="004A7299">
        <w:rPr>
          <w:rFonts w:ascii="Times New Roman" w:hAnsi="Times New Roman" w:cs="Times New Roman"/>
          <w:bCs/>
          <w:sz w:val="22"/>
          <w:szCs w:val="22"/>
          <w:lang w:val="sr-Latn-RS"/>
        </w:rPr>
        <w:t>konkursa za predaju pr</w:t>
      </w:r>
      <w:r w:rsidRPr="004A7299">
        <w:rPr>
          <w:rFonts w:ascii="Times New Roman" w:hAnsi="Times New Roman" w:cs="Times New Roman"/>
          <w:bCs/>
          <w:sz w:val="22"/>
          <w:szCs w:val="22"/>
          <w:lang w:val="sr-Latn-RS"/>
        </w:rPr>
        <w:t>edloga projekata:</w:t>
      </w:r>
    </w:p>
    <w:p w14:paraId="73B1742B" w14:textId="77777777" w:rsidR="00763E71" w:rsidRPr="004A7299" w:rsidRDefault="00763E71" w:rsidP="00C40B9C">
      <w:pPr>
        <w:numPr>
          <w:ilvl w:val="0"/>
          <w:numId w:val="9"/>
        </w:numPr>
        <w:tabs>
          <w:tab w:val="num" w:pos="1080"/>
        </w:tabs>
        <w:autoSpaceDE w:val="0"/>
        <w:autoSpaceDN w:val="0"/>
        <w:adjustRightInd w:val="0"/>
        <w:spacing w:before="100" w:beforeAutospacing="1" w:after="100" w:afterAutospacing="1"/>
        <w:ind w:left="1080"/>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subjekti konflikta interesa;</w:t>
      </w:r>
    </w:p>
    <w:p w14:paraId="79C27D18" w14:textId="5D68A71F" w:rsidR="00763E71" w:rsidRPr="004A7299" w:rsidRDefault="00763E71" w:rsidP="00C40B9C">
      <w:pPr>
        <w:numPr>
          <w:ilvl w:val="0"/>
          <w:numId w:val="9"/>
        </w:numPr>
        <w:tabs>
          <w:tab w:val="num" w:pos="1080"/>
        </w:tabs>
        <w:autoSpaceDE w:val="0"/>
        <w:autoSpaceDN w:val="0"/>
        <w:adjustRightInd w:val="0"/>
        <w:spacing w:before="100" w:beforeAutospacing="1" w:after="100" w:afterAutospacing="1"/>
        <w:ind w:left="1080"/>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 xml:space="preserve">krivi za davanje lažnih informacija </w:t>
      </w:r>
      <w:r w:rsidR="00855702" w:rsidRPr="004A7299">
        <w:rPr>
          <w:rFonts w:ascii="Times New Roman" w:hAnsi="Times New Roman" w:cs="Times New Roman"/>
          <w:bCs/>
          <w:sz w:val="22"/>
          <w:szCs w:val="22"/>
          <w:lang w:val="sr-Latn-RS"/>
        </w:rPr>
        <w:t xml:space="preserve">ili za nedostavljanje informacija </w:t>
      </w:r>
      <w:r w:rsidRPr="004A7299">
        <w:rPr>
          <w:rFonts w:ascii="Times New Roman" w:hAnsi="Times New Roman" w:cs="Times New Roman"/>
          <w:bCs/>
          <w:sz w:val="22"/>
          <w:szCs w:val="22"/>
          <w:lang w:val="sr-Latn-RS"/>
        </w:rPr>
        <w:t>koje su potrebne kao preduslov za učest</w:t>
      </w:r>
      <w:r w:rsidR="00054C88" w:rsidRPr="004A7299">
        <w:rPr>
          <w:rFonts w:ascii="Times New Roman" w:hAnsi="Times New Roman" w:cs="Times New Roman"/>
          <w:bCs/>
          <w:sz w:val="22"/>
          <w:szCs w:val="22"/>
          <w:lang w:val="sr-Latn-RS"/>
        </w:rPr>
        <w:t>vovanje u konkursu</w:t>
      </w:r>
      <w:r w:rsidRPr="004A7299">
        <w:rPr>
          <w:rFonts w:ascii="Times New Roman" w:hAnsi="Times New Roman" w:cs="Times New Roman"/>
          <w:bCs/>
          <w:sz w:val="22"/>
          <w:szCs w:val="22"/>
          <w:lang w:val="sr-Latn-RS"/>
        </w:rPr>
        <w:t>;</w:t>
      </w:r>
    </w:p>
    <w:p w14:paraId="3545FC14" w14:textId="2CE2ADB7" w:rsidR="00763E71" w:rsidRPr="004A7299" w:rsidRDefault="003A12FF" w:rsidP="00C40B9C">
      <w:pPr>
        <w:numPr>
          <w:ilvl w:val="0"/>
          <w:numId w:val="9"/>
        </w:numPr>
        <w:tabs>
          <w:tab w:val="num" w:pos="1080"/>
        </w:tabs>
        <w:autoSpaceDE w:val="0"/>
        <w:autoSpaceDN w:val="0"/>
        <w:adjustRightInd w:val="0"/>
        <w:spacing w:before="100" w:beforeAutospacing="1" w:after="100" w:afterAutospacing="1"/>
        <w:ind w:left="1080"/>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pokušali d</w:t>
      </w:r>
      <w:r w:rsidR="00E75301">
        <w:rPr>
          <w:rFonts w:ascii="Times New Roman" w:hAnsi="Times New Roman" w:cs="Times New Roman"/>
          <w:bCs/>
          <w:sz w:val="22"/>
          <w:szCs w:val="22"/>
          <w:lang w:val="sr-Latn-RS"/>
        </w:rPr>
        <w:t>a dođu</w:t>
      </w:r>
      <w:r w:rsidRPr="004A7299">
        <w:rPr>
          <w:rFonts w:ascii="Times New Roman" w:hAnsi="Times New Roman" w:cs="Times New Roman"/>
          <w:bCs/>
          <w:sz w:val="22"/>
          <w:szCs w:val="22"/>
          <w:lang w:val="sr-Latn-RS"/>
        </w:rPr>
        <w:t xml:space="preserve"> do pov</w:t>
      </w:r>
      <w:r w:rsidR="00763E71" w:rsidRPr="004A7299">
        <w:rPr>
          <w:rFonts w:ascii="Times New Roman" w:hAnsi="Times New Roman" w:cs="Times New Roman"/>
          <w:bCs/>
          <w:sz w:val="22"/>
          <w:szCs w:val="22"/>
          <w:lang w:val="sr-Latn-RS"/>
        </w:rPr>
        <w:t>erljivih informacija, uti</w:t>
      </w:r>
      <w:r w:rsidR="00E75301">
        <w:rPr>
          <w:rFonts w:ascii="Times New Roman" w:hAnsi="Times New Roman" w:cs="Times New Roman"/>
          <w:bCs/>
          <w:sz w:val="22"/>
          <w:szCs w:val="22"/>
          <w:lang w:val="sr-Latn-RS"/>
        </w:rPr>
        <w:t xml:space="preserve">ču </w:t>
      </w:r>
      <w:r w:rsidR="00763E71" w:rsidRPr="004A7299">
        <w:rPr>
          <w:rFonts w:ascii="Times New Roman" w:hAnsi="Times New Roman" w:cs="Times New Roman"/>
          <w:bCs/>
          <w:sz w:val="22"/>
          <w:szCs w:val="22"/>
          <w:lang w:val="sr-Latn-RS"/>
        </w:rPr>
        <w:t xml:space="preserve">na komisiju za </w:t>
      </w:r>
      <w:r w:rsidRPr="004A7299">
        <w:rPr>
          <w:rFonts w:ascii="Times New Roman" w:hAnsi="Times New Roman" w:cs="Times New Roman"/>
          <w:bCs/>
          <w:sz w:val="22"/>
          <w:szCs w:val="22"/>
          <w:lang w:val="sr-Latn-RS"/>
        </w:rPr>
        <w:t>evaluaciju ili ovlašć</w:t>
      </w:r>
      <w:r w:rsidR="00763E71" w:rsidRPr="004A7299">
        <w:rPr>
          <w:rFonts w:ascii="Times New Roman" w:hAnsi="Times New Roman" w:cs="Times New Roman"/>
          <w:bCs/>
          <w:sz w:val="22"/>
          <w:szCs w:val="22"/>
          <w:lang w:val="sr-Latn-RS"/>
        </w:rPr>
        <w:t>enu stranu za ugovore tokom procesa e</w:t>
      </w:r>
      <w:r w:rsidRPr="004A7299">
        <w:rPr>
          <w:rFonts w:ascii="Times New Roman" w:hAnsi="Times New Roman" w:cs="Times New Roman"/>
          <w:bCs/>
          <w:sz w:val="22"/>
          <w:szCs w:val="22"/>
          <w:lang w:val="sr-Latn-RS"/>
        </w:rPr>
        <w:t xml:space="preserve">valuacije </w:t>
      </w:r>
      <w:r w:rsidR="00054C88" w:rsidRPr="004A7299">
        <w:rPr>
          <w:rFonts w:ascii="Times New Roman" w:hAnsi="Times New Roman" w:cs="Times New Roman"/>
          <w:bCs/>
          <w:sz w:val="22"/>
          <w:szCs w:val="22"/>
          <w:lang w:val="sr-Latn-RS"/>
        </w:rPr>
        <w:t>konkurs</w:t>
      </w:r>
      <w:r w:rsidRPr="004A7299">
        <w:rPr>
          <w:rFonts w:ascii="Times New Roman" w:hAnsi="Times New Roman" w:cs="Times New Roman"/>
          <w:bCs/>
          <w:sz w:val="22"/>
          <w:szCs w:val="22"/>
          <w:lang w:val="sr-Latn-RS"/>
        </w:rPr>
        <w:t>a za predaju pr</w:t>
      </w:r>
      <w:r w:rsidR="00763E71" w:rsidRPr="004A7299">
        <w:rPr>
          <w:rFonts w:ascii="Times New Roman" w:hAnsi="Times New Roman" w:cs="Times New Roman"/>
          <w:bCs/>
          <w:sz w:val="22"/>
          <w:szCs w:val="22"/>
          <w:lang w:val="sr-Latn-RS"/>
        </w:rPr>
        <w:t>edloga projekata</w:t>
      </w:r>
      <w:r w:rsidR="00E75301">
        <w:rPr>
          <w:rFonts w:ascii="Times New Roman" w:hAnsi="Times New Roman" w:cs="Times New Roman"/>
          <w:bCs/>
          <w:sz w:val="22"/>
          <w:szCs w:val="22"/>
          <w:lang w:val="sr-Latn-RS"/>
        </w:rPr>
        <w:t>;</w:t>
      </w:r>
    </w:p>
    <w:p w14:paraId="343A5D12" w14:textId="19DD8BFC" w:rsidR="00260702" w:rsidRPr="004A7299" w:rsidRDefault="00E75301" w:rsidP="00C40B9C">
      <w:pPr>
        <w:numPr>
          <w:ilvl w:val="0"/>
          <w:numId w:val="9"/>
        </w:numPr>
        <w:tabs>
          <w:tab w:val="num" w:pos="1080"/>
        </w:tabs>
        <w:autoSpaceDE w:val="0"/>
        <w:autoSpaceDN w:val="0"/>
        <w:adjustRightInd w:val="0"/>
        <w:spacing w:before="100" w:beforeAutospacing="1" w:after="100" w:afterAutospacing="1"/>
        <w:ind w:left="1080"/>
        <w:jc w:val="both"/>
        <w:rPr>
          <w:rFonts w:ascii="Times New Roman" w:hAnsi="Times New Roman" w:cs="Times New Roman"/>
          <w:bCs/>
          <w:sz w:val="22"/>
          <w:szCs w:val="22"/>
          <w:lang w:val="sr-Latn-RS"/>
        </w:rPr>
      </w:pPr>
      <w:r>
        <w:rPr>
          <w:rFonts w:ascii="Times New Roman" w:hAnsi="Times New Roman" w:cs="Times New Roman"/>
          <w:bCs/>
          <w:sz w:val="22"/>
          <w:szCs w:val="22"/>
          <w:lang w:val="sr-Latn-RS"/>
        </w:rPr>
        <w:t>d</w:t>
      </w:r>
      <w:r w:rsidR="00781708" w:rsidRPr="004A7299">
        <w:rPr>
          <w:rFonts w:ascii="Times New Roman" w:hAnsi="Times New Roman" w:cs="Times New Roman"/>
          <w:bCs/>
          <w:sz w:val="22"/>
          <w:szCs w:val="22"/>
          <w:lang w:val="sr-Latn-RS"/>
        </w:rPr>
        <w:t>eluju kraće od 3 godine;</w:t>
      </w:r>
    </w:p>
    <w:p w14:paraId="4BDBB214" w14:textId="3FCFF1A9" w:rsidR="00E75301" w:rsidRPr="00C40B9C" w:rsidRDefault="00E75301" w:rsidP="00C40B9C">
      <w:pPr>
        <w:numPr>
          <w:ilvl w:val="0"/>
          <w:numId w:val="9"/>
        </w:numPr>
        <w:tabs>
          <w:tab w:val="num" w:pos="1080"/>
        </w:tabs>
        <w:autoSpaceDE w:val="0"/>
        <w:autoSpaceDN w:val="0"/>
        <w:adjustRightInd w:val="0"/>
        <w:spacing w:before="100" w:beforeAutospacing="1" w:after="100" w:afterAutospacing="1"/>
        <w:ind w:left="1080"/>
        <w:jc w:val="both"/>
        <w:rPr>
          <w:rFonts w:ascii="Times New Roman" w:hAnsi="Times New Roman" w:cs="Times New Roman"/>
          <w:bCs/>
          <w:sz w:val="22"/>
          <w:szCs w:val="22"/>
          <w:lang w:val="sr-Latn-RS"/>
        </w:rPr>
      </w:pPr>
      <w:r>
        <w:rPr>
          <w:rFonts w:ascii="Times New Roman" w:hAnsi="Times New Roman" w:cs="Times New Roman"/>
          <w:bCs/>
          <w:sz w:val="22"/>
          <w:szCs w:val="22"/>
          <w:lang w:val="sr-Latn-RS"/>
        </w:rPr>
        <w:t xml:space="preserve">takođe, ukoliko je </w:t>
      </w:r>
      <w:r w:rsidR="00781708" w:rsidRPr="004A7299">
        <w:rPr>
          <w:rFonts w:ascii="Times New Roman" w:hAnsi="Times New Roman" w:cs="Times New Roman"/>
          <w:bCs/>
          <w:sz w:val="22"/>
          <w:szCs w:val="22"/>
          <w:lang w:val="sr-Latn-RS"/>
        </w:rPr>
        <w:t>sa aplikantom ili partnerom raskinut ugovor zbog nepoštovanja kriterijuma i nenamenskog trošenja sredstava.</w:t>
      </w:r>
    </w:p>
    <w:p w14:paraId="300014E8" w14:textId="2776BFC8" w:rsidR="00E75301" w:rsidRPr="00C40B9C" w:rsidRDefault="00E75301" w:rsidP="00C40B9C">
      <w:pPr>
        <w:autoSpaceDE w:val="0"/>
        <w:autoSpaceDN w:val="0"/>
        <w:adjustRightInd w:val="0"/>
        <w:spacing w:before="100" w:beforeAutospacing="1" w:after="100" w:afterAutospacing="1"/>
        <w:ind w:left="1080" w:hanging="1080"/>
        <w:jc w:val="both"/>
        <w:rPr>
          <w:rFonts w:ascii="Times New Roman" w:hAnsi="Times New Roman" w:cs="Times New Roman"/>
          <w:bCs/>
          <w:sz w:val="22"/>
          <w:szCs w:val="22"/>
          <w:lang w:val="sr-Latn-RS"/>
        </w:rPr>
      </w:pPr>
      <w:r w:rsidRPr="00E75301">
        <w:rPr>
          <w:rFonts w:ascii="Times New Roman" w:hAnsi="Times New Roman" w:cs="Times New Roman"/>
          <w:b/>
          <w:sz w:val="22"/>
          <w:szCs w:val="22"/>
          <w:lang w:val="sr-Latn-RS"/>
        </w:rPr>
        <w:t>6</w:t>
      </w:r>
      <w:r>
        <w:rPr>
          <w:rFonts w:ascii="Times New Roman" w:hAnsi="Times New Roman" w:cs="Times New Roman"/>
          <w:bCs/>
          <w:sz w:val="22"/>
          <w:szCs w:val="22"/>
          <w:lang w:val="sr-Latn-RS"/>
        </w:rPr>
        <w:t xml:space="preserve">. </w:t>
      </w:r>
      <w:r w:rsidR="00763E71" w:rsidRPr="00E75301">
        <w:rPr>
          <w:rFonts w:ascii="Times New Roman" w:hAnsi="Times New Roman" w:cs="Times New Roman"/>
          <w:b/>
          <w:sz w:val="22"/>
          <w:szCs w:val="22"/>
          <w:u w:val="single"/>
          <w:lang w:val="sr-Latn-RS"/>
        </w:rPr>
        <w:t>Partnerstva i podobnost partner</w:t>
      </w:r>
      <w:r w:rsidRPr="00E75301">
        <w:rPr>
          <w:rFonts w:ascii="Times New Roman" w:hAnsi="Times New Roman" w:cs="Times New Roman"/>
          <w:b/>
          <w:sz w:val="22"/>
          <w:szCs w:val="22"/>
          <w:u w:val="single"/>
          <w:lang w:val="sr-Latn-RS"/>
        </w:rPr>
        <w:t>a</w:t>
      </w:r>
    </w:p>
    <w:p w14:paraId="18E8AF27" w14:textId="11A817E7" w:rsidR="00FE7895" w:rsidRPr="00C40B9C" w:rsidRDefault="00763E71" w:rsidP="00C40B9C">
      <w:pPr>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Aplikanti mogu aplicirati samostalno ili u partnerstvu sa drugim organizacijama civilnog društva</w:t>
      </w:r>
      <w:r w:rsidR="00FE7895" w:rsidRPr="004A7299">
        <w:rPr>
          <w:rFonts w:ascii="Times New Roman" w:hAnsi="Times New Roman" w:cs="Times New Roman"/>
          <w:bCs/>
          <w:sz w:val="22"/>
          <w:szCs w:val="22"/>
          <w:lang w:val="sr-Latn-RS"/>
        </w:rPr>
        <w:t>/udr</w:t>
      </w:r>
      <w:r w:rsidR="00855702" w:rsidRPr="004A7299">
        <w:rPr>
          <w:rFonts w:ascii="Times New Roman" w:hAnsi="Times New Roman" w:cs="Times New Roman"/>
          <w:bCs/>
          <w:sz w:val="22"/>
          <w:szCs w:val="22"/>
          <w:lang w:val="sr-Latn-RS"/>
        </w:rPr>
        <w:t>u</w:t>
      </w:r>
      <w:r w:rsidR="00FE7895" w:rsidRPr="004A7299">
        <w:rPr>
          <w:rFonts w:ascii="Times New Roman" w:hAnsi="Times New Roman" w:cs="Times New Roman"/>
          <w:bCs/>
          <w:sz w:val="22"/>
          <w:szCs w:val="22"/>
          <w:lang w:val="sr-Latn-RS"/>
        </w:rPr>
        <w:t>ženjima građana</w:t>
      </w:r>
      <w:r w:rsidR="009145F8">
        <w:rPr>
          <w:rFonts w:ascii="Times New Roman" w:hAnsi="Times New Roman" w:cs="Times New Roman"/>
          <w:bCs/>
          <w:sz w:val="22"/>
          <w:szCs w:val="22"/>
          <w:lang w:val="sr-Latn-RS"/>
        </w:rPr>
        <w:t xml:space="preserve">. </w:t>
      </w:r>
    </w:p>
    <w:p w14:paraId="319439EB" w14:textId="77777777" w:rsidR="00763E71" w:rsidRPr="004A7299" w:rsidRDefault="00763E71" w:rsidP="00C40B9C">
      <w:pPr>
        <w:autoSpaceDE w:val="0"/>
        <w:autoSpaceDN w:val="0"/>
        <w:adjustRightInd w:val="0"/>
        <w:spacing w:before="100" w:beforeAutospacing="1" w:after="100" w:afterAutospacing="1"/>
        <w:outlineLvl w:val="0"/>
        <w:rPr>
          <w:rFonts w:ascii="Times New Roman" w:hAnsi="Times New Roman" w:cs="Times New Roman"/>
          <w:b/>
          <w:bCs/>
          <w:i/>
          <w:sz w:val="22"/>
          <w:szCs w:val="22"/>
          <w:lang w:val="sr-Latn-RS"/>
        </w:rPr>
      </w:pPr>
      <w:r w:rsidRPr="004A7299">
        <w:rPr>
          <w:rFonts w:ascii="Times New Roman" w:hAnsi="Times New Roman" w:cs="Times New Roman"/>
          <w:b/>
          <w:bCs/>
          <w:i/>
          <w:sz w:val="22"/>
          <w:szCs w:val="22"/>
          <w:lang w:val="sr-Latn-RS"/>
        </w:rPr>
        <w:t>Partnerske organizacije</w:t>
      </w:r>
    </w:p>
    <w:p w14:paraId="1CDEBEA1" w14:textId="78A9ADE4" w:rsidR="009145F8" w:rsidRDefault="00763E71"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Partneri na projektu mogu biti</w:t>
      </w:r>
      <w:r w:rsidR="00E75301">
        <w:rPr>
          <w:rFonts w:ascii="Times New Roman" w:hAnsi="Times New Roman" w:cs="Times New Roman"/>
          <w:bCs/>
          <w:sz w:val="22"/>
          <w:szCs w:val="22"/>
          <w:lang w:val="sr-Latn-RS"/>
        </w:rPr>
        <w:t xml:space="preserve"> </w:t>
      </w:r>
      <w:r w:rsidRPr="004A7299">
        <w:rPr>
          <w:rFonts w:ascii="Times New Roman" w:hAnsi="Times New Roman" w:cs="Times New Roman"/>
          <w:bCs/>
          <w:sz w:val="22"/>
          <w:szCs w:val="22"/>
          <w:lang w:val="sr-Latn-RS"/>
        </w:rPr>
        <w:t xml:space="preserve">druge </w:t>
      </w:r>
      <w:r w:rsidR="00365C0A" w:rsidRPr="004A7299">
        <w:rPr>
          <w:rFonts w:ascii="Times New Roman" w:hAnsi="Times New Roman" w:cs="Times New Roman"/>
          <w:bCs/>
          <w:sz w:val="22"/>
          <w:szCs w:val="22"/>
          <w:lang w:val="sr-Latn-RS"/>
        </w:rPr>
        <w:t>organizacije</w:t>
      </w:r>
      <w:r w:rsidR="00285EB9" w:rsidRPr="004A7299">
        <w:rPr>
          <w:rFonts w:ascii="Times New Roman" w:hAnsi="Times New Roman" w:cs="Times New Roman"/>
          <w:bCs/>
          <w:sz w:val="22"/>
          <w:szCs w:val="22"/>
          <w:lang w:val="sr-Latn-RS"/>
        </w:rPr>
        <w:t xml:space="preserve"> civilnog društva</w:t>
      </w:r>
      <w:r w:rsidR="00E75301">
        <w:rPr>
          <w:rFonts w:ascii="Times New Roman" w:hAnsi="Times New Roman" w:cs="Times New Roman"/>
          <w:bCs/>
          <w:sz w:val="22"/>
          <w:szCs w:val="22"/>
          <w:lang w:val="sr-Latn-RS"/>
        </w:rPr>
        <w:t>.</w:t>
      </w:r>
      <w:r w:rsidR="00FE7895" w:rsidRPr="004A7299">
        <w:rPr>
          <w:rFonts w:ascii="Times New Roman" w:hAnsi="Times New Roman" w:cs="Times New Roman"/>
          <w:bCs/>
          <w:sz w:val="22"/>
          <w:szCs w:val="22"/>
          <w:lang w:val="sr-Latn-RS"/>
        </w:rPr>
        <w:t xml:space="preserve"> </w:t>
      </w:r>
      <w:r w:rsidRPr="004A7299">
        <w:rPr>
          <w:rFonts w:ascii="Times New Roman" w:hAnsi="Times New Roman" w:cs="Times New Roman"/>
          <w:bCs/>
          <w:sz w:val="22"/>
          <w:szCs w:val="22"/>
          <w:lang w:val="sr-Latn-RS"/>
        </w:rPr>
        <w:t xml:space="preserve">Partneri aplikanta učestvuju u kreiranju i implementaciji projekta, </w:t>
      </w:r>
      <w:r w:rsidR="003A12FF" w:rsidRPr="004A7299">
        <w:rPr>
          <w:rFonts w:ascii="Times New Roman" w:hAnsi="Times New Roman" w:cs="Times New Roman"/>
          <w:bCs/>
          <w:sz w:val="22"/>
          <w:szCs w:val="22"/>
          <w:lang w:val="sr-Latn-RS"/>
        </w:rPr>
        <w:t>ista pravila se prim</w:t>
      </w:r>
      <w:r w:rsidR="00A2058A" w:rsidRPr="004A7299">
        <w:rPr>
          <w:rFonts w:ascii="Times New Roman" w:hAnsi="Times New Roman" w:cs="Times New Roman"/>
          <w:bCs/>
          <w:sz w:val="22"/>
          <w:szCs w:val="22"/>
          <w:lang w:val="sr-Latn-RS"/>
        </w:rPr>
        <w:t>enjuju za partnerske organizacije kao i za</w:t>
      </w:r>
      <w:r w:rsidR="000F0D9E" w:rsidRPr="004A7299">
        <w:rPr>
          <w:rFonts w:ascii="Times New Roman" w:hAnsi="Times New Roman" w:cs="Times New Roman"/>
          <w:bCs/>
          <w:sz w:val="22"/>
          <w:szCs w:val="22"/>
          <w:lang w:val="sr-Latn-RS"/>
        </w:rPr>
        <w:t xml:space="preserve"> </w:t>
      </w:r>
      <w:r w:rsidR="00A2058A" w:rsidRPr="004A7299">
        <w:rPr>
          <w:rFonts w:ascii="Times New Roman" w:hAnsi="Times New Roman" w:cs="Times New Roman"/>
          <w:bCs/>
          <w:sz w:val="22"/>
          <w:szCs w:val="22"/>
          <w:lang w:val="sr-Latn-RS"/>
        </w:rPr>
        <w:t>nosioca projekta (aplikanta).</w:t>
      </w:r>
      <w:r w:rsidR="000F0D9E" w:rsidRPr="004A7299">
        <w:rPr>
          <w:rFonts w:ascii="Times New Roman" w:hAnsi="Times New Roman" w:cs="Times New Roman"/>
          <w:bCs/>
          <w:sz w:val="22"/>
          <w:szCs w:val="22"/>
          <w:lang w:val="sr-Latn-RS"/>
        </w:rPr>
        <w:t xml:space="preserve"> </w:t>
      </w:r>
      <w:r w:rsidR="00A07C7F" w:rsidRPr="004A7299">
        <w:rPr>
          <w:rFonts w:ascii="Times New Roman" w:hAnsi="Times New Roman" w:cs="Times New Roman"/>
          <w:bCs/>
          <w:sz w:val="22"/>
          <w:szCs w:val="22"/>
          <w:lang w:val="sr-Latn-RS"/>
        </w:rPr>
        <w:t>P</w:t>
      </w:r>
      <w:r w:rsidRPr="004A7299">
        <w:rPr>
          <w:rFonts w:ascii="Times New Roman" w:hAnsi="Times New Roman" w:cs="Times New Roman"/>
          <w:bCs/>
          <w:sz w:val="22"/>
          <w:szCs w:val="22"/>
          <w:lang w:val="sr-Latn-RS"/>
        </w:rPr>
        <w:t xml:space="preserve">artnerske organizacije moraju </w:t>
      </w:r>
      <w:r w:rsidR="00E753E6" w:rsidRPr="004A7299">
        <w:rPr>
          <w:rFonts w:ascii="Times New Roman" w:hAnsi="Times New Roman" w:cs="Times New Roman"/>
          <w:bCs/>
          <w:sz w:val="22"/>
          <w:szCs w:val="22"/>
          <w:lang w:val="sr-Latn-RS"/>
        </w:rPr>
        <w:t xml:space="preserve">da </w:t>
      </w:r>
      <w:r w:rsidRPr="004A7299">
        <w:rPr>
          <w:rFonts w:ascii="Times New Roman" w:hAnsi="Times New Roman" w:cs="Times New Roman"/>
          <w:bCs/>
          <w:sz w:val="22"/>
          <w:szCs w:val="22"/>
          <w:lang w:val="sr-Latn-RS"/>
        </w:rPr>
        <w:t>zadovolj</w:t>
      </w:r>
      <w:r w:rsidR="00E753E6" w:rsidRPr="004A7299">
        <w:rPr>
          <w:rFonts w:ascii="Times New Roman" w:hAnsi="Times New Roman" w:cs="Times New Roman"/>
          <w:bCs/>
          <w:sz w:val="22"/>
          <w:szCs w:val="22"/>
          <w:lang w:val="sr-Latn-RS"/>
        </w:rPr>
        <w:t>e</w:t>
      </w:r>
      <w:r w:rsidRPr="004A7299">
        <w:rPr>
          <w:rFonts w:ascii="Times New Roman" w:hAnsi="Times New Roman" w:cs="Times New Roman"/>
          <w:bCs/>
          <w:sz w:val="22"/>
          <w:szCs w:val="22"/>
          <w:lang w:val="sr-Latn-RS"/>
        </w:rPr>
        <w:t xml:space="preserve"> iste uslove kao i aplikant. Ako aplicira u partnerstvu, “Aplikant” će bit</w:t>
      </w:r>
      <w:r w:rsidR="003A12FF" w:rsidRPr="004A7299">
        <w:rPr>
          <w:rFonts w:ascii="Times New Roman" w:hAnsi="Times New Roman" w:cs="Times New Roman"/>
          <w:bCs/>
          <w:sz w:val="22"/>
          <w:szCs w:val="22"/>
          <w:lang w:val="sr-Latn-RS"/>
        </w:rPr>
        <w:t>i</w:t>
      </w:r>
      <w:r w:rsidRPr="004A7299">
        <w:rPr>
          <w:rFonts w:ascii="Times New Roman" w:hAnsi="Times New Roman" w:cs="Times New Roman"/>
          <w:bCs/>
          <w:sz w:val="22"/>
          <w:szCs w:val="22"/>
          <w:lang w:val="sr-Latn-RS"/>
        </w:rPr>
        <w:t xml:space="preserve"> vodeća o</w:t>
      </w:r>
      <w:r w:rsidR="000F0D9E" w:rsidRPr="004A7299">
        <w:rPr>
          <w:rFonts w:ascii="Times New Roman" w:hAnsi="Times New Roman" w:cs="Times New Roman"/>
          <w:bCs/>
          <w:sz w:val="22"/>
          <w:szCs w:val="22"/>
          <w:lang w:val="sr-Latn-RS"/>
        </w:rPr>
        <w:t>rganizacija, a ako bude izabran</w:t>
      </w:r>
      <w:r w:rsidRPr="004A7299">
        <w:rPr>
          <w:rFonts w:ascii="Times New Roman" w:hAnsi="Times New Roman" w:cs="Times New Roman"/>
          <w:bCs/>
          <w:sz w:val="22"/>
          <w:szCs w:val="22"/>
          <w:lang w:val="sr-Latn-RS"/>
        </w:rPr>
        <w:t xml:space="preserve"> kao ugovo</w:t>
      </w:r>
      <w:r w:rsidR="003A12FF" w:rsidRPr="004A7299">
        <w:rPr>
          <w:rFonts w:ascii="Times New Roman" w:hAnsi="Times New Roman" w:cs="Times New Roman"/>
          <w:bCs/>
          <w:sz w:val="22"/>
          <w:szCs w:val="22"/>
          <w:lang w:val="sr-Latn-RS"/>
        </w:rPr>
        <w:t>rna strana (“Korisnik”), u potpunosti će snositi</w:t>
      </w:r>
      <w:r w:rsidRPr="004A7299">
        <w:rPr>
          <w:rFonts w:ascii="Times New Roman" w:hAnsi="Times New Roman" w:cs="Times New Roman"/>
          <w:bCs/>
          <w:sz w:val="22"/>
          <w:szCs w:val="22"/>
          <w:lang w:val="sr-Latn-RS"/>
        </w:rPr>
        <w:t xml:space="preserve"> pravne i finansijske odgovornosti za izvršenje projekta. Izjava o partnerstvu mora </w:t>
      </w:r>
      <w:r w:rsidR="00E65D95" w:rsidRPr="004A7299">
        <w:rPr>
          <w:rFonts w:ascii="Times New Roman" w:hAnsi="Times New Roman" w:cs="Times New Roman"/>
          <w:bCs/>
          <w:sz w:val="22"/>
          <w:szCs w:val="22"/>
          <w:lang w:val="sr-Latn-RS"/>
        </w:rPr>
        <w:t>da bude</w:t>
      </w:r>
      <w:r w:rsidRPr="004A7299">
        <w:rPr>
          <w:rFonts w:ascii="Times New Roman" w:hAnsi="Times New Roman" w:cs="Times New Roman"/>
          <w:bCs/>
          <w:sz w:val="22"/>
          <w:szCs w:val="22"/>
          <w:lang w:val="sr-Latn-RS"/>
        </w:rPr>
        <w:t xml:space="preserve"> ispravno popunjena</w:t>
      </w:r>
      <w:r w:rsidR="00E65D95" w:rsidRPr="004A7299">
        <w:rPr>
          <w:rFonts w:ascii="Times New Roman" w:hAnsi="Times New Roman" w:cs="Times New Roman"/>
          <w:bCs/>
          <w:sz w:val="22"/>
          <w:szCs w:val="22"/>
          <w:lang w:val="sr-Latn-RS"/>
        </w:rPr>
        <w:t>,</w:t>
      </w:r>
      <w:r w:rsidRPr="004A7299">
        <w:rPr>
          <w:rFonts w:ascii="Times New Roman" w:hAnsi="Times New Roman" w:cs="Times New Roman"/>
          <w:bCs/>
          <w:sz w:val="22"/>
          <w:szCs w:val="22"/>
          <w:lang w:val="sr-Latn-RS"/>
        </w:rPr>
        <w:t xml:space="preserve"> </w:t>
      </w:r>
      <w:r w:rsidR="00E65D95" w:rsidRPr="004A7299">
        <w:rPr>
          <w:rFonts w:ascii="Times New Roman" w:hAnsi="Times New Roman" w:cs="Times New Roman"/>
          <w:bCs/>
          <w:sz w:val="22"/>
          <w:szCs w:val="22"/>
          <w:lang w:val="sr-Latn-RS"/>
        </w:rPr>
        <w:t>da čini</w:t>
      </w:r>
      <w:r w:rsidR="003A12FF" w:rsidRPr="004A7299">
        <w:rPr>
          <w:rFonts w:ascii="Times New Roman" w:hAnsi="Times New Roman" w:cs="Times New Roman"/>
          <w:bCs/>
          <w:sz w:val="22"/>
          <w:szCs w:val="22"/>
          <w:lang w:val="sr-Latn-RS"/>
        </w:rPr>
        <w:t xml:space="preserve"> sastavni de</w:t>
      </w:r>
      <w:r w:rsidR="00A2058A" w:rsidRPr="004A7299">
        <w:rPr>
          <w:rFonts w:ascii="Times New Roman" w:hAnsi="Times New Roman" w:cs="Times New Roman"/>
          <w:bCs/>
          <w:sz w:val="22"/>
          <w:szCs w:val="22"/>
          <w:lang w:val="sr-Latn-RS"/>
        </w:rPr>
        <w:t>o aplikacije</w:t>
      </w:r>
      <w:r w:rsidR="00E65D95" w:rsidRPr="004A7299">
        <w:rPr>
          <w:rFonts w:ascii="Times New Roman" w:hAnsi="Times New Roman" w:cs="Times New Roman"/>
          <w:bCs/>
          <w:sz w:val="22"/>
          <w:szCs w:val="22"/>
          <w:lang w:val="sr-Latn-RS"/>
        </w:rPr>
        <w:t xml:space="preserve">, kao i da bude </w:t>
      </w:r>
      <w:r w:rsidR="00BC0BEB" w:rsidRPr="004A7299">
        <w:rPr>
          <w:rFonts w:ascii="Times New Roman" w:hAnsi="Times New Roman" w:cs="Times New Roman"/>
          <w:bCs/>
          <w:sz w:val="22"/>
          <w:szCs w:val="22"/>
          <w:lang w:val="sr-Latn-RS"/>
        </w:rPr>
        <w:t xml:space="preserve">predata zajedno sa aplikacijom. </w:t>
      </w:r>
      <w:r w:rsidR="000F62D3" w:rsidRPr="004A7299">
        <w:rPr>
          <w:rFonts w:ascii="Times New Roman" w:hAnsi="Times New Roman" w:cs="Times New Roman"/>
          <w:bCs/>
          <w:sz w:val="22"/>
          <w:szCs w:val="22"/>
          <w:lang w:val="sr-Latn-RS"/>
        </w:rPr>
        <w:t xml:space="preserve">Izjava </w:t>
      </w:r>
      <w:r w:rsidR="00E75301">
        <w:rPr>
          <w:rFonts w:ascii="Times New Roman" w:hAnsi="Times New Roman" w:cs="Times New Roman"/>
          <w:bCs/>
          <w:sz w:val="22"/>
          <w:szCs w:val="22"/>
          <w:lang w:val="sr-Latn-RS"/>
        </w:rPr>
        <w:t xml:space="preserve">o partnerstvu (Aneks 8) mora da sadrži </w:t>
      </w:r>
      <w:r w:rsidR="00BC0BEB" w:rsidRPr="004A7299">
        <w:rPr>
          <w:rFonts w:ascii="Times New Roman" w:hAnsi="Times New Roman" w:cs="Times New Roman"/>
          <w:bCs/>
          <w:sz w:val="22"/>
          <w:szCs w:val="22"/>
          <w:lang w:val="sr-Latn-RS"/>
        </w:rPr>
        <w:t>detalje o svim OCD koje su uključene</w:t>
      </w:r>
      <w:r w:rsidR="000F62D3" w:rsidRPr="004A7299">
        <w:rPr>
          <w:rFonts w:ascii="Times New Roman" w:hAnsi="Times New Roman" w:cs="Times New Roman"/>
          <w:bCs/>
          <w:sz w:val="22"/>
          <w:szCs w:val="22"/>
          <w:lang w:val="sr-Latn-RS"/>
        </w:rPr>
        <w:t>, kao i</w:t>
      </w:r>
      <w:r w:rsidR="00BC0BEB" w:rsidRPr="004A7299">
        <w:rPr>
          <w:rFonts w:ascii="Times New Roman" w:hAnsi="Times New Roman" w:cs="Times New Roman"/>
          <w:bCs/>
          <w:sz w:val="22"/>
          <w:szCs w:val="22"/>
          <w:lang w:val="sr-Latn-RS"/>
        </w:rPr>
        <w:t xml:space="preserve"> </w:t>
      </w:r>
      <w:r w:rsidR="000F62D3" w:rsidRPr="004A7299">
        <w:rPr>
          <w:rFonts w:ascii="Times New Roman" w:hAnsi="Times New Roman" w:cs="Times New Roman"/>
          <w:bCs/>
          <w:sz w:val="22"/>
          <w:szCs w:val="22"/>
          <w:lang w:val="sr-Latn-RS"/>
        </w:rPr>
        <w:t>sporazum</w:t>
      </w:r>
      <w:r w:rsidR="00BC0BEB" w:rsidRPr="004A7299">
        <w:rPr>
          <w:rFonts w:ascii="Times New Roman" w:hAnsi="Times New Roman" w:cs="Times New Roman"/>
          <w:bCs/>
          <w:sz w:val="22"/>
          <w:szCs w:val="22"/>
          <w:lang w:val="sr-Latn-RS"/>
        </w:rPr>
        <w:t xml:space="preserve"> o partnerstvu kojim se definiše saradnja</w:t>
      </w:r>
      <w:r w:rsidR="000F62D3" w:rsidRPr="004A7299">
        <w:rPr>
          <w:rFonts w:ascii="Times New Roman" w:hAnsi="Times New Roman" w:cs="Times New Roman"/>
          <w:bCs/>
          <w:sz w:val="22"/>
          <w:szCs w:val="22"/>
          <w:lang w:val="sr-Latn-RS"/>
        </w:rPr>
        <w:t>.</w:t>
      </w:r>
    </w:p>
    <w:p w14:paraId="3E3474D0" w14:textId="6D1F3299" w:rsidR="00CA486F" w:rsidRPr="00C40B9C" w:rsidRDefault="00C40B9C" w:rsidP="00C40B9C">
      <w:pPr>
        <w:spacing w:before="100" w:beforeAutospacing="1" w:after="100" w:afterAutospacing="1"/>
        <w:jc w:val="both"/>
        <w:rPr>
          <w:rFonts w:ascii="Times New Roman" w:hAnsi="Times New Roman" w:cs="Times New Roman"/>
          <w:b/>
          <w:sz w:val="22"/>
          <w:szCs w:val="22"/>
          <w:lang w:val="sr-Latn-RS"/>
        </w:rPr>
      </w:pPr>
      <w:r>
        <w:rPr>
          <w:rFonts w:ascii="Times New Roman" w:hAnsi="Times New Roman" w:cs="Times New Roman"/>
          <w:b/>
          <w:sz w:val="22"/>
          <w:szCs w:val="22"/>
          <w:lang w:val="sr-Latn-RS"/>
        </w:rPr>
        <w:t>P</w:t>
      </w:r>
      <w:r w:rsidR="009145F8" w:rsidRPr="009145F8">
        <w:rPr>
          <w:rFonts w:ascii="Times New Roman" w:hAnsi="Times New Roman" w:cs="Times New Roman"/>
          <w:b/>
          <w:sz w:val="22"/>
          <w:szCs w:val="22"/>
          <w:lang w:val="sr-Latn-RS"/>
        </w:rPr>
        <w:t>oželjno je da</w:t>
      </w:r>
      <w:r>
        <w:rPr>
          <w:rFonts w:ascii="Times New Roman" w:hAnsi="Times New Roman" w:cs="Times New Roman"/>
          <w:b/>
          <w:sz w:val="22"/>
          <w:szCs w:val="22"/>
          <w:lang w:val="sr-Latn-RS"/>
        </w:rPr>
        <w:t xml:space="preserve"> ili aplikant ili</w:t>
      </w:r>
      <w:r w:rsidR="009145F8" w:rsidRPr="009145F8">
        <w:rPr>
          <w:rFonts w:ascii="Times New Roman" w:hAnsi="Times New Roman" w:cs="Times New Roman"/>
          <w:b/>
          <w:sz w:val="22"/>
          <w:szCs w:val="22"/>
          <w:lang w:val="sr-Latn-RS"/>
        </w:rPr>
        <w:t xml:space="preserve"> partnerska organizacija bud</w:t>
      </w:r>
      <w:r>
        <w:rPr>
          <w:rFonts w:ascii="Times New Roman" w:hAnsi="Times New Roman" w:cs="Times New Roman"/>
          <w:b/>
          <w:sz w:val="22"/>
          <w:szCs w:val="22"/>
          <w:lang w:val="sr-Latn-RS"/>
        </w:rPr>
        <w:t>u</w:t>
      </w:r>
      <w:r w:rsidR="009145F8" w:rsidRPr="009145F8">
        <w:rPr>
          <w:rFonts w:ascii="Times New Roman" w:hAnsi="Times New Roman" w:cs="Times New Roman"/>
          <w:b/>
          <w:sz w:val="22"/>
          <w:szCs w:val="22"/>
          <w:lang w:val="sr-Latn-RS"/>
        </w:rPr>
        <w:t xml:space="preserve"> sa teritorije </w:t>
      </w:r>
      <w:r w:rsidR="00854747" w:rsidRPr="00854747">
        <w:rPr>
          <w:rFonts w:ascii="Times New Roman" w:hAnsi="Times New Roman" w:cs="Times New Roman"/>
          <w:b/>
          <w:sz w:val="22"/>
          <w:szCs w:val="22"/>
          <w:lang w:val="sr-Latn-RS"/>
        </w:rPr>
        <w:t>opštine Bač</w:t>
      </w:r>
      <w:r w:rsidR="009145F8" w:rsidRPr="00854747">
        <w:rPr>
          <w:rFonts w:ascii="Times New Roman" w:hAnsi="Times New Roman" w:cs="Times New Roman"/>
          <w:b/>
          <w:sz w:val="22"/>
          <w:szCs w:val="22"/>
          <w:lang w:val="sr-Latn-RS"/>
        </w:rPr>
        <w:t>. Ako</w:t>
      </w:r>
      <w:r w:rsidR="009145F8" w:rsidRPr="009145F8">
        <w:rPr>
          <w:rFonts w:ascii="Times New Roman" w:hAnsi="Times New Roman" w:cs="Times New Roman"/>
          <w:b/>
          <w:sz w:val="22"/>
          <w:szCs w:val="22"/>
          <w:lang w:val="sr-Latn-RS"/>
        </w:rPr>
        <w:t xml:space="preserve"> </w:t>
      </w:r>
      <w:r>
        <w:rPr>
          <w:rFonts w:ascii="Times New Roman" w:hAnsi="Times New Roman" w:cs="Times New Roman"/>
          <w:b/>
          <w:sz w:val="22"/>
          <w:szCs w:val="22"/>
          <w:lang w:val="sr-Latn-RS"/>
        </w:rPr>
        <w:t>nijedna</w:t>
      </w:r>
      <w:r w:rsidR="009145F8" w:rsidRPr="009145F8">
        <w:rPr>
          <w:rFonts w:ascii="Times New Roman" w:hAnsi="Times New Roman" w:cs="Times New Roman"/>
          <w:b/>
          <w:sz w:val="22"/>
          <w:szCs w:val="22"/>
          <w:lang w:val="sr-Latn-RS"/>
        </w:rPr>
        <w:t xml:space="preserve"> organizacija nije sa teritorije lokalne samouprave, projekat će biti slabije ocenjen u eliminatornom delu evaluacione tabele koji se odnosi na releva</w:t>
      </w:r>
      <w:r w:rsidR="009145F8">
        <w:rPr>
          <w:rFonts w:ascii="Times New Roman" w:hAnsi="Times New Roman" w:cs="Times New Roman"/>
          <w:b/>
          <w:sz w:val="22"/>
          <w:szCs w:val="22"/>
          <w:lang w:val="sr-Latn-RS"/>
        </w:rPr>
        <w:t>n</w:t>
      </w:r>
      <w:r w:rsidR="009145F8" w:rsidRPr="009145F8">
        <w:rPr>
          <w:rFonts w:ascii="Times New Roman" w:hAnsi="Times New Roman" w:cs="Times New Roman"/>
          <w:b/>
          <w:sz w:val="22"/>
          <w:szCs w:val="22"/>
          <w:lang w:val="sr-Latn-RS"/>
        </w:rPr>
        <w:t>tnost.</w:t>
      </w:r>
    </w:p>
    <w:p w14:paraId="7FF9FD9F" w14:textId="77777777" w:rsidR="00763E71" w:rsidRPr="004A7299" w:rsidRDefault="00763E71"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
          <w:bCs/>
          <w:i/>
          <w:sz w:val="22"/>
          <w:szCs w:val="22"/>
          <w:lang w:val="sr-Latn-RS"/>
        </w:rPr>
        <w:t>Saradnici</w:t>
      </w:r>
    </w:p>
    <w:p w14:paraId="342BE780" w14:textId="60E507D3" w:rsidR="008166C1" w:rsidRDefault="00763E71" w:rsidP="00C40B9C">
      <w:pPr>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I druge organizacije i/ili institucije mogu biti uključene u projekat</w:t>
      </w:r>
      <w:r w:rsidR="000F0D9E" w:rsidRPr="004A7299">
        <w:rPr>
          <w:rFonts w:ascii="Times New Roman" w:hAnsi="Times New Roman" w:cs="Times New Roman"/>
          <w:bCs/>
          <w:sz w:val="22"/>
          <w:szCs w:val="22"/>
          <w:lang w:val="sr-Latn-RS"/>
        </w:rPr>
        <w:t xml:space="preserve"> </w:t>
      </w:r>
      <w:r w:rsidR="00813AA5" w:rsidRPr="004A7299">
        <w:rPr>
          <w:rFonts w:ascii="Times New Roman" w:hAnsi="Times New Roman" w:cs="Times New Roman"/>
          <w:bCs/>
          <w:sz w:val="22"/>
          <w:szCs w:val="22"/>
          <w:lang w:val="sr-Latn-RS"/>
        </w:rPr>
        <w:t xml:space="preserve">(škole, vrtići, muzeji </w:t>
      </w:r>
      <w:r w:rsidR="00285EB9" w:rsidRPr="004A7299">
        <w:rPr>
          <w:rFonts w:ascii="Times New Roman" w:hAnsi="Times New Roman" w:cs="Times New Roman"/>
          <w:bCs/>
          <w:sz w:val="22"/>
          <w:szCs w:val="22"/>
          <w:lang w:val="sr-Latn-RS"/>
        </w:rPr>
        <w:t>i sl</w:t>
      </w:r>
      <w:r w:rsidR="00813AA5" w:rsidRPr="004A7299">
        <w:rPr>
          <w:rFonts w:ascii="Times New Roman" w:hAnsi="Times New Roman" w:cs="Times New Roman"/>
          <w:bCs/>
          <w:sz w:val="22"/>
          <w:szCs w:val="22"/>
          <w:lang w:val="sr-Latn-RS"/>
        </w:rPr>
        <w:t>.)</w:t>
      </w:r>
      <w:r w:rsidR="000F0D9E" w:rsidRPr="004A7299">
        <w:rPr>
          <w:rFonts w:ascii="Times New Roman" w:hAnsi="Times New Roman" w:cs="Times New Roman"/>
          <w:bCs/>
          <w:sz w:val="22"/>
          <w:szCs w:val="22"/>
          <w:lang w:val="sr-Latn-RS"/>
        </w:rPr>
        <w:t xml:space="preserve">. </w:t>
      </w:r>
      <w:r w:rsidR="00A2058A" w:rsidRPr="004A7299">
        <w:rPr>
          <w:rFonts w:ascii="Times New Roman" w:hAnsi="Times New Roman" w:cs="Times New Roman"/>
          <w:bCs/>
          <w:sz w:val="22"/>
          <w:szCs w:val="22"/>
          <w:lang w:val="sr-Latn-RS"/>
        </w:rPr>
        <w:t>O</w:t>
      </w:r>
      <w:r w:rsidRPr="004A7299">
        <w:rPr>
          <w:rFonts w:ascii="Times New Roman" w:hAnsi="Times New Roman" w:cs="Times New Roman"/>
          <w:bCs/>
          <w:sz w:val="22"/>
          <w:szCs w:val="22"/>
          <w:lang w:val="sr-Latn-RS"/>
        </w:rPr>
        <w:t>rganizacije</w:t>
      </w:r>
      <w:r w:rsidR="00365C0A" w:rsidRPr="004A7299">
        <w:rPr>
          <w:rFonts w:ascii="Times New Roman" w:hAnsi="Times New Roman" w:cs="Times New Roman"/>
          <w:bCs/>
          <w:sz w:val="22"/>
          <w:szCs w:val="22"/>
          <w:lang w:val="sr-Latn-RS"/>
        </w:rPr>
        <w:t xml:space="preserve">, institucije i njihovi </w:t>
      </w:r>
      <w:r w:rsidR="00A2058A" w:rsidRPr="004A7299">
        <w:rPr>
          <w:rFonts w:ascii="Times New Roman" w:hAnsi="Times New Roman" w:cs="Times New Roman"/>
          <w:bCs/>
          <w:sz w:val="22"/>
          <w:szCs w:val="22"/>
          <w:lang w:val="sr-Latn-RS"/>
        </w:rPr>
        <w:t>saradnici mogu dati doprinos u</w:t>
      </w:r>
      <w:r w:rsidRPr="004A7299">
        <w:rPr>
          <w:rFonts w:ascii="Times New Roman" w:hAnsi="Times New Roman" w:cs="Times New Roman"/>
          <w:bCs/>
          <w:sz w:val="22"/>
          <w:szCs w:val="22"/>
          <w:lang w:val="sr-Latn-RS"/>
        </w:rPr>
        <w:t xml:space="preserve"> realizaciji </w:t>
      </w:r>
      <w:r w:rsidR="00365C0A" w:rsidRPr="004A7299">
        <w:rPr>
          <w:rFonts w:ascii="Times New Roman" w:hAnsi="Times New Roman" w:cs="Times New Roman"/>
          <w:bCs/>
          <w:sz w:val="22"/>
          <w:szCs w:val="22"/>
          <w:lang w:val="sr-Latn-RS"/>
        </w:rPr>
        <w:t xml:space="preserve">projektnih </w:t>
      </w:r>
      <w:r w:rsidRPr="004A7299">
        <w:rPr>
          <w:rFonts w:ascii="Times New Roman" w:hAnsi="Times New Roman" w:cs="Times New Roman"/>
          <w:bCs/>
          <w:sz w:val="22"/>
          <w:szCs w:val="22"/>
          <w:lang w:val="sr-Latn-RS"/>
        </w:rPr>
        <w:t xml:space="preserve">aktivnosti, ali </w:t>
      </w:r>
      <w:r w:rsidR="00191845" w:rsidRPr="004A7299">
        <w:rPr>
          <w:rFonts w:ascii="Times New Roman" w:hAnsi="Times New Roman" w:cs="Times New Roman"/>
          <w:bCs/>
          <w:sz w:val="22"/>
          <w:szCs w:val="22"/>
          <w:lang w:val="sr-Latn-RS"/>
        </w:rPr>
        <w:t>im se n</w:t>
      </w:r>
      <w:r w:rsidR="00E460CD" w:rsidRPr="004A7299">
        <w:rPr>
          <w:rFonts w:ascii="Times New Roman" w:hAnsi="Times New Roman" w:cs="Times New Roman"/>
          <w:bCs/>
          <w:sz w:val="22"/>
          <w:szCs w:val="22"/>
          <w:lang w:val="sr-Latn-RS"/>
        </w:rPr>
        <w:t xml:space="preserve">ikakvi troškovi ne priznaju, </w:t>
      </w:r>
      <w:r w:rsidR="00191845" w:rsidRPr="004A7299">
        <w:rPr>
          <w:rFonts w:ascii="Times New Roman" w:hAnsi="Times New Roman" w:cs="Times New Roman"/>
          <w:bCs/>
          <w:sz w:val="22"/>
          <w:szCs w:val="22"/>
          <w:lang w:val="sr-Latn-RS"/>
        </w:rPr>
        <w:t xml:space="preserve"> tj. </w:t>
      </w:r>
      <w:r w:rsidRPr="004A7299">
        <w:rPr>
          <w:rFonts w:ascii="Times New Roman" w:hAnsi="Times New Roman" w:cs="Times New Roman"/>
          <w:bCs/>
          <w:sz w:val="22"/>
          <w:szCs w:val="22"/>
          <w:lang w:val="sr-Latn-RS"/>
        </w:rPr>
        <w:t xml:space="preserve">ne </w:t>
      </w:r>
      <w:r w:rsidR="000F62D3" w:rsidRPr="004A7299">
        <w:rPr>
          <w:rFonts w:ascii="Times New Roman" w:hAnsi="Times New Roman" w:cs="Times New Roman"/>
          <w:bCs/>
          <w:sz w:val="22"/>
          <w:szCs w:val="22"/>
          <w:lang w:val="sr-Latn-RS"/>
        </w:rPr>
        <w:t xml:space="preserve">smeju imati finansijski ili bilo kakav drugi </w:t>
      </w:r>
      <w:r w:rsidR="00191845" w:rsidRPr="004A7299">
        <w:rPr>
          <w:rFonts w:ascii="Times New Roman" w:hAnsi="Times New Roman" w:cs="Times New Roman"/>
          <w:bCs/>
          <w:sz w:val="22"/>
          <w:szCs w:val="22"/>
          <w:lang w:val="sr-Latn-RS"/>
        </w:rPr>
        <w:t xml:space="preserve">materijalni </w:t>
      </w:r>
      <w:r w:rsidR="000F62D3" w:rsidRPr="004A7299">
        <w:rPr>
          <w:rFonts w:ascii="Times New Roman" w:hAnsi="Times New Roman" w:cs="Times New Roman"/>
          <w:bCs/>
          <w:sz w:val="22"/>
          <w:szCs w:val="22"/>
          <w:lang w:val="sr-Latn-RS"/>
        </w:rPr>
        <w:t>interes u projektu.</w:t>
      </w:r>
    </w:p>
    <w:p w14:paraId="4D6A0763" w14:textId="77777777" w:rsidR="00854747" w:rsidRPr="00C40B9C" w:rsidRDefault="00854747" w:rsidP="00C40B9C">
      <w:pPr>
        <w:spacing w:before="100" w:beforeAutospacing="1" w:after="100" w:afterAutospacing="1"/>
        <w:jc w:val="both"/>
        <w:rPr>
          <w:rFonts w:ascii="Times New Roman" w:hAnsi="Times New Roman" w:cs="Times New Roman"/>
          <w:bCs/>
          <w:sz w:val="22"/>
          <w:szCs w:val="22"/>
          <w:lang w:val="sr-Latn-RS"/>
        </w:rPr>
      </w:pPr>
    </w:p>
    <w:p w14:paraId="51C722C9" w14:textId="5F8E6032" w:rsidR="00C40B9C" w:rsidRPr="004A7299" w:rsidRDefault="00CA486F" w:rsidP="00C40B9C">
      <w:pPr>
        <w:spacing w:before="100" w:beforeAutospacing="1" w:after="100" w:afterAutospacing="1"/>
        <w:jc w:val="both"/>
        <w:rPr>
          <w:rFonts w:ascii="Times New Roman" w:hAnsi="Times New Roman" w:cs="Times New Roman"/>
          <w:b/>
          <w:sz w:val="22"/>
          <w:szCs w:val="22"/>
          <w:u w:val="single"/>
          <w:lang w:val="sr-Latn-RS"/>
        </w:rPr>
      </w:pPr>
      <w:r w:rsidRPr="00CA486F">
        <w:rPr>
          <w:rFonts w:ascii="Times New Roman" w:hAnsi="Times New Roman" w:cs="Times New Roman"/>
          <w:b/>
          <w:sz w:val="22"/>
          <w:szCs w:val="22"/>
          <w:lang w:val="sr-Latn-RS"/>
        </w:rPr>
        <w:lastRenderedPageBreak/>
        <w:t xml:space="preserve">7. </w:t>
      </w:r>
      <w:r w:rsidR="00763E71" w:rsidRPr="004A7299">
        <w:rPr>
          <w:rFonts w:ascii="Times New Roman" w:hAnsi="Times New Roman" w:cs="Times New Roman"/>
          <w:b/>
          <w:sz w:val="22"/>
          <w:szCs w:val="22"/>
          <w:u w:val="single"/>
          <w:lang w:val="sr-Latn-RS"/>
        </w:rPr>
        <w:t>Trajanj</w:t>
      </w:r>
      <w:r w:rsidR="00C40B9C">
        <w:rPr>
          <w:rFonts w:ascii="Times New Roman" w:hAnsi="Times New Roman" w:cs="Times New Roman"/>
          <w:b/>
          <w:sz w:val="22"/>
          <w:szCs w:val="22"/>
          <w:u w:val="single"/>
          <w:lang w:val="sr-Latn-RS"/>
        </w:rPr>
        <w:t>e</w:t>
      </w:r>
    </w:p>
    <w:p w14:paraId="04D9C14D" w14:textId="740D3C92" w:rsidR="00CA486F" w:rsidRPr="004A7299" w:rsidRDefault="00763E71"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 xml:space="preserve">Trajanje projekata može biti </w:t>
      </w:r>
      <w:r w:rsidR="00C01660" w:rsidRPr="004A7299">
        <w:rPr>
          <w:rFonts w:ascii="Times New Roman" w:hAnsi="Times New Roman" w:cs="Times New Roman"/>
          <w:bCs/>
          <w:sz w:val="22"/>
          <w:szCs w:val="22"/>
          <w:lang w:val="sr-Latn-RS"/>
        </w:rPr>
        <w:t xml:space="preserve">od </w:t>
      </w:r>
      <w:r w:rsidR="00E90CE1" w:rsidRPr="004A7299">
        <w:rPr>
          <w:rFonts w:ascii="Times New Roman" w:hAnsi="Times New Roman" w:cs="Times New Roman"/>
          <w:bCs/>
          <w:sz w:val="22"/>
          <w:szCs w:val="22"/>
          <w:lang w:val="sr-Latn-RS"/>
        </w:rPr>
        <w:t xml:space="preserve">6 (šest) </w:t>
      </w:r>
      <w:r w:rsidR="00A61EEE" w:rsidRPr="004A7299">
        <w:rPr>
          <w:rFonts w:ascii="Times New Roman" w:hAnsi="Times New Roman" w:cs="Times New Roman"/>
          <w:bCs/>
          <w:sz w:val="22"/>
          <w:szCs w:val="22"/>
          <w:lang w:val="sr-Latn-RS"/>
        </w:rPr>
        <w:t>do 9</w:t>
      </w:r>
      <w:r w:rsidRPr="004A7299">
        <w:rPr>
          <w:rFonts w:ascii="Times New Roman" w:hAnsi="Times New Roman" w:cs="Times New Roman"/>
          <w:bCs/>
          <w:sz w:val="22"/>
          <w:szCs w:val="22"/>
          <w:lang w:val="sr-Latn-RS"/>
        </w:rPr>
        <w:t xml:space="preserve"> </w:t>
      </w:r>
      <w:r w:rsidR="00A61EEE" w:rsidRPr="004A7299">
        <w:rPr>
          <w:rFonts w:ascii="Times New Roman" w:hAnsi="Times New Roman" w:cs="Times New Roman"/>
          <w:bCs/>
          <w:sz w:val="22"/>
          <w:szCs w:val="22"/>
          <w:lang w:val="sr-Latn-RS"/>
        </w:rPr>
        <w:t>(devet</w:t>
      </w:r>
      <w:r w:rsidR="00E90CE1" w:rsidRPr="004A7299">
        <w:rPr>
          <w:rFonts w:ascii="Times New Roman" w:hAnsi="Times New Roman" w:cs="Times New Roman"/>
          <w:bCs/>
          <w:sz w:val="22"/>
          <w:szCs w:val="22"/>
          <w:lang w:val="sr-Latn-RS"/>
        </w:rPr>
        <w:t xml:space="preserve">) </w:t>
      </w:r>
      <w:r w:rsidR="007B1B83" w:rsidRPr="004A7299">
        <w:rPr>
          <w:rFonts w:ascii="Times New Roman" w:hAnsi="Times New Roman" w:cs="Times New Roman"/>
          <w:bCs/>
          <w:sz w:val="22"/>
          <w:szCs w:val="22"/>
          <w:lang w:val="sr-Latn-RS"/>
        </w:rPr>
        <w:t>m</w:t>
      </w:r>
      <w:r w:rsidRPr="004A7299">
        <w:rPr>
          <w:rFonts w:ascii="Times New Roman" w:hAnsi="Times New Roman" w:cs="Times New Roman"/>
          <w:bCs/>
          <w:sz w:val="22"/>
          <w:szCs w:val="22"/>
          <w:lang w:val="sr-Latn-RS"/>
        </w:rPr>
        <w:t>eseci</w:t>
      </w:r>
      <w:r w:rsidR="006317C9" w:rsidRPr="004A7299">
        <w:rPr>
          <w:rFonts w:ascii="Times New Roman" w:hAnsi="Times New Roman" w:cs="Times New Roman"/>
          <w:bCs/>
          <w:sz w:val="22"/>
          <w:szCs w:val="22"/>
          <w:lang w:val="sr-Latn-RS"/>
        </w:rPr>
        <w:t>.</w:t>
      </w:r>
    </w:p>
    <w:p w14:paraId="1DC26CFB" w14:textId="3AD9A826" w:rsidR="00CA486F" w:rsidRPr="004A7299" w:rsidRDefault="00CA486F" w:rsidP="00C40B9C">
      <w:pPr>
        <w:spacing w:before="100" w:beforeAutospacing="1" w:after="100" w:afterAutospacing="1"/>
        <w:jc w:val="both"/>
        <w:rPr>
          <w:rFonts w:ascii="Times New Roman" w:hAnsi="Times New Roman" w:cs="Times New Roman"/>
          <w:b/>
          <w:sz w:val="22"/>
          <w:szCs w:val="22"/>
          <w:u w:val="single"/>
          <w:lang w:val="sr-Latn-RS"/>
        </w:rPr>
      </w:pPr>
      <w:r w:rsidRPr="00CA486F">
        <w:rPr>
          <w:rFonts w:ascii="Times New Roman" w:hAnsi="Times New Roman" w:cs="Times New Roman"/>
          <w:bCs/>
          <w:sz w:val="22"/>
          <w:szCs w:val="22"/>
          <w:lang w:val="sr-Latn-RS"/>
        </w:rPr>
        <w:t>8.</w:t>
      </w:r>
      <w:r w:rsidRPr="00CA486F">
        <w:rPr>
          <w:rFonts w:ascii="Times New Roman" w:hAnsi="Times New Roman" w:cs="Times New Roman"/>
          <w:b/>
          <w:sz w:val="22"/>
          <w:szCs w:val="22"/>
          <w:lang w:val="sr-Latn-RS"/>
        </w:rPr>
        <w:t xml:space="preserve"> </w:t>
      </w:r>
      <w:r w:rsidR="00763E71" w:rsidRPr="004A7299">
        <w:rPr>
          <w:rFonts w:ascii="Times New Roman" w:hAnsi="Times New Roman" w:cs="Times New Roman"/>
          <w:b/>
          <w:sz w:val="22"/>
          <w:szCs w:val="22"/>
          <w:u w:val="single"/>
          <w:lang w:val="sr-Latn-RS"/>
        </w:rPr>
        <w:t>Lokacija</w:t>
      </w:r>
    </w:p>
    <w:p w14:paraId="14353EE6" w14:textId="4B147E10" w:rsidR="00CA486F" w:rsidRDefault="00763E71"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 xml:space="preserve">Projekti moraju </w:t>
      </w:r>
      <w:r w:rsidR="00237762" w:rsidRPr="004A7299">
        <w:rPr>
          <w:rFonts w:ascii="Times New Roman" w:hAnsi="Times New Roman" w:cs="Times New Roman"/>
          <w:bCs/>
          <w:sz w:val="22"/>
          <w:szCs w:val="22"/>
          <w:lang w:val="sr-Latn-RS"/>
        </w:rPr>
        <w:t>da se sprovode</w:t>
      </w:r>
      <w:r w:rsidRPr="004A7299">
        <w:rPr>
          <w:rFonts w:ascii="Times New Roman" w:hAnsi="Times New Roman" w:cs="Times New Roman"/>
          <w:bCs/>
          <w:sz w:val="22"/>
          <w:szCs w:val="22"/>
          <w:lang w:val="sr-Latn-RS"/>
        </w:rPr>
        <w:t xml:space="preserve"> isključivo na području</w:t>
      </w:r>
      <w:r w:rsidR="00237762" w:rsidRPr="004A7299">
        <w:rPr>
          <w:rFonts w:ascii="Times New Roman" w:hAnsi="Times New Roman" w:cs="Times New Roman"/>
          <w:bCs/>
          <w:sz w:val="22"/>
          <w:szCs w:val="22"/>
          <w:lang w:val="sr-Latn-RS"/>
        </w:rPr>
        <w:t xml:space="preserve"> lokalne samouprave</w:t>
      </w:r>
      <w:r w:rsidR="00A473F1" w:rsidRPr="004A7299">
        <w:rPr>
          <w:rFonts w:ascii="Times New Roman" w:hAnsi="Times New Roman" w:cs="Times New Roman"/>
          <w:bCs/>
          <w:sz w:val="22"/>
          <w:szCs w:val="22"/>
          <w:lang w:val="sr-Latn-RS"/>
        </w:rPr>
        <w:t xml:space="preserve"> </w:t>
      </w:r>
      <w:r w:rsidR="00781708" w:rsidRPr="004A7299">
        <w:rPr>
          <w:rFonts w:ascii="Times New Roman" w:hAnsi="Times New Roman" w:cs="Times New Roman"/>
          <w:bCs/>
          <w:sz w:val="22"/>
          <w:szCs w:val="22"/>
          <w:lang w:val="sr-Latn-RS"/>
        </w:rPr>
        <w:t xml:space="preserve">koja objavljuje konkurs </w:t>
      </w:r>
      <w:r w:rsidR="00237762" w:rsidRPr="004A7299">
        <w:rPr>
          <w:rFonts w:ascii="Times New Roman" w:hAnsi="Times New Roman" w:cs="Times New Roman"/>
          <w:bCs/>
          <w:sz w:val="22"/>
          <w:szCs w:val="22"/>
          <w:lang w:val="sr-Latn-RS"/>
        </w:rPr>
        <w:t>i za korist građana</w:t>
      </w:r>
      <w:r w:rsidR="00781708" w:rsidRPr="004A7299">
        <w:rPr>
          <w:rFonts w:ascii="Times New Roman" w:hAnsi="Times New Roman" w:cs="Times New Roman"/>
          <w:bCs/>
          <w:sz w:val="22"/>
          <w:szCs w:val="22"/>
          <w:lang w:val="sr-Latn-RS"/>
        </w:rPr>
        <w:t xml:space="preserve"> i građanki</w:t>
      </w:r>
      <w:r w:rsidR="00237762" w:rsidRPr="004A7299">
        <w:rPr>
          <w:rFonts w:ascii="Times New Roman" w:hAnsi="Times New Roman" w:cs="Times New Roman"/>
          <w:bCs/>
          <w:sz w:val="22"/>
          <w:szCs w:val="22"/>
          <w:lang w:val="sr-Latn-RS"/>
        </w:rPr>
        <w:t xml:space="preserve"> koji tu žive.</w:t>
      </w:r>
    </w:p>
    <w:p w14:paraId="7203064B" w14:textId="6C3517DB" w:rsidR="00CA486F" w:rsidRPr="00C40B9C" w:rsidRDefault="00CA486F" w:rsidP="00C40B9C">
      <w:pPr>
        <w:autoSpaceDE w:val="0"/>
        <w:autoSpaceDN w:val="0"/>
        <w:adjustRightInd w:val="0"/>
        <w:spacing w:before="100" w:beforeAutospacing="1" w:after="100" w:afterAutospacing="1"/>
        <w:jc w:val="both"/>
        <w:rPr>
          <w:rFonts w:ascii="Times New Roman" w:hAnsi="Times New Roman" w:cs="Times New Roman"/>
          <w:b/>
          <w:sz w:val="22"/>
          <w:szCs w:val="22"/>
          <w:u w:val="single"/>
          <w:lang w:val="sr-Latn-RS"/>
        </w:rPr>
      </w:pPr>
      <w:r>
        <w:rPr>
          <w:rFonts w:ascii="Times New Roman" w:hAnsi="Times New Roman" w:cs="Times New Roman"/>
          <w:bCs/>
          <w:sz w:val="22"/>
          <w:szCs w:val="22"/>
          <w:lang w:val="sr-Latn-RS"/>
        </w:rPr>
        <w:t xml:space="preserve">9. </w:t>
      </w:r>
      <w:r w:rsidR="00763E71" w:rsidRPr="004A7299">
        <w:rPr>
          <w:rFonts w:ascii="Times New Roman" w:hAnsi="Times New Roman" w:cs="Times New Roman"/>
          <w:b/>
          <w:sz w:val="22"/>
          <w:szCs w:val="22"/>
          <w:u w:val="single"/>
          <w:lang w:val="sr-Latn-RS"/>
        </w:rPr>
        <w:t>Vrste projekata</w:t>
      </w:r>
    </w:p>
    <w:p w14:paraId="537C2D53" w14:textId="4BE129EA" w:rsidR="00763E71" w:rsidRPr="004A7299" w:rsidRDefault="00763E71"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 xml:space="preserve">Projekti koji se finansiraju </w:t>
      </w:r>
      <w:r w:rsidR="00237762" w:rsidRPr="004A7299">
        <w:rPr>
          <w:rFonts w:ascii="Times New Roman" w:hAnsi="Times New Roman" w:cs="Times New Roman"/>
          <w:bCs/>
          <w:sz w:val="22"/>
          <w:szCs w:val="22"/>
          <w:lang w:val="sr-Latn-RS"/>
        </w:rPr>
        <w:t>treba da budu</w:t>
      </w:r>
      <w:r w:rsidRPr="004A7299">
        <w:rPr>
          <w:rFonts w:ascii="Times New Roman" w:hAnsi="Times New Roman" w:cs="Times New Roman"/>
          <w:bCs/>
          <w:sz w:val="22"/>
          <w:szCs w:val="22"/>
          <w:lang w:val="sr-Latn-RS"/>
        </w:rPr>
        <w:t xml:space="preserve"> pripremljeni u skladu sa </w:t>
      </w:r>
      <w:r w:rsidR="00781708" w:rsidRPr="004A7299">
        <w:rPr>
          <w:rFonts w:ascii="Times New Roman" w:hAnsi="Times New Roman" w:cs="Times New Roman"/>
          <w:bCs/>
          <w:sz w:val="22"/>
          <w:szCs w:val="22"/>
          <w:lang w:val="sr-Latn-RS"/>
        </w:rPr>
        <w:t>j</w:t>
      </w:r>
      <w:r w:rsidRPr="004A7299">
        <w:rPr>
          <w:rFonts w:ascii="Times New Roman" w:hAnsi="Times New Roman" w:cs="Times New Roman"/>
          <w:bCs/>
          <w:sz w:val="22"/>
          <w:szCs w:val="22"/>
          <w:lang w:val="sr-Latn-RS"/>
        </w:rPr>
        <w:t xml:space="preserve">avnim </w:t>
      </w:r>
      <w:r w:rsidR="001D7B4A" w:rsidRPr="004A7299">
        <w:rPr>
          <w:rFonts w:ascii="Times New Roman" w:hAnsi="Times New Roman" w:cs="Times New Roman"/>
          <w:bCs/>
          <w:sz w:val="22"/>
          <w:szCs w:val="22"/>
          <w:lang w:val="sr-Latn-RS"/>
        </w:rPr>
        <w:t>konkursom</w:t>
      </w:r>
      <w:r w:rsidRPr="004A7299">
        <w:rPr>
          <w:rFonts w:ascii="Times New Roman" w:hAnsi="Times New Roman" w:cs="Times New Roman"/>
          <w:bCs/>
          <w:sz w:val="22"/>
          <w:szCs w:val="22"/>
          <w:lang w:val="sr-Latn-RS"/>
        </w:rPr>
        <w:t xml:space="preserve"> tj. </w:t>
      </w:r>
      <w:r w:rsidR="002576C5" w:rsidRPr="004A7299">
        <w:rPr>
          <w:rFonts w:ascii="Times New Roman" w:hAnsi="Times New Roman" w:cs="Times New Roman"/>
          <w:bCs/>
          <w:sz w:val="22"/>
          <w:szCs w:val="22"/>
          <w:lang w:val="sr-Latn-RS"/>
        </w:rPr>
        <w:t xml:space="preserve">navedenim </w:t>
      </w:r>
      <w:r w:rsidR="00752530" w:rsidRPr="004A7299">
        <w:rPr>
          <w:rFonts w:ascii="Times New Roman" w:hAnsi="Times New Roman" w:cs="Times New Roman"/>
          <w:bCs/>
          <w:sz w:val="22"/>
          <w:szCs w:val="22"/>
          <w:lang w:val="sr-Latn-RS"/>
        </w:rPr>
        <w:t>prioritetnim strateškim oblastima</w:t>
      </w:r>
      <w:r w:rsidR="007B1B83" w:rsidRPr="004A7299">
        <w:rPr>
          <w:rFonts w:ascii="Times New Roman" w:hAnsi="Times New Roman" w:cs="Times New Roman"/>
          <w:bCs/>
          <w:sz w:val="22"/>
          <w:szCs w:val="22"/>
          <w:lang w:val="sr-Latn-RS"/>
        </w:rPr>
        <w:t>. Projektni pr</w:t>
      </w:r>
      <w:r w:rsidRPr="004A7299">
        <w:rPr>
          <w:rFonts w:ascii="Times New Roman" w:hAnsi="Times New Roman" w:cs="Times New Roman"/>
          <w:bCs/>
          <w:sz w:val="22"/>
          <w:szCs w:val="22"/>
          <w:lang w:val="sr-Latn-RS"/>
        </w:rPr>
        <w:t>edlozi treb</w:t>
      </w:r>
      <w:r w:rsidR="00237762" w:rsidRPr="004A7299">
        <w:rPr>
          <w:rFonts w:ascii="Times New Roman" w:hAnsi="Times New Roman" w:cs="Times New Roman"/>
          <w:bCs/>
          <w:sz w:val="22"/>
          <w:szCs w:val="22"/>
          <w:lang w:val="sr-Latn-RS"/>
        </w:rPr>
        <w:t>a</w:t>
      </w:r>
      <w:r w:rsidRPr="004A7299">
        <w:rPr>
          <w:rFonts w:ascii="Times New Roman" w:hAnsi="Times New Roman" w:cs="Times New Roman"/>
          <w:bCs/>
          <w:sz w:val="22"/>
          <w:szCs w:val="22"/>
          <w:lang w:val="sr-Latn-RS"/>
        </w:rPr>
        <w:t xml:space="preserve"> jasno</w:t>
      </w:r>
      <w:r w:rsidR="00237762" w:rsidRPr="004A7299">
        <w:rPr>
          <w:rFonts w:ascii="Times New Roman" w:hAnsi="Times New Roman" w:cs="Times New Roman"/>
          <w:bCs/>
          <w:sz w:val="22"/>
          <w:szCs w:val="22"/>
          <w:lang w:val="sr-Latn-RS"/>
        </w:rPr>
        <w:t xml:space="preserve"> da </w:t>
      </w:r>
      <w:r w:rsidRPr="004A7299">
        <w:rPr>
          <w:rFonts w:ascii="Times New Roman" w:hAnsi="Times New Roman" w:cs="Times New Roman"/>
          <w:bCs/>
          <w:sz w:val="22"/>
          <w:szCs w:val="22"/>
          <w:lang w:val="sr-Latn-RS"/>
        </w:rPr>
        <w:t>z</w:t>
      </w:r>
      <w:r w:rsidR="00D3135F" w:rsidRPr="004A7299">
        <w:rPr>
          <w:rFonts w:ascii="Times New Roman" w:hAnsi="Times New Roman" w:cs="Times New Roman"/>
          <w:bCs/>
          <w:sz w:val="22"/>
          <w:szCs w:val="22"/>
          <w:lang w:val="sr-Latn-RS"/>
        </w:rPr>
        <w:t>adovolj</w:t>
      </w:r>
      <w:r w:rsidR="00237762" w:rsidRPr="004A7299">
        <w:rPr>
          <w:rFonts w:ascii="Times New Roman" w:hAnsi="Times New Roman" w:cs="Times New Roman"/>
          <w:bCs/>
          <w:sz w:val="22"/>
          <w:szCs w:val="22"/>
          <w:lang w:val="sr-Latn-RS"/>
        </w:rPr>
        <w:t>avaju</w:t>
      </w:r>
      <w:r w:rsidR="00D3135F" w:rsidRPr="004A7299">
        <w:rPr>
          <w:rFonts w:ascii="Times New Roman" w:hAnsi="Times New Roman" w:cs="Times New Roman"/>
          <w:bCs/>
          <w:sz w:val="22"/>
          <w:szCs w:val="22"/>
          <w:lang w:val="sr-Latn-RS"/>
        </w:rPr>
        <w:t xml:space="preserve"> potrebe iskazane kroz teme </w:t>
      </w:r>
      <w:r w:rsidR="00781708" w:rsidRPr="004A7299">
        <w:rPr>
          <w:rFonts w:ascii="Times New Roman" w:hAnsi="Times New Roman" w:cs="Times New Roman"/>
          <w:bCs/>
          <w:sz w:val="22"/>
          <w:szCs w:val="22"/>
          <w:lang w:val="sr-Latn-RS"/>
        </w:rPr>
        <w:t>j</w:t>
      </w:r>
      <w:r w:rsidR="00D3135F" w:rsidRPr="004A7299">
        <w:rPr>
          <w:rFonts w:ascii="Times New Roman" w:hAnsi="Times New Roman" w:cs="Times New Roman"/>
          <w:bCs/>
          <w:sz w:val="22"/>
          <w:szCs w:val="22"/>
          <w:lang w:val="sr-Latn-RS"/>
        </w:rPr>
        <w:t xml:space="preserve">avnog </w:t>
      </w:r>
      <w:r w:rsidR="00054C88" w:rsidRPr="004A7299">
        <w:rPr>
          <w:rFonts w:ascii="Times New Roman" w:hAnsi="Times New Roman" w:cs="Times New Roman"/>
          <w:bCs/>
          <w:sz w:val="22"/>
          <w:szCs w:val="22"/>
          <w:lang w:val="sr-Latn-RS"/>
        </w:rPr>
        <w:t>konkursa</w:t>
      </w:r>
      <w:r w:rsidR="00D3135F" w:rsidRPr="004A7299">
        <w:rPr>
          <w:rFonts w:ascii="Times New Roman" w:hAnsi="Times New Roman" w:cs="Times New Roman"/>
          <w:bCs/>
          <w:sz w:val="22"/>
          <w:szCs w:val="22"/>
          <w:lang w:val="sr-Latn-RS"/>
        </w:rPr>
        <w:t xml:space="preserve">, odnosno </w:t>
      </w:r>
      <w:r w:rsidR="00237762" w:rsidRPr="004A7299">
        <w:rPr>
          <w:rFonts w:ascii="Times New Roman" w:hAnsi="Times New Roman" w:cs="Times New Roman"/>
          <w:bCs/>
          <w:sz w:val="22"/>
          <w:szCs w:val="22"/>
          <w:lang w:val="sr-Latn-RS"/>
        </w:rPr>
        <w:t>da</w:t>
      </w:r>
      <w:r w:rsidRPr="004A7299">
        <w:rPr>
          <w:rFonts w:ascii="Times New Roman" w:hAnsi="Times New Roman" w:cs="Times New Roman"/>
          <w:bCs/>
          <w:sz w:val="22"/>
          <w:szCs w:val="22"/>
          <w:lang w:val="sr-Latn-RS"/>
        </w:rPr>
        <w:t xml:space="preserve"> b</w:t>
      </w:r>
      <w:r w:rsidR="00237762" w:rsidRPr="004A7299">
        <w:rPr>
          <w:rFonts w:ascii="Times New Roman" w:hAnsi="Times New Roman" w:cs="Times New Roman"/>
          <w:bCs/>
          <w:sz w:val="22"/>
          <w:szCs w:val="22"/>
          <w:lang w:val="sr-Latn-RS"/>
        </w:rPr>
        <w:t>udu</w:t>
      </w:r>
      <w:r w:rsidRPr="004A7299">
        <w:rPr>
          <w:rFonts w:ascii="Times New Roman" w:hAnsi="Times New Roman" w:cs="Times New Roman"/>
          <w:bCs/>
          <w:sz w:val="22"/>
          <w:szCs w:val="22"/>
          <w:lang w:val="sr-Latn-RS"/>
        </w:rPr>
        <w:t xml:space="preserve"> kreirani kao odgovor na specifične potrebe lokalne zajednice i određene ciljne grupe, identifikovane projektom.</w:t>
      </w:r>
      <w:r w:rsidR="00A3377D" w:rsidRPr="004A7299">
        <w:rPr>
          <w:rFonts w:ascii="Times New Roman" w:hAnsi="Times New Roman" w:cs="Times New Roman"/>
          <w:bCs/>
          <w:sz w:val="22"/>
          <w:szCs w:val="22"/>
          <w:lang w:val="sr-Latn-RS"/>
        </w:rPr>
        <w:t xml:space="preserve"> </w:t>
      </w:r>
      <w:r w:rsidRPr="004A7299">
        <w:rPr>
          <w:rFonts w:ascii="Times New Roman" w:hAnsi="Times New Roman" w:cs="Times New Roman"/>
          <w:bCs/>
          <w:sz w:val="22"/>
          <w:szCs w:val="22"/>
          <w:lang w:val="sr-Latn-RS"/>
        </w:rPr>
        <w:t xml:space="preserve">Projekti bi </w:t>
      </w:r>
      <w:r w:rsidR="00237762" w:rsidRPr="004A7299">
        <w:rPr>
          <w:rFonts w:ascii="Times New Roman" w:hAnsi="Times New Roman" w:cs="Times New Roman"/>
          <w:bCs/>
          <w:sz w:val="22"/>
          <w:szCs w:val="22"/>
          <w:lang w:val="sr-Latn-RS"/>
        </w:rPr>
        <w:t>trebalo da se</w:t>
      </w:r>
      <w:r w:rsidRPr="004A7299">
        <w:rPr>
          <w:rFonts w:ascii="Times New Roman" w:hAnsi="Times New Roman" w:cs="Times New Roman"/>
          <w:bCs/>
          <w:sz w:val="22"/>
          <w:szCs w:val="22"/>
          <w:lang w:val="sr-Latn-RS"/>
        </w:rPr>
        <w:t xml:space="preserve"> sastoj</w:t>
      </w:r>
      <w:r w:rsidR="00237762" w:rsidRPr="004A7299">
        <w:rPr>
          <w:rFonts w:ascii="Times New Roman" w:hAnsi="Times New Roman" w:cs="Times New Roman"/>
          <w:bCs/>
          <w:sz w:val="22"/>
          <w:szCs w:val="22"/>
          <w:lang w:val="sr-Latn-RS"/>
        </w:rPr>
        <w:t>e</w:t>
      </w:r>
      <w:r w:rsidRPr="004A7299">
        <w:rPr>
          <w:rFonts w:ascii="Times New Roman" w:hAnsi="Times New Roman" w:cs="Times New Roman"/>
          <w:bCs/>
          <w:sz w:val="22"/>
          <w:szCs w:val="22"/>
          <w:lang w:val="sr-Latn-RS"/>
        </w:rPr>
        <w:t xml:space="preserve"> od nezavisnih aktivnosti sa jasno formulisanim operativnim ciljevima, ciljnim grupama i planiranim ishodima. </w:t>
      </w:r>
      <w:r w:rsidR="00EE7F13" w:rsidRPr="004A7299">
        <w:rPr>
          <w:rFonts w:ascii="Times New Roman" w:hAnsi="Times New Roman" w:cs="Times New Roman"/>
          <w:bCs/>
          <w:sz w:val="22"/>
          <w:szCs w:val="22"/>
          <w:lang w:val="sr-Latn-RS"/>
        </w:rPr>
        <w:t>Projekt</w:t>
      </w:r>
      <w:r w:rsidR="00D3135F" w:rsidRPr="004A7299">
        <w:rPr>
          <w:rFonts w:ascii="Times New Roman" w:hAnsi="Times New Roman" w:cs="Times New Roman"/>
          <w:bCs/>
          <w:sz w:val="22"/>
          <w:szCs w:val="22"/>
          <w:lang w:val="sr-Latn-RS"/>
        </w:rPr>
        <w:t>i</w:t>
      </w:r>
      <w:r w:rsidR="00EE7F13" w:rsidRPr="004A7299">
        <w:rPr>
          <w:rFonts w:ascii="Times New Roman" w:hAnsi="Times New Roman" w:cs="Times New Roman"/>
          <w:bCs/>
          <w:sz w:val="22"/>
          <w:szCs w:val="22"/>
          <w:lang w:val="sr-Latn-RS"/>
        </w:rPr>
        <w:t xml:space="preserve"> treba</w:t>
      </w:r>
      <w:r w:rsidR="00237762" w:rsidRPr="004A7299">
        <w:rPr>
          <w:rFonts w:ascii="Times New Roman" w:hAnsi="Times New Roman" w:cs="Times New Roman"/>
          <w:bCs/>
          <w:sz w:val="22"/>
          <w:szCs w:val="22"/>
          <w:lang w:val="sr-Latn-RS"/>
        </w:rPr>
        <w:t xml:space="preserve"> da </w:t>
      </w:r>
      <w:r w:rsidR="007B1B83" w:rsidRPr="004A7299">
        <w:rPr>
          <w:rFonts w:ascii="Times New Roman" w:hAnsi="Times New Roman" w:cs="Times New Roman"/>
          <w:bCs/>
          <w:sz w:val="22"/>
          <w:szCs w:val="22"/>
          <w:lang w:val="sr-Latn-RS"/>
        </w:rPr>
        <w:t>b</w:t>
      </w:r>
      <w:r w:rsidR="00237762" w:rsidRPr="004A7299">
        <w:rPr>
          <w:rFonts w:ascii="Times New Roman" w:hAnsi="Times New Roman" w:cs="Times New Roman"/>
          <w:bCs/>
          <w:sz w:val="22"/>
          <w:szCs w:val="22"/>
          <w:lang w:val="sr-Latn-RS"/>
        </w:rPr>
        <w:t>udu</w:t>
      </w:r>
      <w:r w:rsidR="007B1B83" w:rsidRPr="004A7299">
        <w:rPr>
          <w:rFonts w:ascii="Times New Roman" w:hAnsi="Times New Roman" w:cs="Times New Roman"/>
          <w:bCs/>
          <w:sz w:val="22"/>
          <w:szCs w:val="22"/>
          <w:lang w:val="sr-Latn-RS"/>
        </w:rPr>
        <w:t xml:space="preserve"> integris</w:t>
      </w:r>
      <w:r w:rsidR="00D3135F" w:rsidRPr="004A7299">
        <w:rPr>
          <w:rFonts w:ascii="Times New Roman" w:hAnsi="Times New Roman" w:cs="Times New Roman"/>
          <w:bCs/>
          <w:sz w:val="22"/>
          <w:szCs w:val="22"/>
          <w:lang w:val="sr-Latn-RS"/>
        </w:rPr>
        <w:t xml:space="preserve">ani </w:t>
      </w:r>
      <w:r w:rsidR="00214BF7" w:rsidRPr="004A7299">
        <w:rPr>
          <w:rFonts w:ascii="Times New Roman" w:hAnsi="Times New Roman" w:cs="Times New Roman"/>
          <w:bCs/>
          <w:sz w:val="22"/>
          <w:szCs w:val="22"/>
          <w:lang w:val="sr-Latn-RS"/>
        </w:rPr>
        <w:t>tako</w:t>
      </w:r>
      <w:r w:rsidR="00D3135F" w:rsidRPr="004A7299">
        <w:rPr>
          <w:rFonts w:ascii="Times New Roman" w:hAnsi="Times New Roman" w:cs="Times New Roman"/>
          <w:bCs/>
          <w:sz w:val="22"/>
          <w:szCs w:val="22"/>
          <w:lang w:val="sr-Latn-RS"/>
        </w:rPr>
        <w:t xml:space="preserve"> da</w:t>
      </w:r>
      <w:r w:rsidRPr="004A7299">
        <w:rPr>
          <w:rFonts w:ascii="Times New Roman" w:hAnsi="Times New Roman" w:cs="Times New Roman"/>
          <w:bCs/>
          <w:sz w:val="22"/>
          <w:szCs w:val="22"/>
          <w:lang w:val="sr-Latn-RS"/>
        </w:rPr>
        <w:t xml:space="preserve"> </w:t>
      </w:r>
      <w:r w:rsidR="0039689E" w:rsidRPr="004A7299">
        <w:rPr>
          <w:rFonts w:ascii="Times New Roman" w:hAnsi="Times New Roman" w:cs="Times New Roman"/>
          <w:bCs/>
          <w:sz w:val="22"/>
          <w:szCs w:val="22"/>
          <w:lang w:val="sr-Latn-RS"/>
        </w:rPr>
        <w:t xml:space="preserve">je </w:t>
      </w:r>
      <w:r w:rsidRPr="004A7299">
        <w:rPr>
          <w:rFonts w:ascii="Times New Roman" w:hAnsi="Times New Roman" w:cs="Times New Roman"/>
          <w:bCs/>
          <w:sz w:val="22"/>
          <w:szCs w:val="22"/>
          <w:lang w:val="sr-Latn-RS"/>
        </w:rPr>
        <w:t>metodološki set aktivnosti kreiran da ostvari određene specifične ci</w:t>
      </w:r>
      <w:r w:rsidR="00D3135F" w:rsidRPr="004A7299">
        <w:rPr>
          <w:rFonts w:ascii="Times New Roman" w:hAnsi="Times New Roman" w:cs="Times New Roman"/>
          <w:bCs/>
          <w:sz w:val="22"/>
          <w:szCs w:val="22"/>
          <w:lang w:val="sr-Latn-RS"/>
        </w:rPr>
        <w:t>ljeve i rezultate unutar ogranič</w:t>
      </w:r>
      <w:r w:rsidRPr="004A7299">
        <w:rPr>
          <w:rFonts w:ascii="Times New Roman" w:hAnsi="Times New Roman" w:cs="Times New Roman"/>
          <w:bCs/>
          <w:sz w:val="22"/>
          <w:szCs w:val="22"/>
          <w:lang w:val="sr-Latn-RS"/>
        </w:rPr>
        <w:t xml:space="preserve">enog vremenskog okvira. </w:t>
      </w:r>
    </w:p>
    <w:p w14:paraId="02273C5E" w14:textId="1811CB81" w:rsidR="00763E71" w:rsidRPr="00C40B9C" w:rsidRDefault="00D3135F"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
          <w:bCs/>
          <w:i/>
          <w:sz w:val="22"/>
          <w:szCs w:val="22"/>
          <w:lang w:val="sr-Latn-RS"/>
        </w:rPr>
        <w:t>Finansiranje opšteg</w:t>
      </w:r>
      <w:r w:rsidR="00763E71" w:rsidRPr="004A7299">
        <w:rPr>
          <w:rFonts w:ascii="Times New Roman" w:hAnsi="Times New Roman" w:cs="Times New Roman"/>
          <w:b/>
          <w:bCs/>
          <w:i/>
          <w:sz w:val="22"/>
          <w:szCs w:val="22"/>
          <w:lang w:val="sr-Latn-RS"/>
        </w:rPr>
        <w:t xml:space="preserve"> program</w:t>
      </w:r>
      <w:r w:rsidR="007D57EE" w:rsidRPr="004A7299">
        <w:rPr>
          <w:rFonts w:ascii="Times New Roman" w:hAnsi="Times New Roman" w:cs="Times New Roman"/>
          <w:b/>
          <w:bCs/>
          <w:i/>
          <w:sz w:val="22"/>
          <w:szCs w:val="22"/>
          <w:lang w:val="sr-Latn-RS"/>
        </w:rPr>
        <w:t>a</w:t>
      </w:r>
      <w:r w:rsidR="00763E71" w:rsidRPr="004A7299">
        <w:rPr>
          <w:rFonts w:ascii="Times New Roman" w:hAnsi="Times New Roman" w:cs="Times New Roman"/>
          <w:b/>
          <w:bCs/>
          <w:i/>
          <w:sz w:val="22"/>
          <w:szCs w:val="22"/>
          <w:lang w:val="sr-Latn-RS"/>
        </w:rPr>
        <w:t xml:space="preserve"> rada</w:t>
      </w:r>
      <w:r w:rsidR="00285EB9" w:rsidRPr="004A7299">
        <w:rPr>
          <w:rFonts w:ascii="Times New Roman" w:hAnsi="Times New Roman" w:cs="Times New Roman"/>
          <w:b/>
          <w:bCs/>
          <w:i/>
          <w:sz w:val="22"/>
          <w:szCs w:val="22"/>
          <w:lang w:val="sr-Latn-RS"/>
        </w:rPr>
        <w:t xml:space="preserve"> (redovne aktivnosti)</w:t>
      </w:r>
      <w:r w:rsidR="00763E71" w:rsidRPr="004A7299">
        <w:rPr>
          <w:rFonts w:ascii="Times New Roman" w:hAnsi="Times New Roman" w:cs="Times New Roman"/>
          <w:b/>
          <w:bCs/>
          <w:i/>
          <w:sz w:val="22"/>
          <w:szCs w:val="22"/>
          <w:lang w:val="sr-Latn-RS"/>
        </w:rPr>
        <w:t xml:space="preserve"> organizacije aplikanta ili nekog od partnera na projektu </w:t>
      </w:r>
      <w:r w:rsidRPr="004A7299">
        <w:rPr>
          <w:rFonts w:ascii="Times New Roman" w:hAnsi="Times New Roman" w:cs="Times New Roman"/>
          <w:b/>
          <w:bCs/>
          <w:i/>
          <w:sz w:val="22"/>
          <w:szCs w:val="22"/>
          <w:lang w:val="sr-Latn-RS"/>
        </w:rPr>
        <w:t xml:space="preserve">nije predviđeno kroz ovaj </w:t>
      </w:r>
      <w:r w:rsidR="00781708" w:rsidRPr="004A7299">
        <w:rPr>
          <w:rFonts w:ascii="Times New Roman" w:hAnsi="Times New Roman" w:cs="Times New Roman"/>
          <w:b/>
          <w:bCs/>
          <w:i/>
          <w:sz w:val="22"/>
          <w:szCs w:val="22"/>
          <w:lang w:val="sr-Latn-RS"/>
        </w:rPr>
        <w:t>j</w:t>
      </w:r>
      <w:r w:rsidR="00EF7DD3" w:rsidRPr="004A7299">
        <w:rPr>
          <w:rFonts w:ascii="Times New Roman" w:hAnsi="Times New Roman" w:cs="Times New Roman"/>
          <w:b/>
          <w:bCs/>
          <w:i/>
          <w:sz w:val="22"/>
          <w:szCs w:val="22"/>
          <w:lang w:val="sr-Latn-RS"/>
        </w:rPr>
        <w:t xml:space="preserve">avni </w:t>
      </w:r>
      <w:r w:rsidR="00191845" w:rsidRPr="004A7299">
        <w:rPr>
          <w:rFonts w:ascii="Times New Roman" w:hAnsi="Times New Roman" w:cs="Times New Roman"/>
          <w:b/>
          <w:bCs/>
          <w:i/>
          <w:sz w:val="22"/>
          <w:szCs w:val="22"/>
          <w:lang w:val="sr-Latn-RS"/>
        </w:rPr>
        <w:t>konkurs</w:t>
      </w:r>
      <w:r w:rsidR="00763E71" w:rsidRPr="004A7299">
        <w:rPr>
          <w:rFonts w:ascii="Times New Roman" w:hAnsi="Times New Roman" w:cs="Times New Roman"/>
          <w:b/>
          <w:bCs/>
          <w:i/>
          <w:sz w:val="22"/>
          <w:szCs w:val="22"/>
          <w:lang w:val="sr-Latn-RS"/>
        </w:rPr>
        <w:t xml:space="preserve">. </w:t>
      </w:r>
      <w:r w:rsidR="00214BF7" w:rsidRPr="004A7299">
        <w:rPr>
          <w:rFonts w:ascii="Times New Roman" w:hAnsi="Times New Roman" w:cs="Times New Roman"/>
          <w:bCs/>
          <w:sz w:val="22"/>
          <w:szCs w:val="22"/>
          <w:lang w:val="sr-Latn-RS"/>
        </w:rPr>
        <w:t xml:space="preserve">Redovnim aktivnostima se smatraju one aktivnosti koje OCD realizuje kontinuirano, svake godine (npr. </w:t>
      </w:r>
      <w:r w:rsidR="00191845" w:rsidRPr="004A7299">
        <w:rPr>
          <w:rFonts w:ascii="Times New Roman" w:hAnsi="Times New Roman" w:cs="Times New Roman"/>
          <w:bCs/>
          <w:sz w:val="22"/>
          <w:szCs w:val="22"/>
          <w:lang w:val="sr-Latn-RS"/>
        </w:rPr>
        <w:t>r</w:t>
      </w:r>
      <w:r w:rsidR="00214BF7" w:rsidRPr="004A7299">
        <w:rPr>
          <w:rFonts w:ascii="Times New Roman" w:hAnsi="Times New Roman" w:cs="Times New Roman"/>
          <w:bCs/>
          <w:sz w:val="22"/>
          <w:szCs w:val="22"/>
          <w:lang w:val="sr-Latn-RS"/>
        </w:rPr>
        <w:t>edovne usluge koje dnevni centri pružaju svojim korisnicima). Ukoliko OCD predloži aktivnosti za proširenje geografskog opsega rada uz zadovoljavanje potreba većeg broja korisnika ili predloži nove aktivnosti za postojeće korisnike, u tom slučaju se ne smatraju redovnim aktivnostima i mogu biti uzete u razmatranje.</w:t>
      </w:r>
    </w:p>
    <w:p w14:paraId="36439FAA" w14:textId="68B4D547" w:rsidR="00763E71" w:rsidRPr="004A7299" w:rsidRDefault="007B1B83" w:rsidP="00C40B9C">
      <w:pPr>
        <w:autoSpaceDE w:val="0"/>
        <w:autoSpaceDN w:val="0"/>
        <w:adjustRightInd w:val="0"/>
        <w:spacing w:before="100" w:beforeAutospacing="1" w:after="100" w:afterAutospacing="1"/>
        <w:rPr>
          <w:rFonts w:ascii="Times New Roman" w:hAnsi="Times New Roman" w:cs="Times New Roman"/>
          <w:b/>
          <w:bCs/>
          <w:i/>
          <w:sz w:val="22"/>
          <w:szCs w:val="22"/>
          <w:lang w:val="sr-Latn-RS"/>
        </w:rPr>
      </w:pPr>
      <w:r w:rsidRPr="004A7299">
        <w:rPr>
          <w:rFonts w:ascii="Times New Roman" w:hAnsi="Times New Roman" w:cs="Times New Roman"/>
          <w:b/>
          <w:bCs/>
          <w:i/>
          <w:sz w:val="22"/>
          <w:szCs w:val="22"/>
          <w:lang w:val="sr-Latn-RS"/>
        </w:rPr>
        <w:t>Sl</w:t>
      </w:r>
      <w:r w:rsidR="00763E71" w:rsidRPr="004A7299">
        <w:rPr>
          <w:rFonts w:ascii="Times New Roman" w:hAnsi="Times New Roman" w:cs="Times New Roman"/>
          <w:b/>
          <w:bCs/>
          <w:i/>
          <w:sz w:val="22"/>
          <w:szCs w:val="22"/>
          <w:lang w:val="sr-Latn-RS"/>
        </w:rPr>
        <w:t>edeće aktivnosti</w:t>
      </w:r>
      <w:r w:rsidRPr="004A7299">
        <w:rPr>
          <w:rFonts w:ascii="Times New Roman" w:hAnsi="Times New Roman" w:cs="Times New Roman"/>
          <w:b/>
          <w:bCs/>
          <w:i/>
          <w:sz w:val="22"/>
          <w:szCs w:val="22"/>
          <w:lang w:val="sr-Latn-RS"/>
        </w:rPr>
        <w:t xml:space="preserve"> neće biti finansirane kao deo projektnih pr</w:t>
      </w:r>
      <w:r w:rsidR="000A1DF5" w:rsidRPr="004A7299">
        <w:rPr>
          <w:rFonts w:ascii="Times New Roman" w:hAnsi="Times New Roman" w:cs="Times New Roman"/>
          <w:b/>
          <w:bCs/>
          <w:i/>
          <w:sz w:val="22"/>
          <w:szCs w:val="22"/>
          <w:lang w:val="sr-Latn-RS"/>
        </w:rPr>
        <w:t xml:space="preserve">edloga po ovom </w:t>
      </w:r>
      <w:r w:rsidR="00781708" w:rsidRPr="004A7299">
        <w:rPr>
          <w:rFonts w:ascii="Times New Roman" w:hAnsi="Times New Roman" w:cs="Times New Roman"/>
          <w:b/>
          <w:bCs/>
          <w:i/>
          <w:sz w:val="22"/>
          <w:szCs w:val="22"/>
          <w:lang w:val="sr-Latn-RS"/>
        </w:rPr>
        <w:t>j</w:t>
      </w:r>
      <w:r w:rsidR="000A1DF5" w:rsidRPr="004A7299">
        <w:rPr>
          <w:rFonts w:ascii="Times New Roman" w:hAnsi="Times New Roman" w:cs="Times New Roman"/>
          <w:b/>
          <w:bCs/>
          <w:i/>
          <w:sz w:val="22"/>
          <w:szCs w:val="22"/>
          <w:lang w:val="sr-Latn-RS"/>
        </w:rPr>
        <w:t xml:space="preserve">avnom </w:t>
      </w:r>
      <w:r w:rsidR="00191845" w:rsidRPr="004A7299">
        <w:rPr>
          <w:rFonts w:ascii="Times New Roman" w:hAnsi="Times New Roman" w:cs="Times New Roman"/>
          <w:b/>
          <w:bCs/>
          <w:i/>
          <w:sz w:val="22"/>
          <w:szCs w:val="22"/>
          <w:lang w:val="sr-Latn-RS"/>
        </w:rPr>
        <w:t>konkursu</w:t>
      </w:r>
      <w:r w:rsidR="00D3135F" w:rsidRPr="004A7299">
        <w:rPr>
          <w:rFonts w:ascii="Times New Roman" w:hAnsi="Times New Roman" w:cs="Times New Roman"/>
          <w:b/>
          <w:bCs/>
          <w:i/>
          <w:sz w:val="22"/>
          <w:szCs w:val="22"/>
          <w:lang w:val="sr-Latn-RS"/>
        </w:rPr>
        <w:t>:</w:t>
      </w:r>
    </w:p>
    <w:p w14:paraId="5B511B78" w14:textId="70B430CA" w:rsidR="00763E71" w:rsidRPr="004A7299" w:rsidRDefault="00A07C7F" w:rsidP="00C40B9C">
      <w:pPr>
        <w:numPr>
          <w:ilvl w:val="0"/>
          <w:numId w:val="11"/>
        </w:num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 xml:space="preserve">Sponzorstva za pojedince </w:t>
      </w:r>
      <w:r w:rsidR="00763E71" w:rsidRPr="004A7299">
        <w:rPr>
          <w:rFonts w:ascii="Times New Roman" w:hAnsi="Times New Roman" w:cs="Times New Roman"/>
          <w:bCs/>
          <w:sz w:val="22"/>
          <w:szCs w:val="22"/>
          <w:lang w:val="sr-Latn-RS"/>
        </w:rPr>
        <w:t>za učestvovanje u radionicama, seminarima, konferencijama, kongresima</w:t>
      </w:r>
      <w:r w:rsidR="00275705" w:rsidRPr="004A7299">
        <w:rPr>
          <w:rFonts w:ascii="Times New Roman" w:hAnsi="Times New Roman" w:cs="Times New Roman"/>
          <w:bCs/>
          <w:sz w:val="22"/>
          <w:szCs w:val="22"/>
          <w:lang w:val="sr-Latn-RS"/>
        </w:rPr>
        <w:t xml:space="preserve">, </w:t>
      </w:r>
      <w:r w:rsidR="00763E71" w:rsidRPr="004A7299">
        <w:rPr>
          <w:rFonts w:ascii="Times New Roman" w:hAnsi="Times New Roman" w:cs="Times New Roman"/>
          <w:bCs/>
          <w:sz w:val="22"/>
          <w:szCs w:val="22"/>
          <w:lang w:val="sr-Latn-RS"/>
        </w:rPr>
        <w:t>studij</w:t>
      </w:r>
      <w:r w:rsidR="00275705" w:rsidRPr="004A7299">
        <w:rPr>
          <w:rFonts w:ascii="Times New Roman" w:hAnsi="Times New Roman" w:cs="Times New Roman"/>
          <w:bCs/>
          <w:sz w:val="22"/>
          <w:szCs w:val="22"/>
          <w:lang w:val="sr-Latn-RS"/>
        </w:rPr>
        <w:t xml:space="preserve">ama </w:t>
      </w:r>
      <w:r w:rsidR="00763E71" w:rsidRPr="004A7299">
        <w:rPr>
          <w:rFonts w:ascii="Times New Roman" w:hAnsi="Times New Roman" w:cs="Times New Roman"/>
          <w:bCs/>
          <w:sz w:val="22"/>
          <w:szCs w:val="22"/>
          <w:lang w:val="sr-Latn-RS"/>
        </w:rPr>
        <w:t>i</w:t>
      </w:r>
      <w:r w:rsidR="00275705" w:rsidRPr="004A7299">
        <w:rPr>
          <w:rFonts w:ascii="Times New Roman" w:hAnsi="Times New Roman" w:cs="Times New Roman"/>
          <w:bCs/>
          <w:sz w:val="22"/>
          <w:szCs w:val="22"/>
          <w:lang w:val="sr-Latn-RS"/>
        </w:rPr>
        <w:t xml:space="preserve"> treninzima</w:t>
      </w:r>
      <w:r w:rsidR="00763E71" w:rsidRPr="004A7299">
        <w:rPr>
          <w:rFonts w:ascii="Times New Roman" w:hAnsi="Times New Roman" w:cs="Times New Roman"/>
          <w:bCs/>
          <w:sz w:val="22"/>
          <w:szCs w:val="22"/>
          <w:lang w:val="sr-Latn-RS"/>
        </w:rPr>
        <w:t>;</w:t>
      </w:r>
    </w:p>
    <w:p w14:paraId="4BC0B8F5" w14:textId="21FB8CC4" w:rsidR="00214BF7" w:rsidRPr="004A7299" w:rsidRDefault="002A3F14" w:rsidP="00C40B9C">
      <w:pPr>
        <w:numPr>
          <w:ilvl w:val="0"/>
          <w:numId w:val="11"/>
        </w:num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S</w:t>
      </w:r>
      <w:r w:rsidR="00214BF7" w:rsidRPr="004A7299">
        <w:rPr>
          <w:rFonts w:ascii="Times New Roman" w:hAnsi="Times New Roman" w:cs="Times New Roman"/>
          <w:bCs/>
          <w:sz w:val="22"/>
          <w:szCs w:val="22"/>
          <w:lang w:val="sr-Latn-RS"/>
        </w:rPr>
        <w:t>tipendije za studije</w:t>
      </w:r>
      <w:r w:rsidR="00917C04" w:rsidRPr="004A7299">
        <w:rPr>
          <w:rFonts w:ascii="Times New Roman" w:hAnsi="Times New Roman" w:cs="Times New Roman"/>
          <w:bCs/>
          <w:sz w:val="22"/>
          <w:szCs w:val="22"/>
          <w:lang w:val="sr-Latn-RS"/>
        </w:rPr>
        <w:t xml:space="preserve">, </w:t>
      </w:r>
      <w:r w:rsidR="00214BF7" w:rsidRPr="004A7299">
        <w:rPr>
          <w:rFonts w:ascii="Times New Roman" w:hAnsi="Times New Roman" w:cs="Times New Roman"/>
          <w:bCs/>
          <w:sz w:val="22"/>
          <w:szCs w:val="22"/>
          <w:lang w:val="sr-Latn-RS"/>
        </w:rPr>
        <w:t>kurseve</w:t>
      </w:r>
      <w:r w:rsidR="00917C04" w:rsidRPr="004A7299">
        <w:rPr>
          <w:rFonts w:ascii="Times New Roman" w:hAnsi="Times New Roman" w:cs="Times New Roman"/>
          <w:bCs/>
          <w:sz w:val="22"/>
          <w:szCs w:val="22"/>
          <w:lang w:val="sr-Latn-RS"/>
        </w:rPr>
        <w:t xml:space="preserve"> ili nagrade</w:t>
      </w:r>
      <w:r w:rsidR="00214BF7" w:rsidRPr="004A7299">
        <w:rPr>
          <w:rFonts w:ascii="Times New Roman" w:hAnsi="Times New Roman" w:cs="Times New Roman"/>
          <w:bCs/>
          <w:sz w:val="22"/>
          <w:szCs w:val="22"/>
          <w:lang w:val="sr-Latn-RS"/>
        </w:rPr>
        <w:t>;</w:t>
      </w:r>
    </w:p>
    <w:p w14:paraId="5197ABDA" w14:textId="371C54A2" w:rsidR="00763E71" w:rsidRPr="004A7299" w:rsidRDefault="00763E71" w:rsidP="00C40B9C">
      <w:pPr>
        <w:numPr>
          <w:ilvl w:val="0"/>
          <w:numId w:val="11"/>
        </w:num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Povremene konferencij</w:t>
      </w:r>
      <w:r w:rsidR="007B1B83" w:rsidRPr="004A7299">
        <w:rPr>
          <w:rFonts w:ascii="Times New Roman" w:hAnsi="Times New Roman" w:cs="Times New Roman"/>
          <w:bCs/>
          <w:sz w:val="22"/>
          <w:szCs w:val="22"/>
          <w:lang w:val="sr-Latn-RS"/>
        </w:rPr>
        <w:t>e (osim ako su neophodne za usp</w:t>
      </w:r>
      <w:r w:rsidRPr="004A7299">
        <w:rPr>
          <w:rFonts w:ascii="Times New Roman" w:hAnsi="Times New Roman" w:cs="Times New Roman"/>
          <w:bCs/>
          <w:sz w:val="22"/>
          <w:szCs w:val="22"/>
          <w:lang w:val="sr-Latn-RS"/>
        </w:rPr>
        <w:t>ešnu implementaciju projekta);</w:t>
      </w:r>
    </w:p>
    <w:p w14:paraId="42A89B31" w14:textId="1EE5CB47" w:rsidR="00763E71" w:rsidRPr="004A7299" w:rsidRDefault="00763E71" w:rsidP="00C40B9C">
      <w:pPr>
        <w:numPr>
          <w:ilvl w:val="0"/>
          <w:numId w:val="11"/>
        </w:num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Kupovin</w:t>
      </w:r>
      <w:r w:rsidR="00214BF7" w:rsidRPr="004A7299">
        <w:rPr>
          <w:rFonts w:ascii="Times New Roman" w:hAnsi="Times New Roman" w:cs="Times New Roman"/>
          <w:bCs/>
          <w:sz w:val="22"/>
          <w:szCs w:val="22"/>
          <w:lang w:val="sr-Latn-RS"/>
        </w:rPr>
        <w:t>a</w:t>
      </w:r>
      <w:r w:rsidRPr="004A7299">
        <w:rPr>
          <w:rFonts w:ascii="Times New Roman" w:hAnsi="Times New Roman" w:cs="Times New Roman"/>
          <w:bCs/>
          <w:sz w:val="22"/>
          <w:szCs w:val="22"/>
          <w:lang w:val="sr-Latn-RS"/>
        </w:rPr>
        <w:t xml:space="preserve"> oprem</w:t>
      </w:r>
      <w:r w:rsidR="007B1B83" w:rsidRPr="004A7299">
        <w:rPr>
          <w:rFonts w:ascii="Times New Roman" w:hAnsi="Times New Roman" w:cs="Times New Roman"/>
          <w:bCs/>
          <w:sz w:val="22"/>
          <w:szCs w:val="22"/>
          <w:lang w:val="sr-Latn-RS"/>
        </w:rPr>
        <w:t>e</w:t>
      </w:r>
      <w:r w:rsidR="00214BF7" w:rsidRPr="004A7299">
        <w:rPr>
          <w:rFonts w:ascii="Times New Roman" w:hAnsi="Times New Roman" w:cs="Times New Roman"/>
          <w:bCs/>
          <w:sz w:val="22"/>
          <w:szCs w:val="22"/>
          <w:lang w:val="sr-Latn-RS"/>
        </w:rPr>
        <w:t xml:space="preserve"> i troškovi rekonstrukcije ili rehabilitacije</w:t>
      </w:r>
      <w:r w:rsidR="007B1B83" w:rsidRPr="004A7299">
        <w:rPr>
          <w:rFonts w:ascii="Times New Roman" w:hAnsi="Times New Roman" w:cs="Times New Roman"/>
          <w:bCs/>
          <w:sz w:val="22"/>
          <w:szCs w:val="22"/>
          <w:lang w:val="sr-Latn-RS"/>
        </w:rPr>
        <w:t xml:space="preserve"> (osim ako </w:t>
      </w:r>
      <w:r w:rsidR="00214BF7" w:rsidRPr="004A7299">
        <w:rPr>
          <w:rFonts w:ascii="Times New Roman" w:hAnsi="Times New Roman" w:cs="Times New Roman"/>
          <w:bCs/>
          <w:sz w:val="22"/>
          <w:szCs w:val="22"/>
          <w:lang w:val="sr-Latn-RS"/>
        </w:rPr>
        <w:t>su</w:t>
      </w:r>
      <w:r w:rsidR="007B1B83" w:rsidRPr="004A7299">
        <w:rPr>
          <w:rFonts w:ascii="Times New Roman" w:hAnsi="Times New Roman" w:cs="Times New Roman"/>
          <w:bCs/>
          <w:sz w:val="22"/>
          <w:szCs w:val="22"/>
          <w:lang w:val="sr-Latn-RS"/>
        </w:rPr>
        <w:t xml:space="preserve"> neophodna za usp</w:t>
      </w:r>
      <w:r w:rsidRPr="004A7299">
        <w:rPr>
          <w:rFonts w:ascii="Times New Roman" w:hAnsi="Times New Roman" w:cs="Times New Roman"/>
          <w:bCs/>
          <w:sz w:val="22"/>
          <w:szCs w:val="22"/>
          <w:lang w:val="sr-Latn-RS"/>
        </w:rPr>
        <w:t>ešnu implementaciju projekt</w:t>
      </w:r>
      <w:r w:rsidR="00275705" w:rsidRPr="004A7299">
        <w:rPr>
          <w:rFonts w:ascii="Times New Roman" w:hAnsi="Times New Roman" w:cs="Times New Roman"/>
          <w:bCs/>
          <w:sz w:val="22"/>
          <w:szCs w:val="22"/>
          <w:lang w:val="sr-Latn-RS"/>
        </w:rPr>
        <w:t>a</w:t>
      </w:r>
      <w:r w:rsidR="00214BF7" w:rsidRPr="004A7299">
        <w:rPr>
          <w:rFonts w:ascii="Times New Roman" w:hAnsi="Times New Roman" w:cs="Times New Roman"/>
          <w:bCs/>
          <w:sz w:val="22"/>
          <w:szCs w:val="22"/>
          <w:lang w:val="sr-Latn-RS"/>
        </w:rPr>
        <w:t xml:space="preserve"> i</w:t>
      </w:r>
      <w:r w:rsidR="00275705" w:rsidRPr="004A7299">
        <w:rPr>
          <w:rFonts w:ascii="Times New Roman" w:hAnsi="Times New Roman" w:cs="Times New Roman"/>
          <w:bCs/>
          <w:sz w:val="22"/>
          <w:szCs w:val="22"/>
          <w:lang w:val="sr-Latn-RS"/>
        </w:rPr>
        <w:t xml:space="preserve"> </w:t>
      </w:r>
      <w:r w:rsidR="007B1B83" w:rsidRPr="004A7299">
        <w:rPr>
          <w:rFonts w:ascii="Times New Roman" w:hAnsi="Times New Roman" w:cs="Times New Roman"/>
          <w:bCs/>
          <w:sz w:val="22"/>
          <w:szCs w:val="22"/>
          <w:lang w:val="sr-Latn-RS"/>
        </w:rPr>
        <w:t xml:space="preserve">u maksimalnom iznosu do </w:t>
      </w:r>
      <w:r w:rsidR="00214BF7" w:rsidRPr="004A7299">
        <w:rPr>
          <w:rFonts w:ascii="Times New Roman" w:hAnsi="Times New Roman" w:cs="Times New Roman"/>
          <w:bCs/>
          <w:sz w:val="22"/>
          <w:szCs w:val="22"/>
          <w:lang w:val="sr-Latn-RS"/>
        </w:rPr>
        <w:t>30</w:t>
      </w:r>
      <w:r w:rsidR="007B1B83" w:rsidRPr="004A7299">
        <w:rPr>
          <w:rFonts w:ascii="Times New Roman" w:hAnsi="Times New Roman" w:cs="Times New Roman"/>
          <w:bCs/>
          <w:sz w:val="22"/>
          <w:szCs w:val="22"/>
          <w:lang w:val="sr-Latn-RS"/>
        </w:rPr>
        <w:t xml:space="preserve">% </w:t>
      </w:r>
      <w:r w:rsidR="00214BF7" w:rsidRPr="004A7299">
        <w:rPr>
          <w:rFonts w:ascii="Times New Roman" w:hAnsi="Times New Roman" w:cs="Times New Roman"/>
          <w:bCs/>
          <w:sz w:val="22"/>
          <w:szCs w:val="22"/>
          <w:lang w:val="sr-Latn-RS"/>
        </w:rPr>
        <w:t>ukupnog</w:t>
      </w:r>
      <w:r w:rsidRPr="004A7299">
        <w:rPr>
          <w:rFonts w:ascii="Times New Roman" w:hAnsi="Times New Roman" w:cs="Times New Roman"/>
          <w:bCs/>
          <w:sz w:val="22"/>
          <w:szCs w:val="22"/>
          <w:lang w:val="sr-Latn-RS"/>
        </w:rPr>
        <w:t xml:space="preserve"> budžeta)</w:t>
      </w:r>
      <w:r w:rsidR="00EE7F13" w:rsidRPr="004A7299">
        <w:rPr>
          <w:rFonts w:ascii="Times New Roman" w:hAnsi="Times New Roman" w:cs="Times New Roman"/>
          <w:bCs/>
          <w:sz w:val="22"/>
          <w:szCs w:val="22"/>
          <w:lang w:val="sr-Latn-RS"/>
        </w:rPr>
        <w:t>;</w:t>
      </w:r>
    </w:p>
    <w:p w14:paraId="59568E33" w14:textId="77777777" w:rsidR="00763E71" w:rsidRPr="004A7299" w:rsidRDefault="00763E71" w:rsidP="00C40B9C">
      <w:pPr>
        <w:numPr>
          <w:ilvl w:val="0"/>
          <w:numId w:val="11"/>
        </w:num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Finansiranje projekata koji su već u toku ili su završeni;</w:t>
      </w:r>
    </w:p>
    <w:p w14:paraId="689A2DD7" w14:textId="77777777" w:rsidR="00763E71" w:rsidRPr="004A7299" w:rsidRDefault="00763E71" w:rsidP="00C40B9C">
      <w:pPr>
        <w:numPr>
          <w:ilvl w:val="0"/>
          <w:numId w:val="11"/>
        </w:num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Projekti za ekskluzivnu dobrobit pojedinaca;</w:t>
      </w:r>
    </w:p>
    <w:p w14:paraId="7DDD7FD9" w14:textId="77777777" w:rsidR="00763E71" w:rsidRPr="004A7299" w:rsidRDefault="00763E71" w:rsidP="00C40B9C">
      <w:pPr>
        <w:numPr>
          <w:ilvl w:val="0"/>
          <w:numId w:val="11"/>
        </w:num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Projekti koji podržavaju političke partije;</w:t>
      </w:r>
    </w:p>
    <w:p w14:paraId="29E4C242" w14:textId="06CC2B6D" w:rsidR="002A3F14" w:rsidRPr="00C40B9C" w:rsidRDefault="002465D8" w:rsidP="00C40B9C">
      <w:pPr>
        <w:numPr>
          <w:ilvl w:val="0"/>
          <w:numId w:val="11"/>
        </w:num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Dod</w:t>
      </w:r>
      <w:r w:rsidR="00763E71" w:rsidRPr="004A7299">
        <w:rPr>
          <w:rFonts w:ascii="Times New Roman" w:hAnsi="Times New Roman" w:cs="Times New Roman"/>
          <w:bCs/>
          <w:sz w:val="22"/>
          <w:szCs w:val="22"/>
          <w:lang w:val="sr-Latn-RS"/>
        </w:rPr>
        <w:t>eljivanje grantova trećoj strani</w:t>
      </w:r>
      <w:r w:rsidR="00275705" w:rsidRPr="004A7299">
        <w:rPr>
          <w:rFonts w:ascii="Times New Roman" w:hAnsi="Times New Roman" w:cs="Times New Roman"/>
          <w:bCs/>
          <w:sz w:val="22"/>
          <w:szCs w:val="22"/>
          <w:lang w:val="sr-Latn-RS"/>
        </w:rPr>
        <w:t>.</w:t>
      </w:r>
    </w:p>
    <w:p w14:paraId="0788065B" w14:textId="61AAAED1" w:rsidR="002A3F14" w:rsidRPr="004A7299" w:rsidRDefault="002A3F14"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Postojanje ovakvih aktivnosti neće uzrokovati odbijanje projektnog predloga, ali će negativno uticati na ocene koje će predlog dobiti na evaluaciji. Ako pak projekat bude izabran za finansiranje, ovakav tip aktivnosti će biti izbačen.</w:t>
      </w:r>
    </w:p>
    <w:p w14:paraId="6FDBC2FF" w14:textId="6C0166EF" w:rsidR="00CA486F" w:rsidRPr="004A7299" w:rsidRDefault="00CA486F" w:rsidP="00C40B9C">
      <w:pPr>
        <w:spacing w:before="100" w:beforeAutospacing="1" w:after="100" w:afterAutospacing="1"/>
        <w:jc w:val="both"/>
        <w:rPr>
          <w:rFonts w:ascii="Times New Roman" w:hAnsi="Times New Roman" w:cs="Times New Roman"/>
          <w:b/>
          <w:sz w:val="22"/>
          <w:szCs w:val="22"/>
          <w:u w:val="single"/>
          <w:lang w:val="sr-Latn-RS"/>
        </w:rPr>
      </w:pPr>
      <w:r w:rsidRPr="00CA486F">
        <w:rPr>
          <w:rFonts w:ascii="Times New Roman" w:hAnsi="Times New Roman" w:cs="Times New Roman"/>
          <w:b/>
          <w:sz w:val="22"/>
          <w:szCs w:val="22"/>
          <w:lang w:val="sr-Latn-RS"/>
        </w:rPr>
        <w:t xml:space="preserve">10. </w:t>
      </w:r>
      <w:r w:rsidR="007B1B83" w:rsidRPr="004A7299">
        <w:rPr>
          <w:rFonts w:ascii="Times New Roman" w:hAnsi="Times New Roman" w:cs="Times New Roman"/>
          <w:b/>
          <w:sz w:val="22"/>
          <w:szCs w:val="22"/>
          <w:u w:val="single"/>
          <w:lang w:val="sr-Latn-RS"/>
        </w:rPr>
        <w:t>Broj pr</w:t>
      </w:r>
      <w:r w:rsidR="00763E71" w:rsidRPr="004A7299">
        <w:rPr>
          <w:rFonts w:ascii="Times New Roman" w:hAnsi="Times New Roman" w:cs="Times New Roman"/>
          <w:b/>
          <w:sz w:val="22"/>
          <w:szCs w:val="22"/>
          <w:u w:val="single"/>
          <w:lang w:val="sr-Latn-RS"/>
        </w:rPr>
        <w:t>edloga projekata i grantova po aplikantu</w:t>
      </w:r>
    </w:p>
    <w:p w14:paraId="6F4F5C57" w14:textId="5C4E3C5F" w:rsidR="00763E71" w:rsidRPr="004A7299" w:rsidRDefault="00763E71"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 xml:space="preserve">Aplikant može predati više od jedne aplikacije i jedne projektne ideje, ali u tom slučaju se moraju predati odvojene aplikacione forme i </w:t>
      </w:r>
      <w:r w:rsidR="00275705" w:rsidRPr="004A7299">
        <w:rPr>
          <w:rFonts w:ascii="Times New Roman" w:hAnsi="Times New Roman" w:cs="Times New Roman"/>
          <w:bCs/>
          <w:sz w:val="22"/>
          <w:szCs w:val="22"/>
          <w:lang w:val="sr-Latn-RS"/>
        </w:rPr>
        <w:t>priložiti neophodn</w:t>
      </w:r>
      <w:r w:rsidR="00A2629C" w:rsidRPr="004A7299">
        <w:rPr>
          <w:rFonts w:ascii="Times New Roman" w:hAnsi="Times New Roman" w:cs="Times New Roman"/>
          <w:bCs/>
          <w:sz w:val="22"/>
          <w:szCs w:val="22"/>
          <w:lang w:val="sr-Latn-RS"/>
        </w:rPr>
        <w:t>a</w:t>
      </w:r>
      <w:r w:rsidR="00275705" w:rsidRPr="004A7299">
        <w:rPr>
          <w:rFonts w:ascii="Times New Roman" w:hAnsi="Times New Roman" w:cs="Times New Roman"/>
          <w:bCs/>
          <w:sz w:val="22"/>
          <w:szCs w:val="22"/>
          <w:lang w:val="sr-Latn-RS"/>
        </w:rPr>
        <w:t xml:space="preserve"> </w:t>
      </w:r>
      <w:r w:rsidR="007B1B83" w:rsidRPr="004A7299">
        <w:rPr>
          <w:rFonts w:ascii="Times New Roman" w:hAnsi="Times New Roman" w:cs="Times New Roman"/>
          <w:bCs/>
          <w:sz w:val="22"/>
          <w:szCs w:val="22"/>
          <w:lang w:val="sr-Latn-RS"/>
        </w:rPr>
        <w:t>dokumentacij</w:t>
      </w:r>
      <w:r w:rsidR="00A2629C" w:rsidRPr="004A7299">
        <w:rPr>
          <w:rFonts w:ascii="Times New Roman" w:hAnsi="Times New Roman" w:cs="Times New Roman"/>
          <w:bCs/>
          <w:sz w:val="22"/>
          <w:szCs w:val="22"/>
          <w:lang w:val="sr-Latn-RS"/>
        </w:rPr>
        <w:t>a</w:t>
      </w:r>
      <w:r w:rsidRPr="004A7299">
        <w:rPr>
          <w:rFonts w:ascii="Times New Roman" w:hAnsi="Times New Roman" w:cs="Times New Roman"/>
          <w:bCs/>
          <w:sz w:val="22"/>
          <w:szCs w:val="22"/>
          <w:lang w:val="sr-Latn-RS"/>
        </w:rPr>
        <w:t xml:space="preserve"> uz svaku od njih.</w:t>
      </w:r>
    </w:p>
    <w:p w14:paraId="529659B5" w14:textId="6703F4AD" w:rsidR="00763E71" w:rsidRPr="004A7299" w:rsidRDefault="00763E71"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Jedan aplikant može predati projekte u više JLS u ko</w:t>
      </w:r>
      <w:r w:rsidR="002465D8" w:rsidRPr="004A7299">
        <w:rPr>
          <w:rFonts w:ascii="Times New Roman" w:hAnsi="Times New Roman" w:cs="Times New Roman"/>
          <w:bCs/>
          <w:sz w:val="22"/>
          <w:szCs w:val="22"/>
          <w:lang w:val="sr-Latn-RS"/>
        </w:rPr>
        <w:t>jima u kojima se raspisuje</w:t>
      </w:r>
      <w:r w:rsidR="007F76CC" w:rsidRPr="004A7299">
        <w:rPr>
          <w:rFonts w:ascii="Times New Roman" w:hAnsi="Times New Roman" w:cs="Times New Roman"/>
          <w:bCs/>
          <w:sz w:val="22"/>
          <w:szCs w:val="22"/>
          <w:lang w:val="sr-Latn-RS"/>
        </w:rPr>
        <w:t xml:space="preserve"> </w:t>
      </w:r>
      <w:r w:rsidR="00781708" w:rsidRPr="004A7299">
        <w:rPr>
          <w:rFonts w:ascii="Times New Roman" w:hAnsi="Times New Roman" w:cs="Times New Roman"/>
          <w:bCs/>
          <w:sz w:val="22"/>
          <w:szCs w:val="22"/>
          <w:lang w:val="sr-Latn-RS"/>
        </w:rPr>
        <w:t>j</w:t>
      </w:r>
      <w:r w:rsidRPr="004A7299">
        <w:rPr>
          <w:rFonts w:ascii="Times New Roman" w:hAnsi="Times New Roman" w:cs="Times New Roman"/>
          <w:bCs/>
          <w:sz w:val="22"/>
          <w:szCs w:val="22"/>
          <w:lang w:val="sr-Latn-RS"/>
        </w:rPr>
        <w:t xml:space="preserve">avni </w:t>
      </w:r>
      <w:r w:rsidR="00191845" w:rsidRPr="004A7299">
        <w:rPr>
          <w:rFonts w:ascii="Times New Roman" w:hAnsi="Times New Roman" w:cs="Times New Roman"/>
          <w:bCs/>
          <w:sz w:val="22"/>
          <w:szCs w:val="22"/>
          <w:lang w:val="sr-Latn-RS"/>
        </w:rPr>
        <w:t xml:space="preserve">konkurs </w:t>
      </w:r>
      <w:r w:rsidR="002465D8" w:rsidRPr="004A7299">
        <w:rPr>
          <w:rFonts w:ascii="Times New Roman" w:hAnsi="Times New Roman" w:cs="Times New Roman"/>
          <w:bCs/>
          <w:sz w:val="22"/>
          <w:szCs w:val="22"/>
          <w:lang w:val="sr-Latn-RS"/>
        </w:rPr>
        <w:t>(u sklopu projekta</w:t>
      </w:r>
      <w:r w:rsidR="00781708" w:rsidRPr="004A7299">
        <w:rPr>
          <w:rFonts w:ascii="Times New Roman" w:hAnsi="Times New Roman" w:cs="Times New Roman"/>
          <w:bCs/>
          <w:sz w:val="22"/>
          <w:szCs w:val="22"/>
          <w:lang w:val="sr-Latn-RS"/>
        </w:rPr>
        <w:t xml:space="preserve"> </w:t>
      </w:r>
      <w:r w:rsidR="00781708" w:rsidRPr="00CA486F">
        <w:rPr>
          <w:rFonts w:ascii="Times New Roman" w:hAnsi="Times New Roman" w:cs="Times New Roman"/>
          <w:bCs/>
          <w:i/>
          <w:iCs/>
          <w:sz w:val="22"/>
          <w:szCs w:val="22"/>
          <w:lang w:val="sr-Latn-RS"/>
        </w:rPr>
        <w:t>Platfo</w:t>
      </w:r>
      <w:r w:rsidR="00CA486F">
        <w:rPr>
          <w:rFonts w:ascii="Times New Roman" w:hAnsi="Times New Roman" w:cs="Times New Roman"/>
          <w:bCs/>
          <w:i/>
          <w:iCs/>
          <w:sz w:val="22"/>
          <w:szCs w:val="22"/>
          <w:lang w:val="sr-Latn-RS"/>
        </w:rPr>
        <w:t>r</w:t>
      </w:r>
      <w:r w:rsidR="00781708" w:rsidRPr="00CA486F">
        <w:rPr>
          <w:rFonts w:ascii="Times New Roman" w:hAnsi="Times New Roman" w:cs="Times New Roman"/>
          <w:bCs/>
          <w:i/>
          <w:iCs/>
          <w:sz w:val="22"/>
          <w:szCs w:val="22"/>
          <w:lang w:val="sr-Latn-RS"/>
        </w:rPr>
        <w:t>ma za upravljanje javnim finansijama</w:t>
      </w:r>
      <w:r w:rsidR="002465D8" w:rsidRPr="004A7299">
        <w:rPr>
          <w:rFonts w:ascii="Times New Roman" w:hAnsi="Times New Roman" w:cs="Times New Roman"/>
          <w:bCs/>
          <w:sz w:val="22"/>
          <w:szCs w:val="22"/>
          <w:lang w:val="sr-Latn-RS"/>
        </w:rPr>
        <w:t xml:space="preserve">) </w:t>
      </w:r>
      <w:r w:rsidRPr="004A7299">
        <w:rPr>
          <w:rFonts w:ascii="Times New Roman" w:hAnsi="Times New Roman" w:cs="Times New Roman"/>
          <w:bCs/>
          <w:sz w:val="22"/>
          <w:szCs w:val="22"/>
          <w:lang w:val="sr-Latn-RS"/>
        </w:rPr>
        <w:t>i oni moraju odgovarati na prioritetne oblasti definisane za područje te određene JLS.</w:t>
      </w:r>
    </w:p>
    <w:p w14:paraId="21484AC9" w14:textId="0CD6C4F4" w:rsidR="00F24611" w:rsidRPr="004A7299" w:rsidRDefault="00763E71" w:rsidP="00C40B9C">
      <w:pPr>
        <w:autoSpaceDE w:val="0"/>
        <w:autoSpaceDN w:val="0"/>
        <w:adjustRightInd w:val="0"/>
        <w:spacing w:before="100" w:beforeAutospacing="1" w:after="100" w:afterAutospacing="1"/>
        <w:jc w:val="both"/>
        <w:outlineLvl w:val="0"/>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lastRenderedPageBreak/>
        <w:t>U slučaju da u procesu evalu</w:t>
      </w:r>
      <w:r w:rsidR="007B1B83" w:rsidRPr="004A7299">
        <w:rPr>
          <w:rFonts w:ascii="Times New Roman" w:hAnsi="Times New Roman" w:cs="Times New Roman"/>
          <w:bCs/>
          <w:sz w:val="22"/>
          <w:szCs w:val="22"/>
          <w:lang w:val="sr-Latn-RS"/>
        </w:rPr>
        <w:t>acije budu usp</w:t>
      </w:r>
      <w:r w:rsidR="0039689E" w:rsidRPr="004A7299">
        <w:rPr>
          <w:rFonts w:ascii="Times New Roman" w:hAnsi="Times New Roman" w:cs="Times New Roman"/>
          <w:bCs/>
          <w:sz w:val="22"/>
          <w:szCs w:val="22"/>
          <w:lang w:val="sr-Latn-RS"/>
        </w:rPr>
        <w:t>ešno evaluirana dva</w:t>
      </w:r>
      <w:r w:rsidR="00F24611" w:rsidRPr="004A7299">
        <w:rPr>
          <w:rFonts w:ascii="Times New Roman" w:hAnsi="Times New Roman" w:cs="Times New Roman"/>
          <w:bCs/>
          <w:sz w:val="22"/>
          <w:szCs w:val="22"/>
          <w:lang w:val="sr-Latn-RS"/>
        </w:rPr>
        <w:t xml:space="preserve"> ili više projek</w:t>
      </w:r>
      <w:r w:rsidRPr="004A7299">
        <w:rPr>
          <w:rFonts w:ascii="Times New Roman" w:hAnsi="Times New Roman" w:cs="Times New Roman"/>
          <w:bCs/>
          <w:sz w:val="22"/>
          <w:szCs w:val="22"/>
          <w:lang w:val="sr-Latn-RS"/>
        </w:rPr>
        <w:t>ta jednog apl</w:t>
      </w:r>
      <w:r w:rsidR="007B1B83" w:rsidRPr="004A7299">
        <w:rPr>
          <w:rFonts w:ascii="Times New Roman" w:hAnsi="Times New Roman" w:cs="Times New Roman"/>
          <w:bCs/>
          <w:sz w:val="22"/>
          <w:szCs w:val="22"/>
          <w:lang w:val="sr-Latn-RS"/>
        </w:rPr>
        <w:t>ikanta</w:t>
      </w:r>
      <w:r w:rsidR="00A2629C" w:rsidRPr="004A7299">
        <w:rPr>
          <w:rFonts w:ascii="Times New Roman" w:hAnsi="Times New Roman" w:cs="Times New Roman"/>
          <w:bCs/>
          <w:sz w:val="22"/>
          <w:szCs w:val="22"/>
          <w:lang w:val="sr-Latn-RS"/>
        </w:rPr>
        <w:t xml:space="preserve">, </w:t>
      </w:r>
      <w:r w:rsidR="007B1B83" w:rsidRPr="004A7299">
        <w:rPr>
          <w:rFonts w:ascii="Times New Roman" w:hAnsi="Times New Roman" w:cs="Times New Roman"/>
          <w:bCs/>
          <w:sz w:val="22"/>
          <w:szCs w:val="22"/>
          <w:lang w:val="sr-Latn-RS"/>
        </w:rPr>
        <w:t xml:space="preserve">oni </w:t>
      </w:r>
      <w:r w:rsidR="007E7FD3" w:rsidRPr="004A7299">
        <w:rPr>
          <w:rFonts w:ascii="Times New Roman" w:hAnsi="Times New Roman" w:cs="Times New Roman"/>
          <w:bCs/>
          <w:sz w:val="22"/>
          <w:szCs w:val="22"/>
          <w:lang w:val="sr-Latn-RS"/>
        </w:rPr>
        <w:t xml:space="preserve">će </w:t>
      </w:r>
      <w:r w:rsidR="007B1B83" w:rsidRPr="004A7299">
        <w:rPr>
          <w:rFonts w:ascii="Times New Roman" w:hAnsi="Times New Roman" w:cs="Times New Roman"/>
          <w:bCs/>
          <w:sz w:val="22"/>
          <w:szCs w:val="22"/>
          <w:lang w:val="sr-Latn-RS"/>
        </w:rPr>
        <w:t>biti integris</w:t>
      </w:r>
      <w:r w:rsidRPr="004A7299">
        <w:rPr>
          <w:rFonts w:ascii="Times New Roman" w:hAnsi="Times New Roman" w:cs="Times New Roman"/>
          <w:bCs/>
          <w:sz w:val="22"/>
          <w:szCs w:val="22"/>
          <w:lang w:val="sr-Latn-RS"/>
        </w:rPr>
        <w:t>ani u jedan projek</w:t>
      </w:r>
      <w:r w:rsidR="00F24611" w:rsidRPr="004A7299">
        <w:rPr>
          <w:rFonts w:ascii="Times New Roman" w:hAnsi="Times New Roman" w:cs="Times New Roman"/>
          <w:bCs/>
          <w:sz w:val="22"/>
          <w:szCs w:val="22"/>
          <w:lang w:val="sr-Latn-RS"/>
        </w:rPr>
        <w:t>a</w:t>
      </w:r>
      <w:r w:rsidRPr="004A7299">
        <w:rPr>
          <w:rFonts w:ascii="Times New Roman" w:hAnsi="Times New Roman" w:cs="Times New Roman"/>
          <w:bCs/>
          <w:sz w:val="22"/>
          <w:szCs w:val="22"/>
          <w:lang w:val="sr-Latn-RS"/>
        </w:rPr>
        <w:t>t</w:t>
      </w:r>
      <w:r w:rsidR="00275705" w:rsidRPr="004A7299">
        <w:rPr>
          <w:rFonts w:ascii="Times New Roman" w:hAnsi="Times New Roman" w:cs="Times New Roman"/>
          <w:bCs/>
          <w:sz w:val="22"/>
          <w:szCs w:val="22"/>
          <w:lang w:val="sr-Latn-RS"/>
        </w:rPr>
        <w:t xml:space="preserve">. U tom slučaju sa OCD se </w:t>
      </w:r>
      <w:r w:rsidRPr="004A7299">
        <w:rPr>
          <w:rFonts w:ascii="Times New Roman" w:hAnsi="Times New Roman" w:cs="Times New Roman"/>
          <w:bCs/>
          <w:sz w:val="22"/>
          <w:szCs w:val="22"/>
          <w:lang w:val="sr-Latn-RS"/>
        </w:rPr>
        <w:t>potpis</w:t>
      </w:r>
      <w:r w:rsidR="00275705" w:rsidRPr="004A7299">
        <w:rPr>
          <w:rFonts w:ascii="Times New Roman" w:hAnsi="Times New Roman" w:cs="Times New Roman"/>
          <w:bCs/>
          <w:sz w:val="22"/>
          <w:szCs w:val="22"/>
          <w:lang w:val="sr-Latn-RS"/>
        </w:rPr>
        <w:t>uje</w:t>
      </w:r>
      <w:r w:rsidR="007B1B83" w:rsidRPr="004A7299">
        <w:rPr>
          <w:rFonts w:ascii="Times New Roman" w:hAnsi="Times New Roman" w:cs="Times New Roman"/>
          <w:bCs/>
          <w:sz w:val="22"/>
          <w:szCs w:val="22"/>
          <w:lang w:val="sr-Latn-RS"/>
        </w:rPr>
        <w:t xml:space="preserve"> samo jedan ugovor</w:t>
      </w:r>
      <w:r w:rsidRPr="004A7299">
        <w:rPr>
          <w:rFonts w:ascii="Times New Roman" w:hAnsi="Times New Roman" w:cs="Times New Roman"/>
          <w:bCs/>
          <w:sz w:val="22"/>
          <w:szCs w:val="22"/>
          <w:lang w:val="sr-Latn-RS"/>
        </w:rPr>
        <w:t xml:space="preserve"> koji bi obuhvatio sve odobrene projekte.</w:t>
      </w:r>
      <w:r w:rsidR="0039689E" w:rsidRPr="004A7299">
        <w:rPr>
          <w:rFonts w:ascii="Times New Roman" w:hAnsi="Times New Roman" w:cs="Times New Roman"/>
          <w:bCs/>
          <w:sz w:val="22"/>
          <w:szCs w:val="22"/>
          <w:lang w:val="sr-Latn-RS"/>
        </w:rPr>
        <w:t xml:space="preserve"> </w:t>
      </w:r>
      <w:r w:rsidR="00947976" w:rsidRPr="004A7299">
        <w:rPr>
          <w:rFonts w:ascii="Times New Roman" w:hAnsi="Times New Roman" w:cs="Times New Roman"/>
          <w:bCs/>
          <w:sz w:val="22"/>
          <w:szCs w:val="22"/>
          <w:lang w:val="sr-Latn-RS"/>
        </w:rPr>
        <w:t>Proces pripreme ovakvog u</w:t>
      </w:r>
      <w:r w:rsidRPr="004A7299">
        <w:rPr>
          <w:rFonts w:ascii="Times New Roman" w:hAnsi="Times New Roman" w:cs="Times New Roman"/>
          <w:bCs/>
          <w:sz w:val="22"/>
          <w:szCs w:val="22"/>
          <w:lang w:val="sr-Latn-RS"/>
        </w:rPr>
        <w:t xml:space="preserve">govora će </w:t>
      </w:r>
      <w:r w:rsidR="00F24611" w:rsidRPr="004A7299">
        <w:rPr>
          <w:rFonts w:ascii="Times New Roman" w:hAnsi="Times New Roman" w:cs="Times New Roman"/>
          <w:bCs/>
          <w:sz w:val="22"/>
          <w:szCs w:val="22"/>
          <w:lang w:val="sr-Latn-RS"/>
        </w:rPr>
        <w:t>zahtevati dodatnu prov</w:t>
      </w:r>
      <w:r w:rsidRPr="004A7299">
        <w:rPr>
          <w:rFonts w:ascii="Times New Roman" w:hAnsi="Times New Roman" w:cs="Times New Roman"/>
          <w:bCs/>
          <w:sz w:val="22"/>
          <w:szCs w:val="22"/>
          <w:lang w:val="sr-Latn-RS"/>
        </w:rPr>
        <w:t xml:space="preserve">eru finansijskih i operativnih kapaciteta aplikanta od koje će zavisiti odobrenje finansiranja.  </w:t>
      </w:r>
      <w:r w:rsidR="00C17C67" w:rsidRPr="004A7299">
        <w:rPr>
          <w:rFonts w:ascii="Times New Roman" w:hAnsi="Times New Roman" w:cs="Times New Roman"/>
          <w:bCs/>
          <w:sz w:val="22"/>
          <w:szCs w:val="22"/>
          <w:lang w:val="sr-Latn-RS"/>
        </w:rPr>
        <w:t>Maksimalni ukupni iznos sredstava koji jedna OCD može dobiti</w:t>
      </w:r>
      <w:r w:rsidR="007E7FD3" w:rsidRPr="004A7299">
        <w:rPr>
          <w:rFonts w:ascii="Times New Roman" w:hAnsi="Times New Roman" w:cs="Times New Roman"/>
          <w:bCs/>
          <w:sz w:val="22"/>
          <w:szCs w:val="22"/>
          <w:lang w:val="sr-Latn-RS"/>
        </w:rPr>
        <w:t xml:space="preserve"> </w:t>
      </w:r>
      <w:r w:rsidR="00275705" w:rsidRPr="004A7299">
        <w:rPr>
          <w:rFonts w:ascii="Times New Roman" w:hAnsi="Times New Roman" w:cs="Times New Roman"/>
          <w:bCs/>
          <w:sz w:val="22"/>
          <w:szCs w:val="22"/>
          <w:lang w:val="sr-Latn-RS"/>
        </w:rPr>
        <w:t xml:space="preserve">za </w:t>
      </w:r>
      <w:r w:rsidR="007E7FD3" w:rsidRPr="004A7299">
        <w:rPr>
          <w:rFonts w:ascii="Times New Roman" w:hAnsi="Times New Roman" w:cs="Times New Roman"/>
          <w:bCs/>
          <w:sz w:val="22"/>
          <w:szCs w:val="22"/>
          <w:lang w:val="sr-Latn-RS"/>
        </w:rPr>
        <w:t xml:space="preserve">konkurse </w:t>
      </w:r>
      <w:r w:rsidR="00275705" w:rsidRPr="004A7299">
        <w:rPr>
          <w:rFonts w:ascii="Times New Roman" w:hAnsi="Times New Roman" w:cs="Times New Roman"/>
          <w:bCs/>
          <w:sz w:val="22"/>
          <w:szCs w:val="22"/>
          <w:lang w:val="sr-Latn-RS"/>
        </w:rPr>
        <w:t xml:space="preserve">u svim JLS </w:t>
      </w:r>
      <w:r w:rsidR="002465D8" w:rsidRPr="004A7299">
        <w:rPr>
          <w:rFonts w:ascii="Times New Roman" w:hAnsi="Times New Roman" w:cs="Times New Roman"/>
          <w:bCs/>
          <w:sz w:val="22"/>
          <w:szCs w:val="22"/>
          <w:lang w:val="sr-Latn-RS"/>
        </w:rPr>
        <w:t xml:space="preserve">je </w:t>
      </w:r>
      <w:r w:rsidR="007E7FD3" w:rsidRPr="004A7299">
        <w:rPr>
          <w:rFonts w:ascii="Times New Roman" w:hAnsi="Times New Roman" w:cs="Times New Roman"/>
          <w:bCs/>
          <w:sz w:val="22"/>
          <w:szCs w:val="22"/>
          <w:lang w:val="sr-Latn-RS"/>
        </w:rPr>
        <w:t>5</w:t>
      </w:r>
      <w:r w:rsidR="00947976" w:rsidRPr="004A7299">
        <w:rPr>
          <w:rFonts w:ascii="Times New Roman" w:hAnsi="Times New Roman" w:cs="Times New Roman"/>
          <w:bCs/>
          <w:sz w:val="22"/>
          <w:szCs w:val="22"/>
          <w:lang w:val="sr-Latn-RS"/>
        </w:rPr>
        <w:t>0.000</w:t>
      </w:r>
      <w:r w:rsidR="002465D8" w:rsidRPr="004A7299">
        <w:rPr>
          <w:rFonts w:ascii="Times New Roman" w:hAnsi="Times New Roman" w:cs="Times New Roman"/>
          <w:bCs/>
          <w:sz w:val="22"/>
          <w:szCs w:val="22"/>
          <w:lang w:val="sr-Latn-RS"/>
        </w:rPr>
        <w:t xml:space="preserve"> </w:t>
      </w:r>
      <w:r w:rsidR="007E7FD3" w:rsidRPr="004A7299">
        <w:rPr>
          <w:rFonts w:ascii="Times New Roman" w:hAnsi="Times New Roman" w:cs="Times New Roman"/>
          <w:bCs/>
          <w:sz w:val="22"/>
          <w:szCs w:val="22"/>
          <w:lang w:val="sr-Latn-RS"/>
        </w:rPr>
        <w:t>USD.</w:t>
      </w:r>
    </w:p>
    <w:p w14:paraId="1FDEDBAD" w14:textId="264E8E4C" w:rsidR="00CA486F" w:rsidRPr="004A7299" w:rsidRDefault="0039689E" w:rsidP="00C40B9C">
      <w:pPr>
        <w:autoSpaceDE w:val="0"/>
        <w:autoSpaceDN w:val="0"/>
        <w:adjustRightInd w:val="0"/>
        <w:spacing w:before="100" w:beforeAutospacing="1" w:after="100" w:afterAutospacing="1"/>
        <w:outlineLvl w:val="0"/>
        <w:rPr>
          <w:rFonts w:ascii="Times New Roman" w:hAnsi="Times New Roman" w:cs="Times New Roman"/>
          <w:b/>
          <w:sz w:val="22"/>
          <w:szCs w:val="22"/>
          <w:u w:val="single"/>
          <w:lang w:val="sr-Latn-RS"/>
        </w:rPr>
      </w:pPr>
      <w:r w:rsidRPr="00CA486F">
        <w:rPr>
          <w:rFonts w:ascii="Times New Roman" w:hAnsi="Times New Roman" w:cs="Times New Roman"/>
          <w:b/>
          <w:sz w:val="22"/>
          <w:szCs w:val="22"/>
          <w:lang w:val="sr-Latn-RS"/>
        </w:rPr>
        <w:t>1</w:t>
      </w:r>
      <w:r w:rsidR="00CA486F">
        <w:rPr>
          <w:rFonts w:ascii="Times New Roman" w:hAnsi="Times New Roman" w:cs="Times New Roman"/>
          <w:b/>
          <w:sz w:val="22"/>
          <w:szCs w:val="22"/>
          <w:lang w:val="sr-Latn-RS"/>
        </w:rPr>
        <w:t>1</w:t>
      </w:r>
      <w:r w:rsidR="00A2629C" w:rsidRPr="00CA486F">
        <w:rPr>
          <w:rFonts w:ascii="Times New Roman" w:hAnsi="Times New Roman" w:cs="Times New Roman"/>
          <w:b/>
          <w:sz w:val="22"/>
          <w:szCs w:val="22"/>
          <w:lang w:val="sr-Latn-RS"/>
        </w:rPr>
        <w:t>.</w:t>
      </w:r>
      <w:r w:rsidRPr="00CA486F">
        <w:rPr>
          <w:rFonts w:ascii="Times New Roman" w:hAnsi="Times New Roman" w:cs="Times New Roman"/>
          <w:b/>
          <w:sz w:val="22"/>
          <w:szCs w:val="22"/>
          <w:lang w:val="sr-Latn-RS"/>
        </w:rPr>
        <w:t xml:space="preserve"> </w:t>
      </w:r>
      <w:r w:rsidR="00F24611" w:rsidRPr="004A7299">
        <w:rPr>
          <w:rFonts w:ascii="Times New Roman" w:hAnsi="Times New Roman" w:cs="Times New Roman"/>
          <w:b/>
          <w:sz w:val="22"/>
          <w:szCs w:val="22"/>
          <w:u w:val="single"/>
          <w:lang w:val="sr-Latn-RS"/>
        </w:rPr>
        <w:t>Gd</w:t>
      </w:r>
      <w:r w:rsidR="00763E71" w:rsidRPr="004A7299">
        <w:rPr>
          <w:rFonts w:ascii="Times New Roman" w:hAnsi="Times New Roman" w:cs="Times New Roman"/>
          <w:b/>
          <w:sz w:val="22"/>
          <w:szCs w:val="22"/>
          <w:u w:val="single"/>
          <w:lang w:val="sr-Latn-RS"/>
        </w:rPr>
        <w:t>e i kako preuzeti i poslati aplikacije</w:t>
      </w:r>
    </w:p>
    <w:p w14:paraId="419DDBA8" w14:textId="19678775" w:rsidR="00763E71" w:rsidRPr="00854747" w:rsidRDefault="00763E71" w:rsidP="00C40B9C">
      <w:pPr>
        <w:tabs>
          <w:tab w:val="left" w:pos="270"/>
          <w:tab w:val="center" w:pos="8640"/>
        </w:tabs>
        <w:spacing w:before="100" w:beforeAutospacing="1" w:after="100" w:afterAutospacing="1"/>
        <w:ind w:right="-180"/>
        <w:jc w:val="both"/>
        <w:rPr>
          <w:rFonts w:ascii="Times New Roman" w:hAnsi="Times New Roman" w:cs="Times New Roman"/>
          <w:sz w:val="22"/>
          <w:szCs w:val="22"/>
          <w:lang w:val="sr-Latn-RS"/>
        </w:rPr>
      </w:pPr>
      <w:r w:rsidRPr="00854747">
        <w:rPr>
          <w:rFonts w:ascii="Times New Roman" w:hAnsi="Times New Roman" w:cs="Times New Roman"/>
          <w:snapToGrid w:val="0"/>
          <w:sz w:val="22"/>
          <w:szCs w:val="22"/>
          <w:lang w:val="sr-Latn-RS"/>
        </w:rPr>
        <w:t xml:space="preserve">Dokumentacija za prijavu na </w:t>
      </w:r>
      <w:r w:rsidR="007E7FD3" w:rsidRPr="00854747">
        <w:rPr>
          <w:rFonts w:ascii="Times New Roman" w:hAnsi="Times New Roman" w:cs="Times New Roman"/>
          <w:snapToGrid w:val="0"/>
          <w:sz w:val="22"/>
          <w:szCs w:val="22"/>
          <w:lang w:val="sr-Latn-RS"/>
        </w:rPr>
        <w:t>j</w:t>
      </w:r>
      <w:r w:rsidRPr="00854747">
        <w:rPr>
          <w:rFonts w:ascii="Times New Roman" w:hAnsi="Times New Roman" w:cs="Times New Roman"/>
          <w:snapToGrid w:val="0"/>
          <w:sz w:val="22"/>
          <w:szCs w:val="22"/>
          <w:lang w:val="sr-Latn-RS"/>
        </w:rPr>
        <w:t xml:space="preserve">avni </w:t>
      </w:r>
      <w:r w:rsidR="00191845" w:rsidRPr="00854747">
        <w:rPr>
          <w:rFonts w:ascii="Times New Roman" w:hAnsi="Times New Roman" w:cs="Times New Roman"/>
          <w:snapToGrid w:val="0"/>
          <w:sz w:val="22"/>
          <w:szCs w:val="22"/>
          <w:lang w:val="sr-Latn-RS"/>
        </w:rPr>
        <w:t>konkurs</w:t>
      </w:r>
      <w:r w:rsidR="00C154B5" w:rsidRPr="00854747">
        <w:rPr>
          <w:rFonts w:ascii="Times New Roman" w:hAnsi="Times New Roman" w:cs="Times New Roman"/>
          <w:snapToGrid w:val="0"/>
          <w:sz w:val="22"/>
          <w:szCs w:val="22"/>
          <w:lang w:val="sr-Latn-RS"/>
        </w:rPr>
        <w:t xml:space="preserve"> </w:t>
      </w:r>
      <w:r w:rsidR="00854747" w:rsidRPr="00854747">
        <w:rPr>
          <w:rFonts w:ascii="Times New Roman" w:hAnsi="Times New Roman" w:cs="Times New Roman"/>
          <w:snapToGrid w:val="0"/>
          <w:sz w:val="22"/>
          <w:szCs w:val="22"/>
          <w:lang w:val="sr-Latn-RS"/>
        </w:rPr>
        <w:t>Opštine Bač</w:t>
      </w:r>
      <w:r w:rsidR="00CA486F" w:rsidRPr="00854747">
        <w:rPr>
          <w:rFonts w:ascii="Times New Roman" w:hAnsi="Times New Roman" w:cs="Times New Roman"/>
          <w:snapToGrid w:val="0"/>
          <w:sz w:val="22"/>
          <w:szCs w:val="22"/>
          <w:lang w:val="sr-Latn-RS"/>
        </w:rPr>
        <w:t xml:space="preserve"> </w:t>
      </w:r>
      <w:r w:rsidRPr="00854747">
        <w:rPr>
          <w:rFonts w:ascii="Times New Roman" w:hAnsi="Times New Roman" w:cs="Times New Roman"/>
          <w:snapToGrid w:val="0"/>
          <w:sz w:val="22"/>
          <w:szCs w:val="22"/>
          <w:lang w:val="sr-Latn-RS"/>
        </w:rPr>
        <w:t xml:space="preserve">može se preuzeti </w:t>
      </w:r>
      <w:r w:rsidRPr="00854747">
        <w:rPr>
          <w:rFonts w:ascii="Times New Roman" w:hAnsi="Times New Roman" w:cs="Times New Roman"/>
          <w:b/>
          <w:snapToGrid w:val="0"/>
          <w:sz w:val="22"/>
          <w:szCs w:val="22"/>
          <w:lang w:val="sr-Latn-RS"/>
        </w:rPr>
        <w:t>od</w:t>
      </w:r>
      <w:r w:rsidR="00854747" w:rsidRPr="00854747">
        <w:rPr>
          <w:rFonts w:ascii="Times New Roman" w:hAnsi="Times New Roman" w:cs="Times New Roman"/>
          <w:b/>
          <w:snapToGrid w:val="0"/>
          <w:sz w:val="22"/>
          <w:szCs w:val="22"/>
          <w:lang w:val="sr-Latn-RS"/>
        </w:rPr>
        <w:t xml:space="preserve"> 07:00</w:t>
      </w:r>
      <w:r w:rsidR="00A2629C" w:rsidRPr="00854747">
        <w:rPr>
          <w:rFonts w:ascii="Times New Roman" w:hAnsi="Times New Roman" w:cs="Times New Roman"/>
          <w:b/>
          <w:snapToGrid w:val="0"/>
          <w:sz w:val="22"/>
          <w:szCs w:val="22"/>
          <w:lang w:val="sr-Latn-RS"/>
        </w:rPr>
        <w:t xml:space="preserve"> do </w:t>
      </w:r>
      <w:r w:rsidR="00854747" w:rsidRPr="00854747">
        <w:rPr>
          <w:rFonts w:ascii="Times New Roman" w:hAnsi="Times New Roman" w:cs="Times New Roman"/>
          <w:b/>
          <w:snapToGrid w:val="0"/>
          <w:sz w:val="22"/>
          <w:szCs w:val="22"/>
          <w:lang w:val="sr-Latn-RS"/>
        </w:rPr>
        <w:t xml:space="preserve">15:00 </w:t>
      </w:r>
      <w:r w:rsidR="00A473F1" w:rsidRPr="00854747">
        <w:rPr>
          <w:rFonts w:ascii="Times New Roman" w:hAnsi="Times New Roman" w:cs="Times New Roman"/>
          <w:b/>
          <w:snapToGrid w:val="0"/>
          <w:sz w:val="22"/>
          <w:szCs w:val="22"/>
          <w:lang w:val="sr-Latn-RS"/>
        </w:rPr>
        <w:t>časova</w:t>
      </w:r>
      <w:r w:rsidRPr="00854747">
        <w:rPr>
          <w:rFonts w:ascii="Times New Roman" w:hAnsi="Times New Roman" w:cs="Times New Roman"/>
          <w:b/>
          <w:snapToGrid w:val="0"/>
          <w:sz w:val="22"/>
          <w:szCs w:val="22"/>
          <w:lang w:val="sr-Latn-RS"/>
        </w:rPr>
        <w:t>,</w:t>
      </w:r>
      <w:r w:rsidRPr="00854747">
        <w:rPr>
          <w:rFonts w:ascii="Times New Roman" w:hAnsi="Times New Roman" w:cs="Times New Roman"/>
          <w:snapToGrid w:val="0"/>
          <w:sz w:val="22"/>
          <w:szCs w:val="22"/>
          <w:lang w:val="sr-Latn-RS"/>
        </w:rPr>
        <w:t xml:space="preserve"> slanjem</w:t>
      </w:r>
      <w:r w:rsidR="0039689E" w:rsidRPr="00854747">
        <w:rPr>
          <w:rFonts w:ascii="Times New Roman" w:hAnsi="Times New Roman" w:cs="Times New Roman"/>
          <w:snapToGrid w:val="0"/>
          <w:sz w:val="22"/>
          <w:szCs w:val="22"/>
          <w:lang w:val="sr-Latn-RS"/>
        </w:rPr>
        <w:t xml:space="preserve"> </w:t>
      </w:r>
      <w:r w:rsidR="00F24611" w:rsidRPr="00854747">
        <w:rPr>
          <w:rFonts w:ascii="Times New Roman" w:hAnsi="Times New Roman" w:cs="Times New Roman"/>
          <w:snapToGrid w:val="0"/>
          <w:sz w:val="22"/>
          <w:szCs w:val="22"/>
          <w:lang w:val="sr-Latn-RS"/>
        </w:rPr>
        <w:t>zaht</w:t>
      </w:r>
      <w:r w:rsidRPr="00854747">
        <w:rPr>
          <w:rFonts w:ascii="Times New Roman" w:hAnsi="Times New Roman" w:cs="Times New Roman"/>
          <w:snapToGrid w:val="0"/>
          <w:sz w:val="22"/>
          <w:szCs w:val="22"/>
          <w:lang w:val="sr-Latn-RS"/>
        </w:rPr>
        <w:t xml:space="preserve">eva sa nazivom zainteresovane organizacije na </w:t>
      </w:r>
      <w:r w:rsidR="00D82D1D" w:rsidRPr="00854747">
        <w:rPr>
          <w:rFonts w:ascii="Times New Roman" w:hAnsi="Times New Roman" w:cs="Times New Roman"/>
          <w:snapToGrid w:val="0"/>
          <w:sz w:val="22"/>
          <w:szCs w:val="22"/>
          <w:lang w:val="sr-Latn-RS"/>
        </w:rPr>
        <w:t>imejl</w:t>
      </w:r>
      <w:r w:rsidR="00A2629C" w:rsidRPr="00854747">
        <w:rPr>
          <w:rFonts w:ascii="Times New Roman" w:hAnsi="Times New Roman" w:cs="Times New Roman"/>
          <w:snapToGrid w:val="0"/>
          <w:sz w:val="22"/>
          <w:szCs w:val="22"/>
          <w:lang w:val="sr-Latn-RS"/>
        </w:rPr>
        <w:t>ove</w:t>
      </w:r>
      <w:r w:rsidR="00FB5A9F" w:rsidRPr="00854747">
        <w:rPr>
          <w:rFonts w:ascii="Times New Roman" w:hAnsi="Times New Roman" w:cs="Times New Roman"/>
          <w:snapToGrid w:val="0"/>
          <w:sz w:val="22"/>
          <w:szCs w:val="22"/>
          <w:lang w:val="sr-Latn-RS"/>
        </w:rPr>
        <w:t xml:space="preserve">: </w:t>
      </w:r>
      <w:hyperlink r:id="rId11" w:history="1">
        <w:r w:rsidR="0053456A" w:rsidRPr="00854747">
          <w:rPr>
            <w:rStyle w:val="Hyperlink"/>
            <w:rFonts w:ascii="Times New Roman" w:hAnsi="Times New Roman" w:cs="Times New Roman"/>
            <w:sz w:val="22"/>
            <w:szCs w:val="22"/>
            <w:lang w:val="sr-Latn-RS"/>
          </w:rPr>
          <w:t>konkurs.rs@undp.org</w:t>
        </w:r>
      </w:hyperlink>
      <w:r w:rsidR="0039689E" w:rsidRPr="00854747">
        <w:rPr>
          <w:rFonts w:ascii="Times New Roman" w:hAnsi="Times New Roman" w:cs="Times New Roman"/>
          <w:sz w:val="22"/>
          <w:szCs w:val="22"/>
          <w:lang w:val="sr-Latn-RS"/>
        </w:rPr>
        <w:t xml:space="preserve">, </w:t>
      </w:r>
      <w:hyperlink r:id="rId12" w:history="1">
        <w:r w:rsidR="00854747" w:rsidRPr="00854747">
          <w:rPr>
            <w:rStyle w:val="Hyperlink"/>
            <w:rFonts w:ascii="Times New Roman" w:hAnsi="Times New Roman" w:cs="Times New Roman"/>
            <w:sz w:val="22"/>
            <w:szCs w:val="22"/>
            <w:lang w:val="sr-Latn-RS"/>
          </w:rPr>
          <w:t>konkursi.udruženja</w:t>
        </w:r>
        <w:r w:rsidR="00854747" w:rsidRPr="00854747">
          <w:rPr>
            <w:rStyle w:val="Hyperlink"/>
            <w:rFonts w:ascii="Times New Roman" w:hAnsi="Times New Roman" w:cs="Times New Roman"/>
            <w:sz w:val="22"/>
            <w:szCs w:val="22"/>
          </w:rPr>
          <w:t>@bac.rs</w:t>
        </w:r>
      </w:hyperlink>
      <w:r w:rsidR="008A6B2D" w:rsidRPr="00854747">
        <w:rPr>
          <w:rFonts w:ascii="Times New Roman" w:hAnsi="Times New Roman" w:cs="Times New Roman"/>
          <w:sz w:val="22"/>
          <w:szCs w:val="22"/>
          <w:lang w:val="sr-Latn-RS"/>
        </w:rPr>
        <w:t>,</w:t>
      </w:r>
      <w:r w:rsidR="00854747" w:rsidRPr="00854747">
        <w:rPr>
          <w:rFonts w:ascii="Times New Roman" w:hAnsi="Times New Roman" w:cs="Times New Roman"/>
          <w:sz w:val="22"/>
          <w:szCs w:val="22"/>
          <w:lang w:val="sr-Latn-RS"/>
        </w:rPr>
        <w:t xml:space="preserve"> </w:t>
      </w:r>
      <w:r w:rsidRPr="00854747">
        <w:rPr>
          <w:rFonts w:ascii="Times New Roman" w:hAnsi="Times New Roman" w:cs="Times New Roman"/>
          <w:snapToGrid w:val="0"/>
          <w:sz w:val="22"/>
          <w:szCs w:val="22"/>
          <w:lang w:val="sr-Latn-RS"/>
        </w:rPr>
        <w:t xml:space="preserve"> ili </w:t>
      </w:r>
      <w:r w:rsidR="0039689E" w:rsidRPr="00854747">
        <w:rPr>
          <w:rFonts w:ascii="Times New Roman" w:hAnsi="Times New Roman" w:cs="Times New Roman"/>
          <w:snapToGrid w:val="0"/>
          <w:sz w:val="22"/>
          <w:szCs w:val="22"/>
          <w:lang w:val="sr-Latn-RS"/>
        </w:rPr>
        <w:t>ličn</w:t>
      </w:r>
      <w:r w:rsidR="00A473F1" w:rsidRPr="00854747">
        <w:rPr>
          <w:rFonts w:ascii="Times New Roman" w:hAnsi="Times New Roman" w:cs="Times New Roman"/>
          <w:snapToGrid w:val="0"/>
          <w:sz w:val="22"/>
          <w:szCs w:val="22"/>
          <w:lang w:val="sr-Latn-RS"/>
        </w:rPr>
        <w:t>im</w:t>
      </w:r>
      <w:r w:rsidR="00F24611" w:rsidRPr="00854747">
        <w:rPr>
          <w:rFonts w:ascii="Times New Roman" w:hAnsi="Times New Roman" w:cs="Times New Roman"/>
          <w:snapToGrid w:val="0"/>
          <w:sz w:val="22"/>
          <w:szCs w:val="22"/>
          <w:lang w:val="sr-Latn-RS"/>
        </w:rPr>
        <w:t xml:space="preserve"> preuzimanjem na sl</w:t>
      </w:r>
      <w:r w:rsidRPr="00854747">
        <w:rPr>
          <w:rFonts w:ascii="Times New Roman" w:hAnsi="Times New Roman" w:cs="Times New Roman"/>
          <w:snapToGrid w:val="0"/>
          <w:sz w:val="22"/>
          <w:szCs w:val="22"/>
          <w:lang w:val="sr-Latn-RS"/>
        </w:rPr>
        <w:t xml:space="preserve">edećoj adresi: </w:t>
      </w:r>
    </w:p>
    <w:p w14:paraId="34DCB533" w14:textId="2A2C68BB" w:rsidR="00763E71" w:rsidRPr="00854747" w:rsidRDefault="00854747" w:rsidP="00C40B9C">
      <w:pPr>
        <w:autoSpaceDE w:val="0"/>
        <w:autoSpaceDN w:val="0"/>
        <w:adjustRightInd w:val="0"/>
        <w:spacing w:before="100" w:beforeAutospacing="1" w:after="100" w:afterAutospacing="1"/>
        <w:jc w:val="center"/>
        <w:rPr>
          <w:rFonts w:ascii="Times New Roman" w:hAnsi="Times New Roman" w:cs="Times New Roman"/>
          <w:snapToGrid w:val="0"/>
          <w:sz w:val="22"/>
          <w:szCs w:val="22"/>
          <w:lang w:val="sr-Latn-RS"/>
        </w:rPr>
      </w:pPr>
      <w:r w:rsidRPr="00854747">
        <w:rPr>
          <w:rFonts w:ascii="Times New Roman" w:hAnsi="Times New Roman" w:cs="Times New Roman"/>
          <w:snapToGrid w:val="0"/>
          <w:sz w:val="22"/>
          <w:szCs w:val="22"/>
          <w:lang w:val="sr-Latn-RS"/>
        </w:rPr>
        <w:t>Opština Bač</w:t>
      </w:r>
    </w:p>
    <w:p w14:paraId="5AD57219" w14:textId="68112FF7" w:rsidR="00A2629C" w:rsidRPr="00854747" w:rsidRDefault="00A2629C" w:rsidP="00C40B9C">
      <w:pPr>
        <w:autoSpaceDE w:val="0"/>
        <w:autoSpaceDN w:val="0"/>
        <w:adjustRightInd w:val="0"/>
        <w:spacing w:before="100" w:beforeAutospacing="1" w:after="100" w:afterAutospacing="1"/>
        <w:jc w:val="center"/>
        <w:rPr>
          <w:rFonts w:ascii="Times New Roman" w:hAnsi="Times New Roman" w:cs="Times New Roman"/>
          <w:bCs/>
          <w:sz w:val="22"/>
          <w:szCs w:val="22"/>
          <w:lang w:val="sr-Latn-RS"/>
        </w:rPr>
      </w:pPr>
      <w:r w:rsidRPr="00854747">
        <w:rPr>
          <w:rFonts w:ascii="Times New Roman" w:hAnsi="Times New Roman" w:cs="Times New Roman"/>
          <w:bCs/>
          <w:sz w:val="22"/>
          <w:szCs w:val="22"/>
          <w:lang w:val="sr-Latn-RS"/>
        </w:rPr>
        <w:t xml:space="preserve">Kancelarija </w:t>
      </w:r>
      <w:r w:rsidR="00854747" w:rsidRPr="00854747">
        <w:rPr>
          <w:rFonts w:ascii="Times New Roman" w:hAnsi="Times New Roman" w:cs="Times New Roman"/>
          <w:bCs/>
          <w:sz w:val="22"/>
          <w:szCs w:val="22"/>
          <w:lang w:val="sr-Latn-RS"/>
        </w:rPr>
        <w:t>208</w:t>
      </w:r>
    </w:p>
    <w:p w14:paraId="65E544A7" w14:textId="6488D62E" w:rsidR="00A2629C" w:rsidRPr="00854747" w:rsidRDefault="00854747" w:rsidP="00C40B9C">
      <w:pPr>
        <w:autoSpaceDE w:val="0"/>
        <w:autoSpaceDN w:val="0"/>
        <w:adjustRightInd w:val="0"/>
        <w:spacing w:before="100" w:beforeAutospacing="1" w:after="100" w:afterAutospacing="1"/>
        <w:jc w:val="center"/>
        <w:rPr>
          <w:rFonts w:ascii="Times New Roman" w:hAnsi="Times New Roman" w:cs="Times New Roman"/>
          <w:bCs/>
          <w:sz w:val="22"/>
          <w:szCs w:val="22"/>
          <w:lang w:val="sr-Latn-RS"/>
        </w:rPr>
      </w:pPr>
      <w:r w:rsidRPr="00854747">
        <w:rPr>
          <w:rFonts w:ascii="Times New Roman" w:hAnsi="Times New Roman" w:cs="Times New Roman"/>
          <w:bCs/>
          <w:sz w:val="22"/>
          <w:szCs w:val="22"/>
          <w:lang w:val="sr-Latn-RS"/>
        </w:rPr>
        <w:t>Trg dr Zorana Đinđića 2, Bač</w:t>
      </w:r>
    </w:p>
    <w:p w14:paraId="12202F43" w14:textId="703679C5" w:rsidR="00595B6C" w:rsidRPr="00854747" w:rsidRDefault="00763E71" w:rsidP="00C40B9C">
      <w:pPr>
        <w:autoSpaceDE w:val="0"/>
        <w:autoSpaceDN w:val="0"/>
        <w:adjustRightInd w:val="0"/>
        <w:spacing w:before="100" w:beforeAutospacing="1" w:after="100" w:afterAutospacing="1"/>
        <w:jc w:val="both"/>
        <w:outlineLvl w:val="0"/>
        <w:rPr>
          <w:rFonts w:ascii="Times New Roman" w:hAnsi="Times New Roman" w:cs="Times New Roman"/>
          <w:bCs/>
          <w:snapToGrid w:val="0"/>
          <w:sz w:val="22"/>
          <w:szCs w:val="22"/>
          <w:lang w:val="sr-Latn-RS"/>
        </w:rPr>
      </w:pPr>
      <w:r w:rsidRPr="00854747">
        <w:rPr>
          <w:rFonts w:ascii="Times New Roman" w:hAnsi="Times New Roman" w:cs="Times New Roman"/>
          <w:sz w:val="22"/>
          <w:szCs w:val="22"/>
          <w:lang w:val="sr-Latn-RS"/>
        </w:rPr>
        <w:t xml:space="preserve">Sve informacije i elektronska </w:t>
      </w:r>
      <w:r w:rsidR="00F24611" w:rsidRPr="00854747">
        <w:rPr>
          <w:rFonts w:ascii="Times New Roman" w:hAnsi="Times New Roman" w:cs="Times New Roman"/>
          <w:sz w:val="22"/>
          <w:szCs w:val="22"/>
          <w:lang w:val="sr-Latn-RS"/>
        </w:rPr>
        <w:t>verzija</w:t>
      </w:r>
      <w:r w:rsidRPr="00854747">
        <w:rPr>
          <w:rFonts w:ascii="Times New Roman" w:hAnsi="Times New Roman" w:cs="Times New Roman"/>
          <w:sz w:val="22"/>
          <w:szCs w:val="22"/>
          <w:lang w:val="sr-Latn-RS"/>
        </w:rPr>
        <w:t xml:space="preserve"> prijavne dokumentacije može s</w:t>
      </w:r>
      <w:r w:rsidR="00E327C4" w:rsidRPr="00854747">
        <w:rPr>
          <w:rFonts w:ascii="Times New Roman" w:hAnsi="Times New Roman" w:cs="Times New Roman"/>
          <w:sz w:val="22"/>
          <w:szCs w:val="22"/>
          <w:lang w:val="sr-Latn-RS"/>
        </w:rPr>
        <w:t>e naći na sl</w:t>
      </w:r>
      <w:r w:rsidR="00813AA5" w:rsidRPr="00854747">
        <w:rPr>
          <w:rFonts w:ascii="Times New Roman" w:hAnsi="Times New Roman" w:cs="Times New Roman"/>
          <w:sz w:val="22"/>
          <w:szCs w:val="22"/>
          <w:lang w:val="sr-Latn-RS"/>
        </w:rPr>
        <w:t xml:space="preserve">edećim </w:t>
      </w:r>
      <w:r w:rsidRPr="00854747">
        <w:rPr>
          <w:rFonts w:ascii="Times New Roman" w:hAnsi="Times New Roman" w:cs="Times New Roman"/>
          <w:sz w:val="22"/>
          <w:szCs w:val="22"/>
          <w:lang w:val="sr-Latn-RS"/>
        </w:rPr>
        <w:t xml:space="preserve">na službenoj web adresi </w:t>
      </w:r>
      <w:r w:rsidR="00854747" w:rsidRPr="00854747">
        <w:rPr>
          <w:rFonts w:ascii="Times New Roman" w:hAnsi="Times New Roman" w:cs="Times New Roman"/>
          <w:sz w:val="22"/>
          <w:szCs w:val="22"/>
          <w:lang w:val="sr-Latn-RS"/>
        </w:rPr>
        <w:t>Opštine Bač</w:t>
      </w:r>
      <w:r w:rsidR="00A2629C" w:rsidRPr="00854747">
        <w:rPr>
          <w:rFonts w:ascii="Times New Roman" w:hAnsi="Times New Roman" w:cs="Times New Roman"/>
          <w:sz w:val="22"/>
          <w:szCs w:val="22"/>
          <w:lang w:val="sr-Latn-RS"/>
        </w:rPr>
        <w:t xml:space="preserve"> </w:t>
      </w:r>
      <w:hyperlink r:id="rId13" w:history="1">
        <w:r w:rsidR="00854747" w:rsidRPr="00854747">
          <w:rPr>
            <w:rStyle w:val="Hyperlink"/>
            <w:rFonts w:ascii="Times New Roman" w:hAnsi="Times New Roman" w:cs="Times New Roman"/>
            <w:sz w:val="22"/>
            <w:szCs w:val="22"/>
            <w:lang w:val="sr-Latn-RS"/>
          </w:rPr>
          <w:t>www.bac.rs</w:t>
        </w:r>
      </w:hyperlink>
      <w:r w:rsidR="000777D3" w:rsidRPr="00854747">
        <w:rPr>
          <w:rFonts w:ascii="Times New Roman" w:hAnsi="Times New Roman" w:cs="Times New Roman"/>
          <w:sz w:val="22"/>
          <w:szCs w:val="22"/>
          <w:lang w:val="sr-Latn-RS"/>
        </w:rPr>
        <w:t>.</w:t>
      </w:r>
      <w:r w:rsidR="00854747" w:rsidRPr="00854747">
        <w:rPr>
          <w:rFonts w:ascii="Times New Roman" w:hAnsi="Times New Roman" w:cs="Times New Roman"/>
          <w:sz w:val="22"/>
          <w:szCs w:val="22"/>
          <w:lang w:val="sr-Latn-RS"/>
        </w:rPr>
        <w:t xml:space="preserve"> </w:t>
      </w:r>
    </w:p>
    <w:p w14:paraId="77C1C69F" w14:textId="20E73635" w:rsidR="00763E71" w:rsidRPr="00854747" w:rsidRDefault="00F24611" w:rsidP="00C40B9C">
      <w:pPr>
        <w:autoSpaceDE w:val="0"/>
        <w:autoSpaceDN w:val="0"/>
        <w:adjustRightInd w:val="0"/>
        <w:spacing w:before="100" w:beforeAutospacing="1" w:after="100" w:afterAutospacing="1"/>
        <w:jc w:val="both"/>
        <w:outlineLvl w:val="0"/>
        <w:rPr>
          <w:rFonts w:ascii="Times New Roman" w:hAnsi="Times New Roman" w:cs="Times New Roman"/>
          <w:sz w:val="22"/>
          <w:szCs w:val="22"/>
          <w:lang w:val="sr-Latn-RS"/>
        </w:rPr>
      </w:pPr>
      <w:r w:rsidRPr="00854747">
        <w:rPr>
          <w:rFonts w:ascii="Times New Roman" w:hAnsi="Times New Roman" w:cs="Times New Roman"/>
          <w:bCs/>
          <w:sz w:val="22"/>
          <w:szCs w:val="22"/>
          <w:lang w:val="sr-Latn-RS"/>
        </w:rPr>
        <w:t>S</w:t>
      </w:r>
      <w:r w:rsidR="00D3135F" w:rsidRPr="00854747">
        <w:rPr>
          <w:rFonts w:ascii="Times New Roman" w:hAnsi="Times New Roman" w:cs="Times New Roman"/>
          <w:bCs/>
          <w:sz w:val="22"/>
          <w:szCs w:val="22"/>
          <w:lang w:val="sr-Latn-RS"/>
        </w:rPr>
        <w:t xml:space="preserve">et </w:t>
      </w:r>
      <w:r w:rsidRPr="00854747">
        <w:rPr>
          <w:rFonts w:ascii="Times New Roman" w:hAnsi="Times New Roman" w:cs="Times New Roman"/>
          <w:bCs/>
          <w:sz w:val="22"/>
          <w:szCs w:val="22"/>
          <w:lang w:val="sr-Latn-RS"/>
        </w:rPr>
        <w:t xml:space="preserve">za prijavu </w:t>
      </w:r>
      <w:r w:rsidR="00D3135F" w:rsidRPr="00854747">
        <w:rPr>
          <w:rFonts w:ascii="Times New Roman" w:hAnsi="Times New Roman" w:cs="Times New Roman"/>
          <w:bCs/>
          <w:sz w:val="22"/>
          <w:szCs w:val="22"/>
          <w:lang w:val="sr-Latn-RS"/>
        </w:rPr>
        <w:t xml:space="preserve">čine </w:t>
      </w:r>
      <w:r w:rsidR="00BE08B8" w:rsidRPr="00854747">
        <w:rPr>
          <w:rFonts w:ascii="Times New Roman" w:hAnsi="Times New Roman" w:cs="Times New Roman"/>
          <w:b/>
          <w:bCs/>
          <w:sz w:val="22"/>
          <w:szCs w:val="22"/>
          <w:lang w:val="sr-Latn-RS"/>
        </w:rPr>
        <w:t>tri (3) prim</w:t>
      </w:r>
      <w:r w:rsidR="00D3135F" w:rsidRPr="00854747">
        <w:rPr>
          <w:rFonts w:ascii="Times New Roman" w:hAnsi="Times New Roman" w:cs="Times New Roman"/>
          <w:b/>
          <w:bCs/>
          <w:sz w:val="22"/>
          <w:szCs w:val="22"/>
          <w:lang w:val="sr-Latn-RS"/>
        </w:rPr>
        <w:t>erka obavezne</w:t>
      </w:r>
      <w:r w:rsidR="0039689E" w:rsidRPr="00854747">
        <w:rPr>
          <w:rFonts w:ascii="Times New Roman" w:hAnsi="Times New Roman" w:cs="Times New Roman"/>
          <w:b/>
          <w:bCs/>
          <w:sz w:val="22"/>
          <w:szCs w:val="22"/>
          <w:lang w:val="sr-Latn-RS"/>
        </w:rPr>
        <w:t xml:space="preserve"> </w:t>
      </w:r>
      <w:r w:rsidR="00D3135F" w:rsidRPr="00854747">
        <w:rPr>
          <w:rFonts w:ascii="Times New Roman" w:hAnsi="Times New Roman" w:cs="Times New Roman"/>
          <w:b/>
          <w:bCs/>
          <w:sz w:val="22"/>
          <w:szCs w:val="22"/>
          <w:lang w:val="sr-Latn-RS"/>
        </w:rPr>
        <w:t>dokumentacije</w:t>
      </w:r>
      <w:r w:rsidR="0039689E" w:rsidRPr="00854747">
        <w:rPr>
          <w:rFonts w:ascii="Times New Roman" w:hAnsi="Times New Roman" w:cs="Times New Roman"/>
          <w:b/>
          <w:bCs/>
          <w:sz w:val="22"/>
          <w:szCs w:val="22"/>
          <w:lang w:val="sr-Latn-RS"/>
        </w:rPr>
        <w:t xml:space="preserve"> </w:t>
      </w:r>
      <w:r w:rsidRPr="00854747">
        <w:rPr>
          <w:rFonts w:ascii="Times New Roman" w:hAnsi="Times New Roman" w:cs="Times New Roman"/>
          <w:b/>
          <w:sz w:val="22"/>
          <w:szCs w:val="22"/>
          <w:lang w:val="sr-Latn-RS"/>
        </w:rPr>
        <w:t>i jedan prim</w:t>
      </w:r>
      <w:r w:rsidR="00E90CE1" w:rsidRPr="00854747">
        <w:rPr>
          <w:rFonts w:ascii="Times New Roman" w:hAnsi="Times New Roman" w:cs="Times New Roman"/>
          <w:b/>
          <w:sz w:val="22"/>
          <w:szCs w:val="22"/>
          <w:lang w:val="sr-Latn-RS"/>
        </w:rPr>
        <w:t>erak</w:t>
      </w:r>
      <w:r w:rsidR="00D3135F" w:rsidRPr="00854747">
        <w:rPr>
          <w:rFonts w:ascii="Times New Roman" w:hAnsi="Times New Roman" w:cs="Times New Roman"/>
          <w:b/>
          <w:sz w:val="22"/>
          <w:szCs w:val="22"/>
          <w:lang w:val="sr-Latn-RS"/>
        </w:rPr>
        <w:t xml:space="preserve"> dodatne dokumentacije u štampanom obliku i jedan ele</w:t>
      </w:r>
      <w:r w:rsidR="00E90CE1" w:rsidRPr="00854747">
        <w:rPr>
          <w:rFonts w:ascii="Times New Roman" w:hAnsi="Times New Roman" w:cs="Times New Roman"/>
          <w:b/>
          <w:sz w:val="22"/>
          <w:szCs w:val="22"/>
          <w:lang w:val="sr-Latn-RS"/>
        </w:rPr>
        <w:t>k</w:t>
      </w:r>
      <w:r w:rsidR="00D3135F" w:rsidRPr="00854747">
        <w:rPr>
          <w:rFonts w:ascii="Times New Roman" w:hAnsi="Times New Roman" w:cs="Times New Roman"/>
          <w:b/>
          <w:sz w:val="22"/>
          <w:szCs w:val="22"/>
          <w:lang w:val="sr-Latn-RS"/>
        </w:rPr>
        <w:t>tronski primerak (CD ili USB</w:t>
      </w:r>
      <w:r w:rsidR="00D3135F" w:rsidRPr="00854747">
        <w:rPr>
          <w:rFonts w:ascii="Times New Roman" w:hAnsi="Times New Roman" w:cs="Times New Roman"/>
          <w:bCs/>
          <w:sz w:val="22"/>
          <w:szCs w:val="22"/>
          <w:lang w:val="sr-Latn-RS"/>
        </w:rPr>
        <w:t>)</w:t>
      </w:r>
      <w:r w:rsidR="007E7FD3" w:rsidRPr="00854747">
        <w:rPr>
          <w:rFonts w:ascii="Times New Roman" w:hAnsi="Times New Roman" w:cs="Times New Roman"/>
          <w:bCs/>
          <w:sz w:val="22"/>
          <w:szCs w:val="22"/>
          <w:lang w:val="sr-Latn-RS"/>
        </w:rPr>
        <w:t xml:space="preserve">. </w:t>
      </w:r>
      <w:r w:rsidR="00810F8E" w:rsidRPr="00854747">
        <w:rPr>
          <w:rFonts w:ascii="Times New Roman" w:hAnsi="Times New Roman" w:cs="Times New Roman"/>
          <w:sz w:val="22"/>
          <w:szCs w:val="22"/>
          <w:lang w:val="sr-Latn-RS"/>
        </w:rPr>
        <w:t>Svi materijali se dostavlja</w:t>
      </w:r>
      <w:r w:rsidR="007E008C" w:rsidRPr="00854747">
        <w:rPr>
          <w:rFonts w:ascii="Times New Roman" w:hAnsi="Times New Roman" w:cs="Times New Roman"/>
          <w:sz w:val="22"/>
          <w:szCs w:val="22"/>
          <w:lang w:val="sr-Latn-RS"/>
        </w:rPr>
        <w:t>j</w:t>
      </w:r>
      <w:r w:rsidR="00810F8E" w:rsidRPr="00854747">
        <w:rPr>
          <w:rFonts w:ascii="Times New Roman" w:hAnsi="Times New Roman" w:cs="Times New Roman"/>
          <w:sz w:val="22"/>
          <w:szCs w:val="22"/>
          <w:lang w:val="sr-Latn-RS"/>
        </w:rPr>
        <w:t xml:space="preserve">u </w:t>
      </w:r>
      <w:r w:rsidR="00D3135F" w:rsidRPr="00854747">
        <w:rPr>
          <w:rFonts w:ascii="Times New Roman" w:hAnsi="Times New Roman" w:cs="Times New Roman"/>
          <w:sz w:val="22"/>
          <w:szCs w:val="22"/>
          <w:lang w:val="sr-Latn-RS"/>
        </w:rPr>
        <w:t xml:space="preserve">u </w:t>
      </w:r>
      <w:r w:rsidR="00810F8E" w:rsidRPr="00854747">
        <w:rPr>
          <w:rFonts w:ascii="Times New Roman" w:hAnsi="Times New Roman" w:cs="Times New Roman"/>
          <w:b/>
          <w:sz w:val="22"/>
          <w:szCs w:val="22"/>
          <w:lang w:val="sr-Latn-RS"/>
        </w:rPr>
        <w:t>jedn</w:t>
      </w:r>
      <w:r w:rsidR="00D3135F" w:rsidRPr="00854747">
        <w:rPr>
          <w:rFonts w:ascii="Times New Roman" w:hAnsi="Times New Roman" w:cs="Times New Roman"/>
          <w:b/>
          <w:sz w:val="22"/>
          <w:szCs w:val="22"/>
          <w:lang w:val="sr-Latn-RS"/>
        </w:rPr>
        <w:t>oj</w:t>
      </w:r>
      <w:r w:rsidR="0039689E" w:rsidRPr="00854747">
        <w:rPr>
          <w:rFonts w:ascii="Times New Roman" w:hAnsi="Times New Roman" w:cs="Times New Roman"/>
          <w:b/>
          <w:sz w:val="22"/>
          <w:szCs w:val="22"/>
          <w:lang w:val="sr-Latn-RS"/>
        </w:rPr>
        <w:t xml:space="preserve"> </w:t>
      </w:r>
      <w:r w:rsidR="00763E71" w:rsidRPr="00854747">
        <w:rPr>
          <w:rFonts w:ascii="Times New Roman" w:hAnsi="Times New Roman" w:cs="Times New Roman"/>
          <w:b/>
          <w:bCs/>
          <w:sz w:val="22"/>
          <w:szCs w:val="22"/>
          <w:lang w:val="sr-Latn-RS"/>
        </w:rPr>
        <w:t>zatvoren</w:t>
      </w:r>
      <w:r w:rsidR="00D3135F" w:rsidRPr="00854747">
        <w:rPr>
          <w:rFonts w:ascii="Times New Roman" w:hAnsi="Times New Roman" w:cs="Times New Roman"/>
          <w:b/>
          <w:bCs/>
          <w:sz w:val="22"/>
          <w:szCs w:val="22"/>
          <w:lang w:val="sr-Latn-RS"/>
        </w:rPr>
        <w:t>oj</w:t>
      </w:r>
      <w:r w:rsidR="00763E71" w:rsidRPr="00854747">
        <w:rPr>
          <w:rFonts w:ascii="Times New Roman" w:hAnsi="Times New Roman" w:cs="Times New Roman"/>
          <w:b/>
          <w:bCs/>
          <w:sz w:val="22"/>
          <w:szCs w:val="22"/>
          <w:lang w:val="sr-Latn-RS"/>
        </w:rPr>
        <w:t xml:space="preserve"> kovert</w:t>
      </w:r>
      <w:r w:rsidR="00D3135F" w:rsidRPr="00854747">
        <w:rPr>
          <w:rFonts w:ascii="Times New Roman" w:hAnsi="Times New Roman" w:cs="Times New Roman"/>
          <w:b/>
          <w:bCs/>
          <w:sz w:val="22"/>
          <w:szCs w:val="22"/>
          <w:lang w:val="sr-Latn-RS"/>
        </w:rPr>
        <w:t>i</w:t>
      </w:r>
      <w:r w:rsidR="00763E71" w:rsidRPr="00854747">
        <w:rPr>
          <w:rFonts w:ascii="Times New Roman" w:hAnsi="Times New Roman" w:cs="Times New Roman"/>
          <w:bCs/>
          <w:sz w:val="22"/>
          <w:szCs w:val="22"/>
          <w:lang w:val="sr-Latn-RS"/>
        </w:rPr>
        <w:t xml:space="preserve"> preporučenom poštom ili lično tokom radnih dana (ponedeljak – petak) u periodu od</w:t>
      </w:r>
      <w:r w:rsidR="00854747" w:rsidRPr="00854747">
        <w:rPr>
          <w:rFonts w:ascii="Times New Roman" w:hAnsi="Times New Roman" w:cs="Times New Roman"/>
          <w:bCs/>
          <w:sz w:val="22"/>
          <w:szCs w:val="22"/>
          <w:lang w:val="sr-Latn-RS"/>
        </w:rPr>
        <w:t xml:space="preserve"> 07:00</w:t>
      </w:r>
      <w:r w:rsidR="00C154B5" w:rsidRPr="00854747">
        <w:rPr>
          <w:rFonts w:ascii="Times New Roman" w:hAnsi="Times New Roman" w:cs="Times New Roman"/>
          <w:bCs/>
          <w:sz w:val="22"/>
          <w:szCs w:val="22"/>
          <w:lang w:val="sr-Latn-RS"/>
        </w:rPr>
        <w:t xml:space="preserve"> do </w:t>
      </w:r>
      <w:r w:rsidR="00854747" w:rsidRPr="00854747">
        <w:rPr>
          <w:rFonts w:ascii="Times New Roman" w:hAnsi="Times New Roman" w:cs="Times New Roman"/>
          <w:bCs/>
          <w:sz w:val="22"/>
          <w:szCs w:val="22"/>
          <w:lang w:val="sr-Latn-RS"/>
        </w:rPr>
        <w:t>15:00</w:t>
      </w:r>
      <w:r w:rsidR="00763E71" w:rsidRPr="00854747">
        <w:rPr>
          <w:rFonts w:ascii="Times New Roman" w:hAnsi="Times New Roman" w:cs="Times New Roman"/>
          <w:bCs/>
          <w:sz w:val="22"/>
          <w:szCs w:val="22"/>
          <w:lang w:val="sr-Latn-RS"/>
        </w:rPr>
        <w:t xml:space="preserve"> </w:t>
      </w:r>
      <w:r w:rsidR="006317C9" w:rsidRPr="00854747">
        <w:rPr>
          <w:rFonts w:ascii="Times New Roman" w:hAnsi="Times New Roman" w:cs="Times New Roman"/>
          <w:bCs/>
          <w:sz w:val="22"/>
          <w:szCs w:val="22"/>
          <w:lang w:val="sr-Latn-RS"/>
        </w:rPr>
        <w:t>časova</w:t>
      </w:r>
      <w:r w:rsidR="00763E71" w:rsidRPr="00854747">
        <w:rPr>
          <w:rFonts w:ascii="Times New Roman" w:hAnsi="Times New Roman" w:cs="Times New Roman"/>
          <w:bCs/>
          <w:sz w:val="22"/>
          <w:szCs w:val="22"/>
          <w:lang w:val="sr-Latn-RS"/>
        </w:rPr>
        <w:t xml:space="preserve">, sa naznakom </w:t>
      </w:r>
      <w:r w:rsidR="00BE08B8" w:rsidRPr="00854747">
        <w:rPr>
          <w:rFonts w:ascii="Times New Roman" w:hAnsi="Times New Roman" w:cs="Times New Roman"/>
          <w:bCs/>
          <w:sz w:val="22"/>
          <w:szCs w:val="22"/>
          <w:lang w:val="sr-Latn-RS"/>
        </w:rPr>
        <w:t xml:space="preserve">za </w:t>
      </w:r>
      <w:r w:rsidR="00763E71" w:rsidRPr="00854747">
        <w:rPr>
          <w:rFonts w:ascii="Times New Roman" w:hAnsi="Times New Roman" w:cs="Times New Roman"/>
          <w:bCs/>
          <w:sz w:val="22"/>
          <w:szCs w:val="22"/>
          <w:lang w:val="sr-Latn-RS"/>
        </w:rPr>
        <w:t>projek</w:t>
      </w:r>
      <w:r w:rsidR="00F536E8" w:rsidRPr="00854747">
        <w:rPr>
          <w:rFonts w:ascii="Times New Roman" w:hAnsi="Times New Roman" w:cs="Times New Roman"/>
          <w:bCs/>
          <w:sz w:val="22"/>
          <w:szCs w:val="22"/>
          <w:lang w:val="sr-Latn-RS"/>
        </w:rPr>
        <w:t>a</w:t>
      </w:r>
      <w:r w:rsidR="00763E71" w:rsidRPr="00854747">
        <w:rPr>
          <w:rFonts w:ascii="Times New Roman" w:hAnsi="Times New Roman" w:cs="Times New Roman"/>
          <w:bCs/>
          <w:sz w:val="22"/>
          <w:szCs w:val="22"/>
          <w:lang w:val="sr-Latn-RS"/>
        </w:rPr>
        <w:t xml:space="preserve">t </w:t>
      </w:r>
      <w:r w:rsidR="007E7FD3" w:rsidRPr="00854747">
        <w:rPr>
          <w:rFonts w:ascii="Times New Roman" w:hAnsi="Times New Roman" w:cs="Times New Roman"/>
          <w:bCs/>
          <w:i/>
          <w:iCs/>
          <w:sz w:val="22"/>
          <w:szCs w:val="22"/>
          <w:lang w:val="sr-Latn-RS"/>
        </w:rPr>
        <w:t>Platforma za odgovorno upravljanje javnim finansijama</w:t>
      </w:r>
      <w:r w:rsidR="007E7FD3" w:rsidRPr="00854747">
        <w:rPr>
          <w:rFonts w:ascii="Times New Roman" w:hAnsi="Times New Roman" w:cs="Times New Roman"/>
          <w:bCs/>
          <w:sz w:val="22"/>
          <w:szCs w:val="22"/>
          <w:lang w:val="sr-Latn-RS"/>
        </w:rPr>
        <w:t xml:space="preserve"> </w:t>
      </w:r>
      <w:r w:rsidR="00763E71" w:rsidRPr="00854747">
        <w:rPr>
          <w:rFonts w:ascii="Times New Roman" w:hAnsi="Times New Roman" w:cs="Times New Roman"/>
          <w:bCs/>
          <w:sz w:val="22"/>
          <w:szCs w:val="22"/>
          <w:lang w:val="sr-Latn-RS"/>
        </w:rPr>
        <w:t>na adres</w:t>
      </w:r>
      <w:r w:rsidR="00F367DE" w:rsidRPr="00854747">
        <w:rPr>
          <w:rFonts w:ascii="Times New Roman" w:hAnsi="Times New Roman" w:cs="Times New Roman"/>
          <w:bCs/>
          <w:sz w:val="22"/>
          <w:szCs w:val="22"/>
          <w:lang w:val="sr-Latn-RS"/>
        </w:rPr>
        <w:t>u</w:t>
      </w:r>
      <w:r w:rsidR="00763E71" w:rsidRPr="00854747">
        <w:rPr>
          <w:rFonts w:ascii="Times New Roman" w:hAnsi="Times New Roman" w:cs="Times New Roman"/>
          <w:bCs/>
          <w:sz w:val="22"/>
          <w:szCs w:val="22"/>
          <w:lang w:val="sr-Latn-RS"/>
        </w:rPr>
        <w:t>:</w:t>
      </w:r>
    </w:p>
    <w:p w14:paraId="5FEDC52F" w14:textId="2F59F119" w:rsidR="00763E71" w:rsidRPr="00854747" w:rsidRDefault="008D173A" w:rsidP="00C40B9C">
      <w:pPr>
        <w:pStyle w:val="Header"/>
        <w:tabs>
          <w:tab w:val="left" w:pos="270"/>
          <w:tab w:val="center" w:pos="6480"/>
          <w:tab w:val="center" w:pos="8640"/>
        </w:tabs>
        <w:spacing w:before="100" w:beforeAutospacing="1" w:after="100" w:afterAutospacing="1"/>
        <w:ind w:right="-180"/>
        <w:jc w:val="both"/>
        <w:rPr>
          <w:rFonts w:ascii="Times New Roman" w:hAnsi="Times New Roman" w:cs="Times New Roman"/>
          <w:bCs/>
          <w:sz w:val="22"/>
          <w:szCs w:val="22"/>
          <w:lang w:val="sr-Latn-RS"/>
        </w:rPr>
      </w:pPr>
      <w:r w:rsidRPr="00854747">
        <w:rPr>
          <w:rFonts w:ascii="Times New Roman" w:hAnsi="Times New Roman" w:cs="Times New Roman"/>
          <w:bCs/>
          <w:sz w:val="22"/>
          <w:szCs w:val="22"/>
          <w:lang w:val="sr-Latn-RS"/>
        </w:rPr>
        <w:tab/>
      </w:r>
      <w:r w:rsidRPr="00854747">
        <w:rPr>
          <w:rFonts w:ascii="Times New Roman" w:hAnsi="Times New Roman" w:cs="Times New Roman"/>
          <w:bCs/>
          <w:sz w:val="22"/>
          <w:szCs w:val="22"/>
          <w:lang w:val="sr-Latn-RS"/>
        </w:rPr>
        <w:tab/>
      </w:r>
      <w:r w:rsidR="00854747" w:rsidRPr="00854747">
        <w:rPr>
          <w:rFonts w:ascii="Times New Roman" w:hAnsi="Times New Roman" w:cs="Times New Roman"/>
          <w:bCs/>
          <w:sz w:val="22"/>
          <w:szCs w:val="22"/>
          <w:lang w:val="sr-Latn-RS"/>
        </w:rPr>
        <w:t>Opština Bač</w:t>
      </w:r>
    </w:p>
    <w:p w14:paraId="3C95A099" w14:textId="6D2A3ACB" w:rsidR="008D173A" w:rsidRPr="00854747" w:rsidRDefault="008D173A" w:rsidP="00C40B9C">
      <w:pPr>
        <w:pStyle w:val="Header"/>
        <w:tabs>
          <w:tab w:val="left" w:pos="270"/>
          <w:tab w:val="center" w:pos="6480"/>
          <w:tab w:val="center" w:pos="8640"/>
        </w:tabs>
        <w:spacing w:before="100" w:beforeAutospacing="1" w:after="100" w:afterAutospacing="1"/>
        <w:ind w:right="-180"/>
        <w:jc w:val="both"/>
        <w:rPr>
          <w:rFonts w:ascii="Times New Roman" w:hAnsi="Times New Roman" w:cs="Times New Roman"/>
          <w:bCs/>
          <w:sz w:val="22"/>
          <w:szCs w:val="22"/>
          <w:lang w:val="sr-Latn-RS"/>
        </w:rPr>
      </w:pPr>
      <w:r w:rsidRPr="00854747">
        <w:rPr>
          <w:rFonts w:ascii="Times New Roman" w:hAnsi="Times New Roman" w:cs="Times New Roman"/>
          <w:bCs/>
          <w:sz w:val="22"/>
          <w:szCs w:val="22"/>
          <w:lang w:val="sr-Latn-RS"/>
        </w:rPr>
        <w:tab/>
      </w:r>
      <w:r w:rsidRPr="00854747">
        <w:rPr>
          <w:rFonts w:ascii="Times New Roman" w:hAnsi="Times New Roman" w:cs="Times New Roman"/>
          <w:bCs/>
          <w:sz w:val="22"/>
          <w:szCs w:val="22"/>
          <w:lang w:val="sr-Latn-RS"/>
        </w:rPr>
        <w:tab/>
      </w:r>
      <w:r w:rsidR="00A2629C" w:rsidRPr="00854747">
        <w:rPr>
          <w:rFonts w:ascii="Times New Roman" w:hAnsi="Times New Roman" w:cs="Times New Roman"/>
          <w:bCs/>
          <w:sz w:val="22"/>
          <w:szCs w:val="22"/>
          <w:lang w:val="sr-Latn-RS"/>
        </w:rPr>
        <w:t>Ulica</w:t>
      </w:r>
      <w:r w:rsidR="00854747" w:rsidRPr="00854747">
        <w:rPr>
          <w:rFonts w:ascii="Times New Roman" w:hAnsi="Times New Roman" w:cs="Times New Roman"/>
          <w:bCs/>
          <w:sz w:val="22"/>
          <w:szCs w:val="22"/>
          <w:lang w:val="sr-Latn-RS"/>
        </w:rPr>
        <w:t xml:space="preserve"> Trg dr Zorana Đinđića 2</w:t>
      </w:r>
    </w:p>
    <w:p w14:paraId="0A3AD664" w14:textId="1C9B265A" w:rsidR="00763E71" w:rsidRPr="00C40B9C" w:rsidRDefault="008D173A" w:rsidP="00C40B9C">
      <w:pPr>
        <w:pStyle w:val="Header"/>
        <w:tabs>
          <w:tab w:val="left" w:pos="270"/>
          <w:tab w:val="center" w:pos="6480"/>
          <w:tab w:val="center" w:pos="8640"/>
        </w:tabs>
        <w:spacing w:before="100" w:beforeAutospacing="1" w:after="100" w:afterAutospacing="1"/>
        <w:ind w:right="-180"/>
        <w:jc w:val="both"/>
        <w:rPr>
          <w:rFonts w:ascii="Times New Roman" w:hAnsi="Times New Roman" w:cs="Times New Roman"/>
          <w:bCs/>
          <w:sz w:val="22"/>
          <w:szCs w:val="22"/>
          <w:lang w:val="sr-Latn-RS"/>
        </w:rPr>
      </w:pPr>
      <w:r w:rsidRPr="00854747">
        <w:rPr>
          <w:rFonts w:ascii="Times New Roman" w:hAnsi="Times New Roman" w:cs="Times New Roman"/>
          <w:bCs/>
          <w:sz w:val="22"/>
          <w:szCs w:val="22"/>
          <w:lang w:val="sr-Latn-RS"/>
        </w:rPr>
        <w:tab/>
      </w:r>
      <w:r w:rsidRPr="00854747">
        <w:rPr>
          <w:rFonts w:ascii="Times New Roman" w:hAnsi="Times New Roman" w:cs="Times New Roman"/>
          <w:bCs/>
          <w:sz w:val="22"/>
          <w:szCs w:val="22"/>
          <w:lang w:val="sr-Latn-RS"/>
        </w:rPr>
        <w:tab/>
      </w:r>
      <w:r w:rsidR="00854747" w:rsidRPr="00854747">
        <w:rPr>
          <w:rFonts w:ascii="Times New Roman" w:hAnsi="Times New Roman" w:cs="Times New Roman"/>
          <w:bCs/>
          <w:sz w:val="22"/>
          <w:szCs w:val="22"/>
          <w:lang w:val="sr-Latn-RS"/>
        </w:rPr>
        <w:t>21420 Bač</w:t>
      </w:r>
    </w:p>
    <w:p w14:paraId="3397DBAC" w14:textId="6921A116" w:rsidR="00763E71" w:rsidRPr="002E0AFF" w:rsidRDefault="00763E71" w:rsidP="00C40B9C">
      <w:pPr>
        <w:pStyle w:val="Header"/>
        <w:tabs>
          <w:tab w:val="left" w:pos="270"/>
          <w:tab w:val="center" w:pos="6480"/>
          <w:tab w:val="center" w:pos="8640"/>
        </w:tabs>
        <w:spacing w:before="100" w:beforeAutospacing="1" w:after="100" w:afterAutospacing="1"/>
        <w:ind w:right="-180"/>
        <w:jc w:val="both"/>
        <w:rPr>
          <w:rFonts w:ascii="Times New Roman" w:hAnsi="Times New Roman" w:cs="Times New Roman"/>
          <w:bCs/>
          <w:sz w:val="22"/>
          <w:szCs w:val="22"/>
          <w:lang w:val="sr-Latn-RS"/>
        </w:rPr>
      </w:pPr>
      <w:r w:rsidRPr="002E0AFF">
        <w:rPr>
          <w:rFonts w:ascii="Times New Roman" w:hAnsi="Times New Roman" w:cs="Times New Roman"/>
          <w:bCs/>
          <w:sz w:val="22"/>
          <w:szCs w:val="22"/>
          <w:lang w:val="sr-Latn-RS"/>
        </w:rPr>
        <w:t xml:space="preserve">Rok za predaju aplikacija </w:t>
      </w:r>
      <w:r w:rsidR="00BE08B8" w:rsidRPr="002E0AFF">
        <w:rPr>
          <w:rFonts w:ascii="Times New Roman" w:hAnsi="Times New Roman" w:cs="Times New Roman"/>
          <w:bCs/>
          <w:sz w:val="22"/>
          <w:szCs w:val="22"/>
          <w:lang w:val="sr-Latn-RS"/>
        </w:rPr>
        <w:t>je</w:t>
      </w:r>
      <w:r w:rsidR="00A2629C" w:rsidRPr="002E0AFF">
        <w:rPr>
          <w:rFonts w:ascii="Times New Roman" w:hAnsi="Times New Roman" w:cs="Times New Roman"/>
          <w:b/>
          <w:bCs/>
          <w:sz w:val="22"/>
          <w:szCs w:val="22"/>
          <w:lang w:val="sr-Latn-RS"/>
        </w:rPr>
        <w:t xml:space="preserve"> </w:t>
      </w:r>
      <w:r w:rsidR="00854747" w:rsidRPr="002E0AFF">
        <w:rPr>
          <w:rFonts w:ascii="Times New Roman" w:hAnsi="Times New Roman" w:cs="Times New Roman"/>
          <w:b/>
          <w:bCs/>
          <w:sz w:val="22"/>
          <w:szCs w:val="22"/>
          <w:lang w:val="sr-Latn-RS"/>
        </w:rPr>
        <w:t>03.04.2020</w:t>
      </w:r>
      <w:r w:rsidR="007E7FD3" w:rsidRPr="002E0AFF">
        <w:rPr>
          <w:rFonts w:ascii="Times New Roman" w:hAnsi="Times New Roman" w:cs="Times New Roman"/>
          <w:b/>
          <w:bCs/>
          <w:sz w:val="22"/>
          <w:szCs w:val="22"/>
          <w:lang w:val="sr-Latn-RS"/>
        </w:rPr>
        <w:t xml:space="preserve"> u </w:t>
      </w:r>
      <w:r w:rsidR="00854747" w:rsidRPr="002E0AFF">
        <w:rPr>
          <w:rFonts w:ascii="Times New Roman" w:hAnsi="Times New Roman" w:cs="Times New Roman"/>
          <w:b/>
          <w:bCs/>
          <w:sz w:val="22"/>
          <w:szCs w:val="22"/>
          <w:lang w:val="sr-Latn-RS"/>
        </w:rPr>
        <w:t>15:00</w:t>
      </w:r>
      <w:r w:rsidR="007E7FD3" w:rsidRPr="002E0AFF">
        <w:rPr>
          <w:rFonts w:ascii="Times New Roman" w:hAnsi="Times New Roman" w:cs="Times New Roman"/>
          <w:b/>
          <w:bCs/>
          <w:sz w:val="22"/>
          <w:szCs w:val="22"/>
          <w:lang w:val="sr-Latn-RS"/>
        </w:rPr>
        <w:t xml:space="preserve"> sati</w:t>
      </w:r>
      <w:r w:rsidRPr="002E0AFF">
        <w:rPr>
          <w:rFonts w:ascii="Times New Roman" w:hAnsi="Times New Roman" w:cs="Times New Roman"/>
          <w:bCs/>
          <w:sz w:val="22"/>
          <w:szCs w:val="22"/>
          <w:lang w:val="sr-Latn-RS"/>
        </w:rPr>
        <w:t xml:space="preserve">. </w:t>
      </w:r>
      <w:r w:rsidR="000777D3" w:rsidRPr="002E0AFF">
        <w:rPr>
          <w:rFonts w:ascii="Times New Roman" w:hAnsi="Times New Roman" w:cs="Times New Roman"/>
          <w:bCs/>
          <w:sz w:val="22"/>
          <w:szCs w:val="22"/>
          <w:lang w:val="sr-Latn-RS"/>
        </w:rPr>
        <w:t>Prijave</w:t>
      </w:r>
      <w:r w:rsidRPr="002E0AFF">
        <w:rPr>
          <w:rFonts w:ascii="Times New Roman" w:hAnsi="Times New Roman" w:cs="Times New Roman"/>
          <w:bCs/>
          <w:sz w:val="22"/>
          <w:szCs w:val="22"/>
          <w:lang w:val="sr-Latn-RS"/>
        </w:rPr>
        <w:t xml:space="preserve"> koje budu prist</w:t>
      </w:r>
      <w:r w:rsidR="00F24611" w:rsidRPr="002E0AFF">
        <w:rPr>
          <w:rFonts w:ascii="Times New Roman" w:hAnsi="Times New Roman" w:cs="Times New Roman"/>
          <w:bCs/>
          <w:sz w:val="22"/>
          <w:szCs w:val="22"/>
          <w:lang w:val="sr-Latn-RS"/>
        </w:rPr>
        <w:t>igle posle navedenog roka bi</w:t>
      </w:r>
      <w:r w:rsidRPr="002E0AFF">
        <w:rPr>
          <w:rFonts w:ascii="Times New Roman" w:hAnsi="Times New Roman" w:cs="Times New Roman"/>
          <w:bCs/>
          <w:sz w:val="22"/>
          <w:szCs w:val="22"/>
          <w:lang w:val="sr-Latn-RS"/>
        </w:rPr>
        <w:t xml:space="preserve">će razmatrane jedino u slučaju da poštanski žig ukazuje na datum </w:t>
      </w:r>
      <w:r w:rsidR="00CC4E5C" w:rsidRPr="002E0AFF">
        <w:rPr>
          <w:rFonts w:ascii="Times New Roman" w:hAnsi="Times New Roman" w:cs="Times New Roman"/>
          <w:bCs/>
          <w:sz w:val="22"/>
          <w:szCs w:val="22"/>
          <w:lang w:val="sr-Latn-RS"/>
        </w:rPr>
        <w:t xml:space="preserve">i vreme </w:t>
      </w:r>
      <w:r w:rsidR="00F24611" w:rsidRPr="002E0AFF">
        <w:rPr>
          <w:rFonts w:ascii="Times New Roman" w:hAnsi="Times New Roman" w:cs="Times New Roman"/>
          <w:bCs/>
          <w:sz w:val="22"/>
          <w:szCs w:val="22"/>
          <w:lang w:val="sr-Latn-RS"/>
        </w:rPr>
        <w:t>slanja pr</w:t>
      </w:r>
      <w:r w:rsidRPr="002E0AFF">
        <w:rPr>
          <w:rFonts w:ascii="Times New Roman" w:hAnsi="Times New Roman" w:cs="Times New Roman"/>
          <w:bCs/>
          <w:sz w:val="22"/>
          <w:szCs w:val="22"/>
          <w:lang w:val="sr-Latn-RS"/>
        </w:rPr>
        <w:t>e zvaničnog isteka roka.</w:t>
      </w:r>
      <w:r w:rsidR="00595B6C" w:rsidRPr="002E0AFF">
        <w:rPr>
          <w:rFonts w:ascii="Times New Roman" w:hAnsi="Times New Roman" w:cs="Times New Roman"/>
          <w:bCs/>
          <w:sz w:val="22"/>
          <w:szCs w:val="22"/>
          <w:lang w:val="sr-Latn-RS"/>
        </w:rPr>
        <w:t xml:space="preserve"> </w:t>
      </w:r>
      <w:r w:rsidR="00F24611" w:rsidRPr="002E0AFF">
        <w:rPr>
          <w:rFonts w:ascii="Times New Roman" w:hAnsi="Times New Roman" w:cs="Times New Roman"/>
          <w:bCs/>
          <w:sz w:val="22"/>
          <w:szCs w:val="22"/>
          <w:lang w:val="sr-Latn-RS"/>
        </w:rPr>
        <w:t>Aplikacije poslat</w:t>
      </w:r>
      <w:r w:rsidRPr="002E0AFF">
        <w:rPr>
          <w:rFonts w:ascii="Times New Roman" w:hAnsi="Times New Roman" w:cs="Times New Roman"/>
          <w:bCs/>
          <w:sz w:val="22"/>
          <w:szCs w:val="22"/>
          <w:lang w:val="sr-Latn-RS"/>
        </w:rPr>
        <w:t xml:space="preserve">e na bilo koji drugi način (npr. faksom ili </w:t>
      </w:r>
      <w:r w:rsidR="00223C5D" w:rsidRPr="002E0AFF">
        <w:rPr>
          <w:rFonts w:ascii="Times New Roman" w:hAnsi="Times New Roman" w:cs="Times New Roman"/>
          <w:bCs/>
          <w:sz w:val="22"/>
          <w:szCs w:val="22"/>
          <w:lang w:val="sr-Latn-RS"/>
        </w:rPr>
        <w:t>imejlom</w:t>
      </w:r>
      <w:r w:rsidRPr="002E0AFF">
        <w:rPr>
          <w:rFonts w:ascii="Times New Roman" w:hAnsi="Times New Roman" w:cs="Times New Roman"/>
          <w:bCs/>
          <w:sz w:val="22"/>
          <w:szCs w:val="22"/>
          <w:lang w:val="sr-Latn-RS"/>
        </w:rPr>
        <w:t xml:space="preserve">) </w:t>
      </w:r>
      <w:r w:rsidRPr="002E0AFF">
        <w:rPr>
          <w:rFonts w:ascii="Times New Roman" w:hAnsi="Times New Roman" w:cs="Times New Roman"/>
          <w:b/>
          <w:bCs/>
          <w:sz w:val="22"/>
          <w:szCs w:val="22"/>
          <w:lang w:val="sr-Latn-RS"/>
        </w:rPr>
        <w:t>neće biti uzete u razmatranje</w:t>
      </w:r>
      <w:r w:rsidR="005A354D" w:rsidRPr="002E0AFF">
        <w:rPr>
          <w:rFonts w:ascii="Times New Roman" w:hAnsi="Times New Roman" w:cs="Times New Roman"/>
          <w:bCs/>
          <w:sz w:val="22"/>
          <w:szCs w:val="22"/>
          <w:lang w:val="sr-Latn-RS"/>
        </w:rPr>
        <w:t xml:space="preserve">. </w:t>
      </w:r>
      <w:r w:rsidR="00F24611" w:rsidRPr="002E0AFF">
        <w:rPr>
          <w:rFonts w:ascii="Times New Roman" w:hAnsi="Times New Roman" w:cs="Times New Roman"/>
          <w:bCs/>
          <w:sz w:val="22"/>
          <w:szCs w:val="22"/>
          <w:lang w:val="sr-Latn-RS"/>
        </w:rPr>
        <w:t xml:space="preserve">Spoljna strana koverte mora sadržati naziv </w:t>
      </w:r>
      <w:r w:rsidR="00054C88" w:rsidRPr="002E0AFF">
        <w:rPr>
          <w:rFonts w:ascii="Times New Roman" w:hAnsi="Times New Roman" w:cs="Times New Roman"/>
          <w:bCs/>
          <w:sz w:val="22"/>
          <w:szCs w:val="22"/>
          <w:lang w:val="sr-Latn-RS"/>
        </w:rPr>
        <w:t>konkursa</w:t>
      </w:r>
      <w:r w:rsidR="00F24611" w:rsidRPr="002E0AFF">
        <w:rPr>
          <w:rFonts w:ascii="Times New Roman" w:hAnsi="Times New Roman" w:cs="Times New Roman"/>
          <w:bCs/>
          <w:sz w:val="22"/>
          <w:szCs w:val="22"/>
          <w:lang w:val="sr-Latn-RS"/>
        </w:rPr>
        <w:t xml:space="preserve"> za predaju predloga projek</w:t>
      </w:r>
      <w:r w:rsidRPr="002E0AFF">
        <w:rPr>
          <w:rFonts w:ascii="Times New Roman" w:hAnsi="Times New Roman" w:cs="Times New Roman"/>
          <w:bCs/>
          <w:sz w:val="22"/>
          <w:szCs w:val="22"/>
          <w:lang w:val="sr-Latn-RS"/>
        </w:rPr>
        <w:t>ta, puno ime i adresu apli</w:t>
      </w:r>
      <w:r w:rsidR="00F24611" w:rsidRPr="002E0AFF">
        <w:rPr>
          <w:rFonts w:ascii="Times New Roman" w:hAnsi="Times New Roman" w:cs="Times New Roman"/>
          <w:bCs/>
          <w:sz w:val="22"/>
          <w:szCs w:val="22"/>
          <w:lang w:val="sr-Latn-RS"/>
        </w:rPr>
        <w:t>kanta, puni naziv projekta i r</w:t>
      </w:r>
      <w:r w:rsidRPr="002E0AFF">
        <w:rPr>
          <w:rFonts w:ascii="Times New Roman" w:hAnsi="Times New Roman" w:cs="Times New Roman"/>
          <w:bCs/>
          <w:sz w:val="22"/>
          <w:szCs w:val="22"/>
          <w:lang w:val="sr-Latn-RS"/>
        </w:rPr>
        <w:t xml:space="preserve">eči </w:t>
      </w:r>
      <w:r w:rsidR="00CC4E5C" w:rsidRPr="002E0AFF">
        <w:rPr>
          <w:rFonts w:ascii="Times New Roman" w:hAnsi="Times New Roman" w:cs="Times New Roman"/>
          <w:b/>
          <w:bCs/>
          <w:sz w:val="22"/>
          <w:szCs w:val="22"/>
          <w:lang w:val="sr-Latn-RS"/>
        </w:rPr>
        <w:t>“Ne otvarat</w:t>
      </w:r>
      <w:r w:rsidR="00F24611" w:rsidRPr="002E0AFF">
        <w:rPr>
          <w:rFonts w:ascii="Times New Roman" w:hAnsi="Times New Roman" w:cs="Times New Roman"/>
          <w:b/>
          <w:bCs/>
          <w:sz w:val="22"/>
          <w:szCs w:val="22"/>
          <w:lang w:val="sr-Latn-RS"/>
        </w:rPr>
        <w:t>i pr</w:t>
      </w:r>
      <w:r w:rsidR="00CC4E5C" w:rsidRPr="002E0AFF">
        <w:rPr>
          <w:rFonts w:ascii="Times New Roman" w:hAnsi="Times New Roman" w:cs="Times New Roman"/>
          <w:b/>
          <w:bCs/>
          <w:sz w:val="22"/>
          <w:szCs w:val="22"/>
          <w:lang w:val="sr-Latn-RS"/>
        </w:rPr>
        <w:t xml:space="preserve">e zvaničnog </w:t>
      </w:r>
      <w:r w:rsidRPr="002E0AFF">
        <w:rPr>
          <w:rFonts w:ascii="Times New Roman" w:hAnsi="Times New Roman" w:cs="Times New Roman"/>
          <w:b/>
          <w:bCs/>
          <w:sz w:val="22"/>
          <w:szCs w:val="22"/>
          <w:lang w:val="sr-Latn-RS"/>
        </w:rPr>
        <w:t>otvaranja”</w:t>
      </w:r>
      <w:r w:rsidRPr="002E0AFF">
        <w:rPr>
          <w:rFonts w:ascii="Times New Roman" w:hAnsi="Times New Roman" w:cs="Times New Roman"/>
          <w:bCs/>
          <w:sz w:val="22"/>
          <w:szCs w:val="22"/>
          <w:lang w:val="sr-Latn-RS"/>
        </w:rPr>
        <w:t>.</w:t>
      </w:r>
    </w:p>
    <w:p w14:paraId="38CD69D0" w14:textId="4F786713" w:rsidR="002C581B" w:rsidRPr="002E0AFF" w:rsidRDefault="00854747"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2E0AFF">
        <w:rPr>
          <w:rFonts w:ascii="Times New Roman" w:hAnsi="Times New Roman" w:cs="Times New Roman"/>
          <w:bCs/>
          <w:sz w:val="22"/>
          <w:szCs w:val="22"/>
          <w:lang w:val="sr-Latn-RS"/>
        </w:rPr>
        <w:t>Opština Bač</w:t>
      </w:r>
      <w:r w:rsidR="00A473F1" w:rsidRPr="002E0AFF">
        <w:rPr>
          <w:rFonts w:ascii="Times New Roman" w:hAnsi="Times New Roman" w:cs="Times New Roman"/>
          <w:bCs/>
          <w:sz w:val="22"/>
          <w:szCs w:val="22"/>
          <w:lang w:val="sr-Latn-RS"/>
        </w:rPr>
        <w:t xml:space="preserve"> </w:t>
      </w:r>
      <w:r w:rsidR="00763E71" w:rsidRPr="002E0AFF">
        <w:rPr>
          <w:rFonts w:ascii="Times New Roman" w:hAnsi="Times New Roman" w:cs="Times New Roman"/>
          <w:bCs/>
          <w:sz w:val="22"/>
          <w:szCs w:val="22"/>
          <w:lang w:val="sr-Latn-RS"/>
        </w:rPr>
        <w:t>će voditi urednu evidenciju o primljenoj pošiljci i izdavati potvrde o prijemu.</w:t>
      </w:r>
      <w:r w:rsidR="00E327C4" w:rsidRPr="002E0AFF">
        <w:rPr>
          <w:rFonts w:ascii="Times New Roman" w:hAnsi="Times New Roman" w:cs="Times New Roman"/>
          <w:bCs/>
          <w:sz w:val="22"/>
          <w:szCs w:val="22"/>
          <w:lang w:val="sr-Latn-RS"/>
        </w:rPr>
        <w:t xml:space="preserve"> </w:t>
      </w:r>
    </w:p>
    <w:p w14:paraId="34E2D652" w14:textId="6CBE7EBA" w:rsidR="00763E71" w:rsidRPr="002E0AFF" w:rsidRDefault="00F24611"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2E0AFF">
        <w:rPr>
          <w:rFonts w:ascii="Times New Roman" w:hAnsi="Times New Roman" w:cs="Times New Roman"/>
          <w:bCs/>
          <w:sz w:val="22"/>
          <w:szCs w:val="22"/>
          <w:lang w:val="sr-Latn-RS"/>
        </w:rPr>
        <w:t>Aplikanti bi pr</w:t>
      </w:r>
      <w:r w:rsidR="004A5943" w:rsidRPr="002E0AFF">
        <w:rPr>
          <w:rFonts w:ascii="Times New Roman" w:hAnsi="Times New Roman" w:cs="Times New Roman"/>
          <w:bCs/>
          <w:sz w:val="22"/>
          <w:szCs w:val="22"/>
          <w:lang w:val="sr-Latn-RS"/>
        </w:rPr>
        <w:t>e predaje pr</w:t>
      </w:r>
      <w:r w:rsidR="00763E71" w:rsidRPr="002E0AFF">
        <w:rPr>
          <w:rFonts w:ascii="Times New Roman" w:hAnsi="Times New Roman" w:cs="Times New Roman"/>
          <w:bCs/>
          <w:sz w:val="22"/>
          <w:szCs w:val="22"/>
          <w:lang w:val="sr-Latn-RS"/>
        </w:rPr>
        <w:t xml:space="preserve">edloga projekta </w:t>
      </w:r>
      <w:r w:rsidR="00D82D1D" w:rsidRPr="002E0AFF">
        <w:rPr>
          <w:rFonts w:ascii="Times New Roman" w:hAnsi="Times New Roman" w:cs="Times New Roman"/>
          <w:bCs/>
          <w:sz w:val="22"/>
          <w:szCs w:val="22"/>
          <w:lang w:val="sr-Latn-RS"/>
        </w:rPr>
        <w:t>trebalo da provere</w:t>
      </w:r>
      <w:r w:rsidR="00763E71" w:rsidRPr="002E0AFF">
        <w:rPr>
          <w:rFonts w:ascii="Times New Roman" w:hAnsi="Times New Roman" w:cs="Times New Roman"/>
          <w:bCs/>
          <w:sz w:val="22"/>
          <w:szCs w:val="22"/>
          <w:lang w:val="sr-Latn-RS"/>
        </w:rPr>
        <w:t xml:space="preserve"> da je aplikacija kompletna, tak</w:t>
      </w:r>
      <w:r w:rsidR="004A5943" w:rsidRPr="002E0AFF">
        <w:rPr>
          <w:rFonts w:ascii="Times New Roman" w:hAnsi="Times New Roman" w:cs="Times New Roman"/>
          <w:bCs/>
          <w:sz w:val="22"/>
          <w:szCs w:val="22"/>
          <w:lang w:val="sr-Latn-RS"/>
        </w:rPr>
        <w:t>o što će ispuniti listu za prov</w:t>
      </w:r>
      <w:r w:rsidR="00763E71" w:rsidRPr="002E0AFF">
        <w:rPr>
          <w:rFonts w:ascii="Times New Roman" w:hAnsi="Times New Roman" w:cs="Times New Roman"/>
          <w:bCs/>
          <w:sz w:val="22"/>
          <w:szCs w:val="22"/>
          <w:lang w:val="sr-Latn-RS"/>
        </w:rPr>
        <w:t>e</w:t>
      </w:r>
      <w:r w:rsidR="004A5943" w:rsidRPr="002E0AFF">
        <w:rPr>
          <w:rFonts w:ascii="Times New Roman" w:hAnsi="Times New Roman" w:cs="Times New Roman"/>
          <w:bCs/>
          <w:sz w:val="22"/>
          <w:szCs w:val="22"/>
          <w:lang w:val="sr-Latn-RS"/>
        </w:rPr>
        <w:t>ru (</w:t>
      </w:r>
      <w:r w:rsidR="00223C5D" w:rsidRPr="002E0AFF">
        <w:rPr>
          <w:rFonts w:ascii="Times New Roman" w:hAnsi="Times New Roman" w:cs="Times New Roman"/>
          <w:bCs/>
          <w:sz w:val="22"/>
          <w:szCs w:val="22"/>
          <w:lang w:val="sr-Latn-RS"/>
        </w:rPr>
        <w:t>Aneks 1</w:t>
      </w:r>
      <w:r w:rsidR="00854747" w:rsidRPr="002E0AFF">
        <w:rPr>
          <w:rFonts w:ascii="Times New Roman" w:hAnsi="Times New Roman" w:cs="Times New Roman"/>
          <w:bCs/>
          <w:sz w:val="22"/>
          <w:szCs w:val="22"/>
          <w:lang w:val="sr-Latn-RS"/>
        </w:rPr>
        <w:t>1</w:t>
      </w:r>
      <w:r w:rsidR="004A5943" w:rsidRPr="002E0AFF">
        <w:rPr>
          <w:rFonts w:ascii="Times New Roman" w:hAnsi="Times New Roman" w:cs="Times New Roman"/>
          <w:bCs/>
          <w:sz w:val="22"/>
          <w:szCs w:val="22"/>
          <w:lang w:val="sr-Latn-RS"/>
        </w:rPr>
        <w:t>) koja je sastavni de</w:t>
      </w:r>
      <w:r w:rsidR="00763E71" w:rsidRPr="002E0AFF">
        <w:rPr>
          <w:rFonts w:ascii="Times New Roman" w:hAnsi="Times New Roman" w:cs="Times New Roman"/>
          <w:bCs/>
          <w:sz w:val="22"/>
          <w:szCs w:val="22"/>
          <w:lang w:val="sr-Latn-RS"/>
        </w:rPr>
        <w:t>o aplikacije.</w:t>
      </w:r>
    </w:p>
    <w:p w14:paraId="2B9148B4" w14:textId="6CD88D15" w:rsidR="000777D3" w:rsidRPr="002E0AFF" w:rsidRDefault="00066B7D" w:rsidP="00C40B9C">
      <w:pPr>
        <w:autoSpaceDE w:val="0"/>
        <w:autoSpaceDN w:val="0"/>
        <w:adjustRightInd w:val="0"/>
        <w:spacing w:before="100" w:beforeAutospacing="1" w:after="100" w:afterAutospacing="1"/>
        <w:outlineLvl w:val="0"/>
        <w:rPr>
          <w:rFonts w:ascii="Times New Roman" w:hAnsi="Times New Roman" w:cs="Times New Roman"/>
          <w:b/>
          <w:sz w:val="22"/>
          <w:szCs w:val="22"/>
          <w:u w:val="single"/>
          <w:lang w:val="sr-Latn-RS"/>
        </w:rPr>
      </w:pPr>
      <w:r w:rsidRPr="002E0AFF">
        <w:rPr>
          <w:rFonts w:ascii="Times New Roman" w:hAnsi="Times New Roman" w:cs="Times New Roman"/>
          <w:b/>
          <w:sz w:val="22"/>
          <w:szCs w:val="22"/>
          <w:lang w:val="sr-Latn-RS"/>
        </w:rPr>
        <w:t>1</w:t>
      </w:r>
      <w:r w:rsidR="000777D3" w:rsidRPr="002E0AFF">
        <w:rPr>
          <w:rFonts w:ascii="Times New Roman" w:hAnsi="Times New Roman" w:cs="Times New Roman"/>
          <w:b/>
          <w:sz w:val="22"/>
          <w:szCs w:val="22"/>
          <w:lang w:val="sr-Latn-RS"/>
        </w:rPr>
        <w:t>2</w:t>
      </w:r>
      <w:r w:rsidRPr="002E0AFF">
        <w:rPr>
          <w:rFonts w:ascii="Times New Roman" w:hAnsi="Times New Roman" w:cs="Times New Roman"/>
          <w:b/>
          <w:sz w:val="22"/>
          <w:szCs w:val="22"/>
          <w:lang w:val="sr-Latn-RS"/>
        </w:rPr>
        <w:t xml:space="preserve">. </w:t>
      </w:r>
      <w:r w:rsidR="00763E71" w:rsidRPr="002E0AFF">
        <w:rPr>
          <w:rFonts w:ascii="Times New Roman" w:hAnsi="Times New Roman" w:cs="Times New Roman"/>
          <w:b/>
          <w:sz w:val="22"/>
          <w:szCs w:val="22"/>
          <w:u w:val="single"/>
          <w:lang w:val="sr-Latn-RS"/>
        </w:rPr>
        <w:t>Dodatne informacije</w:t>
      </w:r>
    </w:p>
    <w:p w14:paraId="1DCA0C69" w14:textId="029985C0" w:rsidR="00223C5D" w:rsidRPr="004A7299" w:rsidRDefault="00763E71"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2E0AFF">
        <w:rPr>
          <w:rFonts w:ascii="Times New Roman" w:hAnsi="Times New Roman" w:cs="Times New Roman"/>
          <w:bCs/>
          <w:sz w:val="22"/>
          <w:szCs w:val="22"/>
          <w:lang w:val="sr-Latn-RS"/>
        </w:rPr>
        <w:t>Inf</w:t>
      </w:r>
      <w:r w:rsidR="007E7FD3" w:rsidRPr="002E0AFF">
        <w:rPr>
          <w:rFonts w:ascii="Times New Roman" w:hAnsi="Times New Roman" w:cs="Times New Roman"/>
          <w:bCs/>
          <w:sz w:val="22"/>
          <w:szCs w:val="22"/>
          <w:lang w:val="sr-Latn-RS"/>
        </w:rPr>
        <w:t xml:space="preserve">osesija povodom javnog konkursa </w:t>
      </w:r>
      <w:r w:rsidR="00223C5D" w:rsidRPr="002E0AFF">
        <w:rPr>
          <w:rFonts w:ascii="Times New Roman" w:hAnsi="Times New Roman" w:cs="Times New Roman"/>
          <w:bCs/>
          <w:sz w:val="22"/>
          <w:szCs w:val="22"/>
          <w:lang w:val="sr-Latn-RS"/>
        </w:rPr>
        <w:t>održaće s</w:t>
      </w:r>
      <w:r w:rsidR="007E7FD3" w:rsidRPr="002E0AFF">
        <w:rPr>
          <w:rFonts w:ascii="Times New Roman" w:hAnsi="Times New Roman" w:cs="Times New Roman"/>
          <w:bCs/>
          <w:sz w:val="22"/>
          <w:szCs w:val="22"/>
          <w:lang w:val="sr-Latn-RS"/>
        </w:rPr>
        <w:t xml:space="preserve">e </w:t>
      </w:r>
      <w:r w:rsidR="00854747" w:rsidRPr="002E0AFF">
        <w:rPr>
          <w:rFonts w:ascii="Times New Roman" w:hAnsi="Times New Roman" w:cs="Times New Roman"/>
          <w:bCs/>
          <w:sz w:val="22"/>
          <w:szCs w:val="22"/>
          <w:lang w:val="sr-Latn-RS"/>
        </w:rPr>
        <w:t>05.03.2020</w:t>
      </w:r>
      <w:r w:rsidR="002E0AFF" w:rsidRPr="002E0AFF">
        <w:rPr>
          <w:rFonts w:ascii="Times New Roman" w:hAnsi="Times New Roman" w:cs="Times New Roman"/>
          <w:bCs/>
          <w:sz w:val="22"/>
          <w:szCs w:val="22"/>
          <w:lang w:val="sr-Latn-RS"/>
        </w:rPr>
        <w:t>.</w:t>
      </w:r>
      <w:r w:rsidR="007703CB" w:rsidRPr="002E0AFF">
        <w:rPr>
          <w:rFonts w:ascii="Times New Roman" w:hAnsi="Times New Roman" w:cs="Times New Roman"/>
          <w:bCs/>
          <w:sz w:val="22"/>
          <w:szCs w:val="22"/>
          <w:lang w:val="sr-Latn-RS"/>
        </w:rPr>
        <w:t xml:space="preserve">, u </w:t>
      </w:r>
      <w:r w:rsidR="002E0AFF" w:rsidRPr="002E0AFF">
        <w:rPr>
          <w:rFonts w:ascii="Times New Roman" w:hAnsi="Times New Roman" w:cs="Times New Roman"/>
          <w:bCs/>
          <w:sz w:val="22"/>
          <w:szCs w:val="22"/>
          <w:lang w:val="sr-Latn-RS"/>
        </w:rPr>
        <w:t>11:00</w:t>
      </w:r>
      <w:r w:rsidR="007E7FD3" w:rsidRPr="002E0AFF">
        <w:rPr>
          <w:rFonts w:ascii="Times New Roman" w:hAnsi="Times New Roman" w:cs="Times New Roman"/>
          <w:bCs/>
          <w:sz w:val="22"/>
          <w:szCs w:val="22"/>
          <w:lang w:val="sr-Latn-RS"/>
        </w:rPr>
        <w:t xml:space="preserve"> sati.</w:t>
      </w:r>
      <w:r w:rsidR="00223C5D" w:rsidRPr="002E0AFF">
        <w:rPr>
          <w:rFonts w:ascii="Times New Roman" w:hAnsi="Times New Roman" w:cs="Times New Roman"/>
          <w:bCs/>
          <w:sz w:val="22"/>
          <w:szCs w:val="22"/>
          <w:lang w:val="sr-Latn-RS"/>
        </w:rPr>
        <w:t xml:space="preserve"> </w:t>
      </w:r>
    </w:p>
    <w:p w14:paraId="667EC991" w14:textId="5C913B2E" w:rsidR="004C2120" w:rsidRDefault="00763E71"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 xml:space="preserve">Potencijalni aplikanti će tokom sastanka biti detaljnije upoznati sa </w:t>
      </w:r>
      <w:r w:rsidR="007E7FD3" w:rsidRPr="004A7299">
        <w:rPr>
          <w:rFonts w:ascii="Times New Roman" w:hAnsi="Times New Roman" w:cs="Times New Roman"/>
          <w:bCs/>
          <w:sz w:val="22"/>
          <w:szCs w:val="22"/>
          <w:lang w:val="sr-Latn-RS"/>
        </w:rPr>
        <w:t>konkursom</w:t>
      </w:r>
      <w:r w:rsidRPr="004A7299">
        <w:rPr>
          <w:rFonts w:ascii="Times New Roman" w:hAnsi="Times New Roman" w:cs="Times New Roman"/>
          <w:bCs/>
          <w:sz w:val="22"/>
          <w:szCs w:val="22"/>
          <w:lang w:val="sr-Latn-RS"/>
        </w:rPr>
        <w:t>, načinom prijavljivanja, kriterij</w:t>
      </w:r>
      <w:r w:rsidR="004A5943" w:rsidRPr="004A7299">
        <w:rPr>
          <w:rFonts w:ascii="Times New Roman" w:hAnsi="Times New Roman" w:cs="Times New Roman"/>
          <w:bCs/>
          <w:sz w:val="22"/>
          <w:szCs w:val="22"/>
          <w:lang w:val="sr-Latn-RS"/>
        </w:rPr>
        <w:t>umima</w:t>
      </w:r>
      <w:r w:rsidRPr="004A7299">
        <w:rPr>
          <w:rFonts w:ascii="Times New Roman" w:hAnsi="Times New Roman" w:cs="Times New Roman"/>
          <w:bCs/>
          <w:sz w:val="22"/>
          <w:szCs w:val="22"/>
          <w:lang w:val="sr-Latn-RS"/>
        </w:rPr>
        <w:t>, itd.</w:t>
      </w:r>
      <w:r w:rsidR="00CA6129" w:rsidRPr="004A7299">
        <w:rPr>
          <w:rFonts w:ascii="Times New Roman" w:hAnsi="Times New Roman" w:cs="Times New Roman"/>
          <w:bCs/>
          <w:sz w:val="22"/>
          <w:szCs w:val="22"/>
          <w:lang w:val="sr-Latn-RS"/>
        </w:rPr>
        <w:t xml:space="preserve">  </w:t>
      </w:r>
    </w:p>
    <w:p w14:paraId="25EF13BA" w14:textId="37AB97B0" w:rsidR="004C2120" w:rsidRDefault="004C2120"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Pr>
          <w:rFonts w:ascii="Times New Roman" w:hAnsi="Times New Roman" w:cs="Times New Roman"/>
          <w:bCs/>
          <w:sz w:val="22"/>
          <w:szCs w:val="22"/>
          <w:lang w:val="sr-Latn-RS"/>
        </w:rPr>
        <w:t>Trening za izgradnju kapaciteta/upravljanje projektnim ciklusom će trajati tri dana i održaće se prema sledećem rasporedu:</w:t>
      </w:r>
    </w:p>
    <w:p w14:paraId="0AB1B2A4" w14:textId="5E1EEB35" w:rsidR="004C2120" w:rsidRDefault="004C2120"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p>
    <w:p w14:paraId="633241D8" w14:textId="20D12933" w:rsidR="004C2120" w:rsidRPr="002E0AFF" w:rsidRDefault="004C2120"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2E0AFF">
        <w:rPr>
          <w:rFonts w:ascii="Times New Roman" w:hAnsi="Times New Roman" w:cs="Times New Roman"/>
          <w:bCs/>
          <w:sz w:val="22"/>
          <w:szCs w:val="22"/>
          <w:lang w:val="sr-Latn-RS"/>
        </w:rPr>
        <w:t xml:space="preserve">1. </w:t>
      </w:r>
      <w:r w:rsidR="002E0AFF" w:rsidRPr="002E0AFF">
        <w:rPr>
          <w:rFonts w:ascii="Times New Roman" w:hAnsi="Times New Roman" w:cs="Times New Roman"/>
          <w:bCs/>
          <w:sz w:val="22"/>
          <w:szCs w:val="22"/>
          <w:lang w:val="sr-Latn-RS"/>
        </w:rPr>
        <w:t>Prvi dan: 11.03.2020. od 11:00 do 17:00 časova</w:t>
      </w:r>
      <w:r w:rsidR="002E0AFF">
        <w:rPr>
          <w:rFonts w:ascii="Times New Roman" w:hAnsi="Times New Roman" w:cs="Times New Roman"/>
          <w:bCs/>
          <w:sz w:val="22"/>
          <w:szCs w:val="22"/>
          <w:lang w:val="sr-Latn-RS"/>
        </w:rPr>
        <w:t xml:space="preserve"> </w:t>
      </w:r>
    </w:p>
    <w:p w14:paraId="2EFB77FC" w14:textId="1C2C9956" w:rsidR="004C2120" w:rsidRPr="002E0AFF" w:rsidRDefault="004C2120"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2E0AFF">
        <w:rPr>
          <w:rFonts w:ascii="Times New Roman" w:hAnsi="Times New Roman" w:cs="Times New Roman"/>
          <w:bCs/>
          <w:sz w:val="22"/>
          <w:szCs w:val="22"/>
          <w:lang w:val="sr-Latn-RS"/>
        </w:rPr>
        <w:t xml:space="preserve">2. </w:t>
      </w:r>
      <w:r w:rsidR="002E0AFF" w:rsidRPr="002E0AFF">
        <w:rPr>
          <w:rFonts w:ascii="Times New Roman" w:hAnsi="Times New Roman" w:cs="Times New Roman"/>
          <w:bCs/>
          <w:sz w:val="22"/>
          <w:szCs w:val="22"/>
          <w:lang w:val="sr-Latn-RS"/>
        </w:rPr>
        <w:t>Drugi dan: 12.03.2020 od 09:00 do 15:00 časova</w:t>
      </w:r>
    </w:p>
    <w:p w14:paraId="5D35FB13" w14:textId="1326416D" w:rsidR="004C2120" w:rsidRDefault="00BB3A24"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2E0AFF">
        <w:rPr>
          <w:rFonts w:ascii="Times New Roman" w:hAnsi="Times New Roman" w:cs="Times New Roman"/>
          <w:bCs/>
          <w:sz w:val="22"/>
          <w:szCs w:val="22"/>
          <w:lang w:val="sr-Latn-RS"/>
        </w:rPr>
        <w:t xml:space="preserve">3. </w:t>
      </w:r>
      <w:r w:rsidR="002E0AFF" w:rsidRPr="002E0AFF">
        <w:rPr>
          <w:rFonts w:ascii="Times New Roman" w:hAnsi="Times New Roman" w:cs="Times New Roman"/>
          <w:bCs/>
          <w:sz w:val="22"/>
          <w:szCs w:val="22"/>
          <w:lang w:val="sr-Latn-RS"/>
        </w:rPr>
        <w:t>Treći dan: 13.03.2020. od 10:00 do 16: časova</w:t>
      </w:r>
    </w:p>
    <w:p w14:paraId="3DA8B968" w14:textId="72C43161" w:rsidR="002E0AFF" w:rsidRDefault="002E0AFF"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Pr>
          <w:rFonts w:ascii="Times New Roman" w:hAnsi="Times New Roman" w:cs="Times New Roman"/>
          <w:bCs/>
          <w:sz w:val="22"/>
          <w:szCs w:val="22"/>
          <w:lang w:val="sr-Latn-RS"/>
        </w:rPr>
        <w:t>Svi navedeni treninzi će se održavati u Maloj sali Kulturnog centra u Baču, ulica: Trg dr Zorana Đinđića broj 4.</w:t>
      </w:r>
    </w:p>
    <w:p w14:paraId="79AFD413" w14:textId="4BF5A1F0" w:rsidR="00223C5D" w:rsidRPr="004A7299" w:rsidRDefault="004C2120"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Pr>
          <w:rFonts w:ascii="Times New Roman" w:hAnsi="Times New Roman" w:cs="Times New Roman"/>
          <w:bCs/>
          <w:sz w:val="22"/>
          <w:szCs w:val="22"/>
          <w:lang w:val="sr-Latn-RS"/>
        </w:rPr>
        <w:t>Trening će držati eksperti</w:t>
      </w:r>
      <w:r w:rsidR="00BB3A24">
        <w:rPr>
          <w:rFonts w:ascii="Times New Roman" w:hAnsi="Times New Roman" w:cs="Times New Roman"/>
          <w:bCs/>
          <w:sz w:val="22"/>
          <w:szCs w:val="22"/>
          <w:lang w:val="sr-Latn-RS"/>
        </w:rPr>
        <w:t xml:space="preserve">, a očekuje se da predstavnici OCD koji se prijave učestvuju u nepromenjenom sastavu na sva tri dana treninga. </w:t>
      </w:r>
    </w:p>
    <w:p w14:paraId="256A83C5" w14:textId="2952432A" w:rsidR="000E6E8C" w:rsidRPr="004A7299" w:rsidRDefault="00223C5D"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 xml:space="preserve">U toku </w:t>
      </w:r>
      <w:r w:rsidR="007E7FD3" w:rsidRPr="004A7299">
        <w:rPr>
          <w:rFonts w:ascii="Times New Roman" w:hAnsi="Times New Roman" w:cs="Times New Roman"/>
          <w:bCs/>
          <w:sz w:val="22"/>
          <w:szCs w:val="22"/>
          <w:lang w:val="sr-Latn-RS"/>
        </w:rPr>
        <w:t>konkursa</w:t>
      </w:r>
      <w:r w:rsidRPr="004A7299">
        <w:rPr>
          <w:rFonts w:ascii="Times New Roman" w:hAnsi="Times New Roman" w:cs="Times New Roman"/>
          <w:bCs/>
          <w:sz w:val="22"/>
          <w:szCs w:val="22"/>
          <w:lang w:val="sr-Latn-RS"/>
        </w:rPr>
        <w:t xml:space="preserve"> biće obezbeđena</w:t>
      </w:r>
      <w:r w:rsidR="00BB3A24">
        <w:rPr>
          <w:rFonts w:ascii="Times New Roman" w:hAnsi="Times New Roman" w:cs="Times New Roman"/>
          <w:bCs/>
          <w:sz w:val="22"/>
          <w:szCs w:val="22"/>
          <w:lang w:val="sr-Latn-RS"/>
        </w:rPr>
        <w:t xml:space="preserve"> i</w:t>
      </w:r>
      <w:r w:rsidRPr="004A7299">
        <w:rPr>
          <w:rFonts w:ascii="Times New Roman" w:hAnsi="Times New Roman" w:cs="Times New Roman"/>
          <w:bCs/>
          <w:sz w:val="22"/>
          <w:szCs w:val="22"/>
          <w:lang w:val="sr-Latn-RS"/>
        </w:rPr>
        <w:t xml:space="preserve"> mentorska podrška organizacijama civilnog društva. Pomoć će biti otvorena i javna, a </w:t>
      </w:r>
      <w:r w:rsidR="000E6E8C" w:rsidRPr="004A7299">
        <w:rPr>
          <w:rFonts w:ascii="Times New Roman" w:hAnsi="Times New Roman" w:cs="Times New Roman"/>
          <w:bCs/>
          <w:sz w:val="22"/>
          <w:szCs w:val="22"/>
          <w:lang w:val="sr-Latn-RS"/>
        </w:rPr>
        <w:t>raspored sa vremenom i datumima će biti okačen na sajtu lokalne samouprave.</w:t>
      </w:r>
    </w:p>
    <w:p w14:paraId="693F8322" w14:textId="505827C8" w:rsidR="00BF1054" w:rsidRPr="00C40B9C" w:rsidRDefault="000E6E8C" w:rsidP="00C40B9C">
      <w:pPr>
        <w:autoSpaceDE w:val="0"/>
        <w:autoSpaceDN w:val="0"/>
        <w:adjustRightInd w:val="0"/>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U slučaju da su potrebne dodatne informacije i pojašnjenja, potencijalni kandidati mogu kontaktirati UNDP, putem e-mail-a:</w:t>
      </w:r>
      <w:r w:rsidR="00E86AF2">
        <w:rPr>
          <w:rFonts w:ascii="Times New Roman" w:hAnsi="Times New Roman" w:cs="Times New Roman"/>
          <w:bCs/>
          <w:sz w:val="22"/>
          <w:szCs w:val="22"/>
          <w:lang w:val="sr-Latn-RS"/>
        </w:rPr>
        <w:t xml:space="preserve"> </w:t>
      </w:r>
      <w:hyperlink r:id="rId14" w:history="1">
        <w:r w:rsidR="00E86AF2" w:rsidRPr="00D53525">
          <w:rPr>
            <w:rStyle w:val="Hyperlink"/>
            <w:rFonts w:ascii="Times New Roman" w:hAnsi="Times New Roman" w:cs="Times New Roman"/>
            <w:bCs/>
            <w:sz w:val="22"/>
            <w:szCs w:val="22"/>
            <w:lang w:val="sr-Latn-RS"/>
          </w:rPr>
          <w:t>konkurs.rs</w:t>
        </w:r>
        <w:r w:rsidR="00E86AF2" w:rsidRPr="00D53525">
          <w:rPr>
            <w:rStyle w:val="Hyperlink"/>
            <w:rFonts w:ascii="Times New Roman" w:hAnsi="Times New Roman" w:cs="Times New Roman"/>
            <w:bCs/>
            <w:sz w:val="22"/>
            <w:szCs w:val="22"/>
          </w:rPr>
          <w:t>@undp.</w:t>
        </w:r>
        <w:r w:rsidR="00E86AF2" w:rsidRPr="00D53525">
          <w:rPr>
            <w:rStyle w:val="Hyperlink"/>
            <w:rFonts w:ascii="Times New Roman" w:hAnsi="Times New Roman" w:cs="Times New Roman"/>
            <w:bCs/>
            <w:sz w:val="22"/>
            <w:szCs w:val="22"/>
            <w:lang w:val="sr-Latn-RS"/>
          </w:rPr>
          <w:t>org</w:t>
        </w:r>
      </w:hyperlink>
      <w:r w:rsidR="00BB3A24" w:rsidRPr="00E86AF2">
        <w:rPr>
          <w:rFonts w:ascii="Times New Roman" w:hAnsi="Times New Roman" w:cs="Times New Roman"/>
          <w:bCs/>
          <w:sz w:val="22"/>
          <w:szCs w:val="22"/>
          <w:u w:val="single"/>
          <w:lang w:val="sr-Latn-RS"/>
        </w:rPr>
        <w:t>,</w:t>
      </w:r>
      <w:r w:rsidR="00BB3A24" w:rsidRPr="00E86AF2">
        <w:rPr>
          <w:rFonts w:ascii="Times New Roman" w:hAnsi="Times New Roman" w:cs="Times New Roman"/>
          <w:bCs/>
          <w:sz w:val="22"/>
          <w:szCs w:val="22"/>
          <w:lang w:val="sr-Latn-RS"/>
        </w:rPr>
        <w:t xml:space="preserve"> ili lokalnu samoupravu </w:t>
      </w:r>
      <w:hyperlink r:id="rId15" w:history="1">
        <w:r w:rsidR="002E0AFF" w:rsidRPr="002E4DB5">
          <w:rPr>
            <w:rStyle w:val="Hyperlink"/>
            <w:rFonts w:ascii="Times New Roman" w:hAnsi="Times New Roman" w:cs="Times New Roman"/>
            <w:bCs/>
            <w:sz w:val="22"/>
            <w:szCs w:val="22"/>
            <w:lang w:val="sr-Latn-RS"/>
          </w:rPr>
          <w:t>konkursi.udruzenja@bac.rs</w:t>
        </w:r>
      </w:hyperlink>
      <w:r w:rsidR="002E0AFF">
        <w:rPr>
          <w:rFonts w:ascii="Times New Roman" w:hAnsi="Times New Roman" w:cs="Times New Roman"/>
          <w:bCs/>
          <w:sz w:val="22"/>
          <w:szCs w:val="22"/>
          <w:lang w:val="sr-Latn-RS"/>
        </w:rPr>
        <w:t xml:space="preserve"> </w:t>
      </w:r>
      <w:r w:rsidRPr="00E86AF2">
        <w:rPr>
          <w:rFonts w:ascii="Times New Roman" w:hAnsi="Times New Roman" w:cs="Times New Roman"/>
          <w:bCs/>
          <w:sz w:val="22"/>
          <w:szCs w:val="22"/>
          <w:lang w:val="sr-Latn-RS"/>
        </w:rPr>
        <w:t xml:space="preserve"> </w:t>
      </w:r>
      <w:r w:rsidR="00BB3A24">
        <w:rPr>
          <w:rFonts w:ascii="Times New Roman" w:hAnsi="Times New Roman" w:cs="Times New Roman"/>
          <w:bCs/>
          <w:sz w:val="22"/>
          <w:szCs w:val="22"/>
          <w:lang w:val="sr-Latn-RS"/>
        </w:rPr>
        <w:t xml:space="preserve">Odgovori </w:t>
      </w:r>
      <w:r w:rsidRPr="004A7299">
        <w:rPr>
          <w:rFonts w:ascii="Times New Roman" w:hAnsi="Times New Roman" w:cs="Times New Roman"/>
          <w:bCs/>
          <w:sz w:val="22"/>
          <w:szCs w:val="22"/>
          <w:lang w:val="sr-Latn-RS"/>
        </w:rPr>
        <w:t xml:space="preserve">na pitanja </w:t>
      </w:r>
      <w:r w:rsidR="00BB3A24">
        <w:rPr>
          <w:rFonts w:ascii="Times New Roman" w:hAnsi="Times New Roman" w:cs="Times New Roman"/>
          <w:bCs/>
          <w:sz w:val="22"/>
          <w:szCs w:val="22"/>
          <w:lang w:val="sr-Latn-RS"/>
        </w:rPr>
        <w:t xml:space="preserve">u vezi sa konkursom </w:t>
      </w:r>
      <w:r w:rsidRPr="004A7299">
        <w:rPr>
          <w:rFonts w:ascii="Times New Roman" w:hAnsi="Times New Roman" w:cs="Times New Roman"/>
          <w:bCs/>
          <w:sz w:val="22"/>
          <w:szCs w:val="22"/>
          <w:lang w:val="sr-Latn-RS"/>
        </w:rPr>
        <w:t xml:space="preserve">će </w:t>
      </w:r>
      <w:r w:rsidR="00BB3A24">
        <w:rPr>
          <w:rFonts w:ascii="Times New Roman" w:hAnsi="Times New Roman" w:cs="Times New Roman"/>
          <w:bCs/>
          <w:sz w:val="22"/>
          <w:szCs w:val="22"/>
          <w:lang w:val="sr-Latn-RS"/>
        </w:rPr>
        <w:t>stići</w:t>
      </w:r>
      <w:r w:rsidR="007E7FD3" w:rsidRPr="004A7299">
        <w:rPr>
          <w:rFonts w:ascii="Times New Roman" w:hAnsi="Times New Roman" w:cs="Times New Roman"/>
          <w:bCs/>
          <w:sz w:val="22"/>
          <w:szCs w:val="22"/>
          <w:lang w:val="sr-Latn-RS"/>
        </w:rPr>
        <w:t xml:space="preserve"> </w:t>
      </w:r>
      <w:r w:rsidRPr="004A7299">
        <w:rPr>
          <w:rFonts w:ascii="Times New Roman" w:hAnsi="Times New Roman" w:cs="Times New Roman"/>
          <w:bCs/>
          <w:sz w:val="22"/>
          <w:szCs w:val="22"/>
          <w:lang w:val="sr-Latn-RS"/>
        </w:rPr>
        <w:t>najkasnije tri radna dana nakon prijema pitanja.</w:t>
      </w:r>
    </w:p>
    <w:p w14:paraId="2B14A6A6" w14:textId="6F660139" w:rsidR="00E86AF2" w:rsidRPr="004A7299" w:rsidRDefault="00066B7D" w:rsidP="00C40B9C">
      <w:pPr>
        <w:autoSpaceDE w:val="0"/>
        <w:autoSpaceDN w:val="0"/>
        <w:adjustRightInd w:val="0"/>
        <w:spacing w:before="100" w:beforeAutospacing="1" w:after="100" w:afterAutospacing="1"/>
        <w:outlineLvl w:val="0"/>
        <w:rPr>
          <w:rFonts w:ascii="Times New Roman" w:hAnsi="Times New Roman" w:cs="Times New Roman"/>
          <w:b/>
          <w:sz w:val="22"/>
          <w:szCs w:val="22"/>
          <w:u w:val="single"/>
          <w:lang w:val="sr-Latn-RS"/>
        </w:rPr>
      </w:pPr>
      <w:r w:rsidRPr="00E86AF2">
        <w:rPr>
          <w:rFonts w:ascii="Times New Roman" w:hAnsi="Times New Roman" w:cs="Times New Roman"/>
          <w:b/>
          <w:sz w:val="22"/>
          <w:szCs w:val="22"/>
          <w:lang w:val="sr-Latn-RS"/>
        </w:rPr>
        <w:t>1</w:t>
      </w:r>
      <w:r w:rsidR="00E86AF2" w:rsidRPr="00E86AF2">
        <w:rPr>
          <w:rFonts w:ascii="Times New Roman" w:hAnsi="Times New Roman" w:cs="Times New Roman"/>
          <w:b/>
          <w:sz w:val="22"/>
          <w:szCs w:val="22"/>
          <w:lang w:val="sr-Latn-RS"/>
        </w:rPr>
        <w:t>3.</w:t>
      </w:r>
      <w:r w:rsidRPr="00E86AF2">
        <w:rPr>
          <w:rFonts w:ascii="Times New Roman" w:hAnsi="Times New Roman" w:cs="Times New Roman"/>
          <w:b/>
          <w:sz w:val="22"/>
          <w:szCs w:val="22"/>
          <w:lang w:val="sr-Latn-RS"/>
        </w:rPr>
        <w:t xml:space="preserve"> </w:t>
      </w:r>
      <w:r w:rsidR="004A5943" w:rsidRPr="004A7299">
        <w:rPr>
          <w:rFonts w:ascii="Times New Roman" w:hAnsi="Times New Roman" w:cs="Times New Roman"/>
          <w:b/>
          <w:sz w:val="22"/>
          <w:szCs w:val="22"/>
          <w:u w:val="single"/>
          <w:lang w:val="sr-Latn-RS"/>
        </w:rPr>
        <w:t>Evaluacija i odabir pr</w:t>
      </w:r>
      <w:r w:rsidR="00763E71" w:rsidRPr="004A7299">
        <w:rPr>
          <w:rFonts w:ascii="Times New Roman" w:hAnsi="Times New Roman" w:cs="Times New Roman"/>
          <w:b/>
          <w:sz w:val="22"/>
          <w:szCs w:val="22"/>
          <w:u w:val="single"/>
          <w:lang w:val="sr-Latn-RS"/>
        </w:rPr>
        <w:t>edloga projekata</w:t>
      </w:r>
    </w:p>
    <w:p w14:paraId="71D904F3" w14:textId="3749CC56" w:rsidR="00E86AF2" w:rsidRPr="004A7299" w:rsidRDefault="00763E71" w:rsidP="00C40B9C">
      <w:pPr>
        <w:pStyle w:val="Text1"/>
        <w:spacing w:before="100" w:beforeAutospacing="1" w:after="100" w:afterAutospacing="1"/>
        <w:ind w:left="0"/>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Aplik</w:t>
      </w:r>
      <w:r w:rsidR="004A5943" w:rsidRPr="004A7299">
        <w:rPr>
          <w:rFonts w:ascii="Times New Roman" w:hAnsi="Times New Roman" w:cs="Times New Roman"/>
          <w:bCs/>
          <w:snapToGrid w:val="0"/>
          <w:sz w:val="22"/>
          <w:szCs w:val="22"/>
          <w:lang w:val="sr-Latn-RS"/>
        </w:rPr>
        <w:t>acije će biti razmotrene i proc</w:t>
      </w:r>
      <w:r w:rsidRPr="004A7299">
        <w:rPr>
          <w:rFonts w:ascii="Times New Roman" w:hAnsi="Times New Roman" w:cs="Times New Roman"/>
          <w:bCs/>
          <w:snapToGrid w:val="0"/>
          <w:sz w:val="22"/>
          <w:szCs w:val="22"/>
          <w:lang w:val="sr-Latn-RS"/>
        </w:rPr>
        <w:t>enjene od strane evaluacione komisije koju će činiti članovi UNDP</w:t>
      </w:r>
      <w:r w:rsidR="007E7FD3" w:rsidRPr="004A7299">
        <w:rPr>
          <w:rFonts w:ascii="Times New Roman" w:hAnsi="Times New Roman" w:cs="Times New Roman"/>
          <w:bCs/>
          <w:snapToGrid w:val="0"/>
          <w:sz w:val="22"/>
          <w:szCs w:val="22"/>
          <w:lang w:val="sr-Latn-RS"/>
        </w:rPr>
        <w:t>--a</w:t>
      </w:r>
      <w:r w:rsidR="00CA6129" w:rsidRPr="004A7299">
        <w:rPr>
          <w:rFonts w:ascii="Times New Roman" w:hAnsi="Times New Roman" w:cs="Times New Roman"/>
          <w:bCs/>
          <w:snapToGrid w:val="0"/>
          <w:sz w:val="22"/>
          <w:szCs w:val="22"/>
          <w:lang w:val="sr-Latn-RS"/>
        </w:rPr>
        <w:t xml:space="preserve">, predstavnici </w:t>
      </w:r>
      <w:r w:rsidR="00FB417F" w:rsidRPr="004A7299">
        <w:rPr>
          <w:rFonts w:ascii="Times New Roman" w:hAnsi="Times New Roman" w:cs="Times New Roman"/>
          <w:bCs/>
          <w:snapToGrid w:val="0"/>
          <w:sz w:val="22"/>
          <w:szCs w:val="22"/>
          <w:lang w:val="sr-Latn-RS"/>
        </w:rPr>
        <w:t>lokalne samouprave</w:t>
      </w:r>
      <w:r w:rsidR="00A52915" w:rsidRPr="004A7299">
        <w:rPr>
          <w:rFonts w:ascii="Times New Roman" w:hAnsi="Times New Roman" w:cs="Times New Roman"/>
          <w:bCs/>
          <w:snapToGrid w:val="0"/>
          <w:sz w:val="22"/>
          <w:szCs w:val="22"/>
          <w:lang w:val="sr-Latn-RS"/>
        </w:rPr>
        <w:t xml:space="preserve"> </w:t>
      </w:r>
      <w:r w:rsidRPr="004A7299">
        <w:rPr>
          <w:rFonts w:ascii="Times New Roman" w:hAnsi="Times New Roman" w:cs="Times New Roman"/>
          <w:bCs/>
          <w:snapToGrid w:val="0"/>
          <w:sz w:val="22"/>
          <w:szCs w:val="22"/>
          <w:lang w:val="sr-Latn-RS"/>
        </w:rPr>
        <w:t xml:space="preserve">i </w:t>
      </w:r>
      <w:r w:rsidR="00F753F7" w:rsidRPr="004A7299">
        <w:rPr>
          <w:rFonts w:ascii="Times New Roman" w:hAnsi="Times New Roman" w:cs="Times New Roman"/>
          <w:bCs/>
          <w:snapToGrid w:val="0"/>
          <w:sz w:val="22"/>
          <w:szCs w:val="22"/>
          <w:lang w:val="sr-Latn-RS"/>
        </w:rPr>
        <w:t xml:space="preserve">jedan </w:t>
      </w:r>
      <w:r w:rsidRPr="004A7299">
        <w:rPr>
          <w:rFonts w:ascii="Times New Roman" w:hAnsi="Times New Roman" w:cs="Times New Roman"/>
          <w:bCs/>
          <w:snapToGrid w:val="0"/>
          <w:sz w:val="22"/>
          <w:szCs w:val="22"/>
          <w:lang w:val="sr-Latn-RS"/>
        </w:rPr>
        <w:t>predstavnik organizacij</w:t>
      </w:r>
      <w:r w:rsidR="00CE02FD" w:rsidRPr="004A7299">
        <w:rPr>
          <w:rFonts w:ascii="Times New Roman" w:hAnsi="Times New Roman" w:cs="Times New Roman"/>
          <w:bCs/>
          <w:snapToGrid w:val="0"/>
          <w:sz w:val="22"/>
          <w:szCs w:val="22"/>
          <w:lang w:val="sr-Latn-RS"/>
        </w:rPr>
        <w:t>e</w:t>
      </w:r>
      <w:r w:rsidRPr="004A7299">
        <w:rPr>
          <w:rFonts w:ascii="Times New Roman" w:hAnsi="Times New Roman" w:cs="Times New Roman"/>
          <w:bCs/>
          <w:snapToGrid w:val="0"/>
          <w:sz w:val="22"/>
          <w:szCs w:val="22"/>
          <w:lang w:val="sr-Latn-RS"/>
        </w:rPr>
        <w:t xml:space="preserve"> civilnog društv</w:t>
      </w:r>
      <w:r w:rsidR="007E7FD3" w:rsidRPr="004A7299">
        <w:rPr>
          <w:rFonts w:ascii="Times New Roman" w:hAnsi="Times New Roman" w:cs="Times New Roman"/>
          <w:bCs/>
          <w:snapToGrid w:val="0"/>
          <w:sz w:val="22"/>
          <w:szCs w:val="22"/>
          <w:lang w:val="sr-Latn-RS"/>
        </w:rPr>
        <w:t xml:space="preserve">a. </w:t>
      </w:r>
      <w:r w:rsidR="00FB417F" w:rsidRPr="004A7299">
        <w:rPr>
          <w:rFonts w:ascii="Times New Roman" w:hAnsi="Times New Roman" w:cs="Times New Roman"/>
          <w:bCs/>
          <w:snapToGrid w:val="0"/>
          <w:sz w:val="22"/>
          <w:szCs w:val="22"/>
          <w:lang w:val="sr-Latn-RS"/>
        </w:rPr>
        <w:t>Predstavnik OCD u evaluacionoj komisiji će biti izabran kroz transparentan i demokratski proces i imaće ista prava kao i drugi</w:t>
      </w:r>
      <w:r w:rsidR="00882AAA" w:rsidRPr="004A7299">
        <w:rPr>
          <w:rFonts w:ascii="Times New Roman" w:hAnsi="Times New Roman" w:cs="Times New Roman"/>
          <w:bCs/>
          <w:snapToGrid w:val="0"/>
          <w:sz w:val="22"/>
          <w:szCs w:val="22"/>
          <w:lang w:val="sr-Latn-RS"/>
        </w:rPr>
        <w:t>/e</w:t>
      </w:r>
      <w:r w:rsidR="00FB417F" w:rsidRPr="004A7299">
        <w:rPr>
          <w:rFonts w:ascii="Times New Roman" w:hAnsi="Times New Roman" w:cs="Times New Roman"/>
          <w:bCs/>
          <w:snapToGrid w:val="0"/>
          <w:sz w:val="22"/>
          <w:szCs w:val="22"/>
          <w:lang w:val="sr-Latn-RS"/>
        </w:rPr>
        <w:t xml:space="preserve"> članovi/ice komisije.</w:t>
      </w:r>
    </w:p>
    <w:p w14:paraId="4199A48F" w14:textId="2530D6FC" w:rsidR="00882AAA" w:rsidRPr="004A7299" w:rsidRDefault="00882AAA" w:rsidP="00C40B9C">
      <w:pPr>
        <w:pStyle w:val="Text1"/>
        <w:spacing w:before="100" w:beforeAutospacing="1" w:after="100" w:afterAutospacing="1"/>
        <w:ind w:left="0"/>
        <w:rPr>
          <w:rFonts w:ascii="Times New Roman" w:hAnsi="Times New Roman" w:cs="Times New Roman"/>
          <w:bCs/>
          <w:snapToGrid w:val="0"/>
          <w:sz w:val="22"/>
          <w:szCs w:val="22"/>
          <w:lang w:val="sr-Latn-RS"/>
        </w:rPr>
      </w:pPr>
      <w:r w:rsidRPr="004A7299">
        <w:rPr>
          <w:rFonts w:ascii="Times New Roman" w:hAnsi="Times New Roman" w:cs="Times New Roman"/>
          <w:b/>
          <w:bCs/>
          <w:snapToGrid w:val="0"/>
          <w:sz w:val="22"/>
          <w:szCs w:val="22"/>
          <w:lang w:val="sr-Latn-RS"/>
        </w:rPr>
        <w:t xml:space="preserve">NAPOMENA: OCD čiji predstavnik učestvuje u radu komisije neće moći da se prijavi na </w:t>
      </w:r>
      <w:r w:rsidR="007E7FD3" w:rsidRPr="004A7299">
        <w:rPr>
          <w:rFonts w:ascii="Times New Roman" w:hAnsi="Times New Roman" w:cs="Times New Roman"/>
          <w:b/>
          <w:bCs/>
          <w:snapToGrid w:val="0"/>
          <w:sz w:val="22"/>
          <w:szCs w:val="22"/>
          <w:lang w:val="sr-Latn-RS"/>
        </w:rPr>
        <w:t>j</w:t>
      </w:r>
      <w:r w:rsidRPr="004A7299">
        <w:rPr>
          <w:rFonts w:ascii="Times New Roman" w:hAnsi="Times New Roman" w:cs="Times New Roman"/>
          <w:b/>
          <w:bCs/>
          <w:snapToGrid w:val="0"/>
          <w:sz w:val="22"/>
          <w:szCs w:val="22"/>
          <w:lang w:val="sr-Latn-RS"/>
        </w:rPr>
        <w:t xml:space="preserve">avni </w:t>
      </w:r>
      <w:r w:rsidR="00191845" w:rsidRPr="004A7299">
        <w:rPr>
          <w:rFonts w:ascii="Times New Roman" w:hAnsi="Times New Roman" w:cs="Times New Roman"/>
          <w:b/>
          <w:bCs/>
          <w:snapToGrid w:val="0"/>
          <w:sz w:val="22"/>
          <w:szCs w:val="22"/>
          <w:lang w:val="sr-Latn-RS"/>
        </w:rPr>
        <w:t>konkurs</w:t>
      </w:r>
      <w:r w:rsidRPr="004A7299">
        <w:rPr>
          <w:rFonts w:ascii="Times New Roman" w:hAnsi="Times New Roman" w:cs="Times New Roman"/>
          <w:b/>
          <w:bCs/>
          <w:snapToGrid w:val="0"/>
          <w:sz w:val="22"/>
          <w:szCs w:val="22"/>
          <w:lang w:val="sr-Latn-RS"/>
        </w:rPr>
        <w:t>.</w:t>
      </w:r>
      <w:r w:rsidRPr="004A7299">
        <w:rPr>
          <w:rFonts w:ascii="Times New Roman" w:hAnsi="Times New Roman" w:cs="Times New Roman"/>
          <w:bCs/>
          <w:snapToGrid w:val="0"/>
          <w:sz w:val="22"/>
          <w:szCs w:val="22"/>
          <w:lang w:val="sr-Latn-RS"/>
        </w:rPr>
        <w:t xml:space="preserve"> </w:t>
      </w:r>
      <w:r w:rsidR="00FB417F" w:rsidRPr="004A7299">
        <w:rPr>
          <w:rFonts w:ascii="Times New Roman" w:hAnsi="Times New Roman" w:cs="Times New Roman"/>
          <w:bCs/>
          <w:snapToGrid w:val="0"/>
          <w:sz w:val="22"/>
          <w:szCs w:val="22"/>
          <w:lang w:val="sr-Latn-RS"/>
        </w:rPr>
        <w:t xml:space="preserve"> </w:t>
      </w:r>
    </w:p>
    <w:p w14:paraId="04973072" w14:textId="556F87AE" w:rsidR="00763E71" w:rsidRPr="004A7299" w:rsidRDefault="00895EDC" w:rsidP="00C40B9C">
      <w:pPr>
        <w:pStyle w:val="Text1"/>
        <w:spacing w:before="100" w:beforeAutospacing="1" w:after="100" w:afterAutospacing="1"/>
        <w:ind w:left="0"/>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Evaluaciona k</w:t>
      </w:r>
      <w:r w:rsidR="004A5943" w:rsidRPr="004A7299">
        <w:rPr>
          <w:rFonts w:ascii="Times New Roman" w:hAnsi="Times New Roman" w:cs="Times New Roman"/>
          <w:bCs/>
          <w:snapToGrid w:val="0"/>
          <w:sz w:val="22"/>
          <w:szCs w:val="22"/>
          <w:lang w:val="sr-Latn-RS"/>
        </w:rPr>
        <w:t>omisija će vršiti proc</w:t>
      </w:r>
      <w:r w:rsidR="007F76CC" w:rsidRPr="004A7299">
        <w:rPr>
          <w:rFonts w:ascii="Times New Roman" w:hAnsi="Times New Roman" w:cs="Times New Roman"/>
          <w:bCs/>
          <w:snapToGrid w:val="0"/>
          <w:sz w:val="22"/>
          <w:szCs w:val="22"/>
          <w:lang w:val="sr-Latn-RS"/>
        </w:rPr>
        <w:t xml:space="preserve">enu </w:t>
      </w:r>
      <w:r w:rsidR="00882AAA" w:rsidRPr="004A7299">
        <w:rPr>
          <w:rFonts w:ascii="Times New Roman" w:hAnsi="Times New Roman" w:cs="Times New Roman"/>
          <w:bCs/>
          <w:snapToGrid w:val="0"/>
          <w:sz w:val="22"/>
          <w:szCs w:val="22"/>
          <w:lang w:val="sr-Latn-RS"/>
        </w:rPr>
        <w:t>na osnovu:</w:t>
      </w:r>
    </w:p>
    <w:p w14:paraId="372A4B19" w14:textId="652F4A49" w:rsidR="00763E71" w:rsidRPr="004A7299" w:rsidRDefault="00763E71" w:rsidP="00C40B9C">
      <w:pPr>
        <w:pStyle w:val="Text1"/>
        <w:tabs>
          <w:tab w:val="left" w:pos="567"/>
          <w:tab w:val="left" w:pos="2608"/>
          <w:tab w:val="left" w:pos="3317"/>
        </w:tabs>
        <w:spacing w:before="100" w:beforeAutospacing="1" w:after="100" w:afterAutospacing="1"/>
        <w:ind w:left="0"/>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(1)     Ispunjenj</w:t>
      </w:r>
      <w:r w:rsidR="00882AAA" w:rsidRPr="004A7299">
        <w:rPr>
          <w:rFonts w:ascii="Times New Roman" w:hAnsi="Times New Roman" w:cs="Times New Roman"/>
          <w:bCs/>
          <w:snapToGrid w:val="0"/>
          <w:sz w:val="22"/>
          <w:szCs w:val="22"/>
          <w:lang w:val="sr-Latn-RS"/>
        </w:rPr>
        <w:t>a</w:t>
      </w:r>
      <w:r w:rsidRPr="004A7299">
        <w:rPr>
          <w:rFonts w:ascii="Times New Roman" w:hAnsi="Times New Roman" w:cs="Times New Roman"/>
          <w:bCs/>
          <w:snapToGrid w:val="0"/>
          <w:sz w:val="22"/>
          <w:szCs w:val="22"/>
          <w:lang w:val="sr-Latn-RS"/>
        </w:rPr>
        <w:t xml:space="preserve"> administrativnih uslova</w:t>
      </w:r>
    </w:p>
    <w:p w14:paraId="6C8FD512" w14:textId="2DAE4FBA" w:rsidR="00763E71" w:rsidRPr="004A7299" w:rsidRDefault="00763E71" w:rsidP="00C40B9C">
      <w:pPr>
        <w:pStyle w:val="Text1"/>
        <w:numPr>
          <w:ilvl w:val="0"/>
          <w:numId w:val="12"/>
        </w:numPr>
        <w:tabs>
          <w:tab w:val="clear" w:pos="720"/>
          <w:tab w:val="num" w:pos="900"/>
        </w:tabs>
        <w:spacing w:before="100" w:beforeAutospacing="1" w:after="100" w:afterAutospacing="1"/>
        <w:ind w:left="540" w:firstLine="0"/>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Potvrd</w:t>
      </w:r>
      <w:r w:rsidR="00882AAA" w:rsidRPr="004A7299">
        <w:rPr>
          <w:rFonts w:ascii="Times New Roman" w:hAnsi="Times New Roman" w:cs="Times New Roman"/>
          <w:bCs/>
          <w:snapToGrid w:val="0"/>
          <w:sz w:val="22"/>
          <w:szCs w:val="22"/>
          <w:lang w:val="sr-Latn-RS"/>
        </w:rPr>
        <w:t>a</w:t>
      </w:r>
      <w:r w:rsidRPr="004A7299">
        <w:rPr>
          <w:rFonts w:ascii="Times New Roman" w:hAnsi="Times New Roman" w:cs="Times New Roman"/>
          <w:bCs/>
          <w:snapToGrid w:val="0"/>
          <w:sz w:val="22"/>
          <w:szCs w:val="22"/>
          <w:lang w:val="sr-Latn-RS"/>
        </w:rPr>
        <w:t xml:space="preserve"> da aplikacija </w:t>
      </w:r>
      <w:r w:rsidR="00895EDC" w:rsidRPr="004A7299">
        <w:rPr>
          <w:rFonts w:ascii="Times New Roman" w:hAnsi="Times New Roman" w:cs="Times New Roman"/>
          <w:bCs/>
          <w:snapToGrid w:val="0"/>
          <w:sz w:val="22"/>
          <w:szCs w:val="22"/>
          <w:lang w:val="sr-Latn-RS"/>
        </w:rPr>
        <w:t>sadrži obaveznu dokumentaciju koj</w:t>
      </w:r>
      <w:r w:rsidR="00066B7D" w:rsidRPr="004A7299">
        <w:rPr>
          <w:rFonts w:ascii="Times New Roman" w:hAnsi="Times New Roman" w:cs="Times New Roman"/>
          <w:bCs/>
          <w:snapToGrid w:val="0"/>
          <w:sz w:val="22"/>
          <w:szCs w:val="22"/>
          <w:lang w:val="sr-Latn-RS"/>
        </w:rPr>
        <w:t>a</w:t>
      </w:r>
      <w:r w:rsidR="00895EDC" w:rsidRPr="004A7299">
        <w:rPr>
          <w:rFonts w:ascii="Times New Roman" w:hAnsi="Times New Roman" w:cs="Times New Roman"/>
          <w:bCs/>
          <w:snapToGrid w:val="0"/>
          <w:sz w:val="22"/>
          <w:szCs w:val="22"/>
          <w:lang w:val="sr-Latn-RS"/>
        </w:rPr>
        <w:t xml:space="preserve"> je </w:t>
      </w:r>
      <w:r w:rsidRPr="004A7299">
        <w:rPr>
          <w:rFonts w:ascii="Times New Roman" w:hAnsi="Times New Roman" w:cs="Times New Roman"/>
          <w:bCs/>
          <w:snapToGrid w:val="0"/>
          <w:sz w:val="22"/>
          <w:szCs w:val="22"/>
          <w:lang w:val="sr-Latn-RS"/>
        </w:rPr>
        <w:t xml:space="preserve">kompletno popunjena </w:t>
      </w:r>
      <w:r w:rsidR="00F753F7" w:rsidRPr="004A7299">
        <w:rPr>
          <w:rFonts w:ascii="Times New Roman" w:hAnsi="Times New Roman" w:cs="Times New Roman"/>
          <w:bCs/>
          <w:snapToGrid w:val="0"/>
          <w:sz w:val="22"/>
          <w:szCs w:val="22"/>
          <w:lang w:val="sr-Latn-RS"/>
        </w:rPr>
        <w:t xml:space="preserve">i da </w:t>
      </w:r>
      <w:r w:rsidR="00895EDC" w:rsidRPr="004A7299">
        <w:rPr>
          <w:rFonts w:ascii="Times New Roman" w:hAnsi="Times New Roman" w:cs="Times New Roman"/>
          <w:bCs/>
          <w:snapToGrid w:val="0"/>
          <w:sz w:val="22"/>
          <w:szCs w:val="22"/>
          <w:lang w:val="sr-Latn-RS"/>
        </w:rPr>
        <w:t>kao takva može biti evaluirana</w:t>
      </w:r>
      <w:r w:rsidRPr="004A7299">
        <w:rPr>
          <w:rFonts w:ascii="Times New Roman" w:hAnsi="Times New Roman" w:cs="Times New Roman"/>
          <w:bCs/>
          <w:snapToGrid w:val="0"/>
          <w:sz w:val="22"/>
          <w:szCs w:val="22"/>
          <w:lang w:val="sr-Latn-RS"/>
        </w:rPr>
        <w:t xml:space="preserve">; </w:t>
      </w:r>
    </w:p>
    <w:p w14:paraId="64EE0F52" w14:textId="1FA65D5E" w:rsidR="00763E71" w:rsidRPr="004A7299" w:rsidRDefault="00763E71" w:rsidP="00C40B9C">
      <w:pPr>
        <w:pStyle w:val="Text1"/>
        <w:numPr>
          <w:ilvl w:val="0"/>
          <w:numId w:val="12"/>
        </w:numPr>
        <w:tabs>
          <w:tab w:val="clear" w:pos="720"/>
          <w:tab w:val="num" w:pos="900"/>
        </w:tabs>
        <w:spacing w:before="100" w:beforeAutospacing="1" w:after="100" w:afterAutospacing="1"/>
        <w:ind w:left="540" w:firstLine="0"/>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 xml:space="preserve">Dokumentacija dostavljena u </w:t>
      </w:r>
      <w:r w:rsidR="00810F8E" w:rsidRPr="004A7299">
        <w:rPr>
          <w:rFonts w:ascii="Times New Roman" w:hAnsi="Times New Roman" w:cs="Times New Roman"/>
          <w:bCs/>
          <w:snapToGrid w:val="0"/>
          <w:sz w:val="22"/>
          <w:szCs w:val="22"/>
          <w:lang w:val="sr-Latn-RS"/>
        </w:rPr>
        <w:t xml:space="preserve">traženom broju </w:t>
      </w:r>
      <w:r w:rsidR="004A5943" w:rsidRPr="004A7299">
        <w:rPr>
          <w:rFonts w:ascii="Times New Roman" w:hAnsi="Times New Roman" w:cs="Times New Roman"/>
          <w:bCs/>
          <w:snapToGrid w:val="0"/>
          <w:sz w:val="22"/>
          <w:szCs w:val="22"/>
          <w:lang w:val="sr-Latn-RS"/>
        </w:rPr>
        <w:t>prim</w:t>
      </w:r>
      <w:r w:rsidRPr="004A7299">
        <w:rPr>
          <w:rFonts w:ascii="Times New Roman" w:hAnsi="Times New Roman" w:cs="Times New Roman"/>
          <w:bCs/>
          <w:snapToGrid w:val="0"/>
          <w:sz w:val="22"/>
          <w:szCs w:val="22"/>
          <w:lang w:val="sr-Latn-RS"/>
        </w:rPr>
        <w:t>er</w:t>
      </w:r>
      <w:r w:rsidR="00066B7D" w:rsidRPr="004A7299">
        <w:rPr>
          <w:rFonts w:ascii="Times New Roman" w:hAnsi="Times New Roman" w:cs="Times New Roman"/>
          <w:bCs/>
          <w:snapToGrid w:val="0"/>
          <w:sz w:val="22"/>
          <w:szCs w:val="22"/>
          <w:lang w:val="sr-Latn-RS"/>
        </w:rPr>
        <w:t>a</w:t>
      </w:r>
      <w:r w:rsidRPr="004A7299">
        <w:rPr>
          <w:rFonts w:ascii="Times New Roman" w:hAnsi="Times New Roman" w:cs="Times New Roman"/>
          <w:bCs/>
          <w:snapToGrid w:val="0"/>
          <w:sz w:val="22"/>
          <w:szCs w:val="22"/>
          <w:lang w:val="sr-Latn-RS"/>
        </w:rPr>
        <w:t>ka (</w:t>
      </w:r>
      <w:r w:rsidR="00066B7D" w:rsidRPr="004A7299">
        <w:rPr>
          <w:rFonts w:ascii="Times New Roman" w:hAnsi="Times New Roman" w:cs="Times New Roman"/>
          <w:bCs/>
          <w:snapToGrid w:val="0"/>
          <w:sz w:val="22"/>
          <w:szCs w:val="22"/>
          <w:lang w:val="sr-Latn-RS"/>
        </w:rPr>
        <w:t>tri</w:t>
      </w:r>
      <w:r w:rsidRPr="004A7299">
        <w:rPr>
          <w:rFonts w:ascii="Times New Roman" w:hAnsi="Times New Roman" w:cs="Times New Roman"/>
          <w:bCs/>
          <w:snapToGrid w:val="0"/>
          <w:sz w:val="22"/>
          <w:szCs w:val="22"/>
          <w:lang w:val="sr-Latn-RS"/>
        </w:rPr>
        <w:t xml:space="preserve"> štamp</w:t>
      </w:r>
      <w:r w:rsidR="00427013" w:rsidRPr="004A7299">
        <w:rPr>
          <w:rFonts w:ascii="Times New Roman" w:hAnsi="Times New Roman" w:cs="Times New Roman"/>
          <w:bCs/>
          <w:snapToGrid w:val="0"/>
          <w:sz w:val="22"/>
          <w:szCs w:val="22"/>
          <w:lang w:val="sr-Latn-RS"/>
        </w:rPr>
        <w:t>ana</w:t>
      </w:r>
      <w:r w:rsidR="004A5943" w:rsidRPr="004A7299">
        <w:rPr>
          <w:rFonts w:ascii="Times New Roman" w:hAnsi="Times New Roman" w:cs="Times New Roman"/>
          <w:bCs/>
          <w:snapToGrid w:val="0"/>
          <w:sz w:val="22"/>
          <w:szCs w:val="22"/>
          <w:lang w:val="sr-Latn-RS"/>
        </w:rPr>
        <w:t xml:space="preserve"> prim</w:t>
      </w:r>
      <w:r w:rsidR="00810F8E" w:rsidRPr="004A7299">
        <w:rPr>
          <w:rFonts w:ascii="Times New Roman" w:hAnsi="Times New Roman" w:cs="Times New Roman"/>
          <w:bCs/>
          <w:snapToGrid w:val="0"/>
          <w:sz w:val="22"/>
          <w:szCs w:val="22"/>
          <w:lang w:val="sr-Latn-RS"/>
        </w:rPr>
        <w:t>erka obavezne dokum</w:t>
      </w:r>
      <w:r w:rsidR="00926A4C" w:rsidRPr="004A7299">
        <w:rPr>
          <w:rFonts w:ascii="Times New Roman" w:hAnsi="Times New Roman" w:cs="Times New Roman"/>
          <w:bCs/>
          <w:snapToGrid w:val="0"/>
          <w:sz w:val="22"/>
          <w:szCs w:val="22"/>
          <w:lang w:val="sr-Latn-RS"/>
        </w:rPr>
        <w:t>e</w:t>
      </w:r>
      <w:r w:rsidR="00810F8E" w:rsidRPr="004A7299">
        <w:rPr>
          <w:rFonts w:ascii="Times New Roman" w:hAnsi="Times New Roman" w:cs="Times New Roman"/>
          <w:bCs/>
          <w:snapToGrid w:val="0"/>
          <w:sz w:val="22"/>
          <w:szCs w:val="22"/>
          <w:lang w:val="sr-Latn-RS"/>
        </w:rPr>
        <w:t xml:space="preserve">ntacije, </w:t>
      </w:r>
      <w:r w:rsidR="00066B7D" w:rsidRPr="004A7299">
        <w:rPr>
          <w:rFonts w:ascii="Times New Roman" w:hAnsi="Times New Roman" w:cs="Times New Roman"/>
          <w:bCs/>
          <w:snapToGrid w:val="0"/>
          <w:sz w:val="22"/>
          <w:szCs w:val="22"/>
          <w:lang w:val="sr-Latn-RS"/>
        </w:rPr>
        <w:t>jedan</w:t>
      </w:r>
      <w:r w:rsidR="004A5943" w:rsidRPr="004A7299">
        <w:rPr>
          <w:rFonts w:ascii="Times New Roman" w:hAnsi="Times New Roman" w:cs="Times New Roman"/>
          <w:bCs/>
          <w:snapToGrid w:val="0"/>
          <w:sz w:val="22"/>
          <w:szCs w:val="22"/>
          <w:lang w:val="sr-Latn-RS"/>
        </w:rPr>
        <w:t xml:space="preserve"> prim</w:t>
      </w:r>
      <w:r w:rsidR="00810F8E" w:rsidRPr="004A7299">
        <w:rPr>
          <w:rFonts w:ascii="Times New Roman" w:hAnsi="Times New Roman" w:cs="Times New Roman"/>
          <w:bCs/>
          <w:snapToGrid w:val="0"/>
          <w:sz w:val="22"/>
          <w:szCs w:val="22"/>
          <w:lang w:val="sr-Latn-RS"/>
        </w:rPr>
        <w:t xml:space="preserve">erak dodatne dokumentacije </w:t>
      </w:r>
      <w:r w:rsidR="00427013" w:rsidRPr="004A7299">
        <w:rPr>
          <w:rFonts w:ascii="Times New Roman" w:hAnsi="Times New Roman" w:cs="Times New Roman"/>
          <w:bCs/>
          <w:snapToGrid w:val="0"/>
          <w:sz w:val="22"/>
          <w:szCs w:val="22"/>
          <w:lang w:val="sr-Latn-RS"/>
        </w:rPr>
        <w:t xml:space="preserve"> </w:t>
      </w:r>
      <w:r w:rsidR="00066B7D" w:rsidRPr="004A7299">
        <w:rPr>
          <w:rFonts w:ascii="Times New Roman" w:hAnsi="Times New Roman" w:cs="Times New Roman"/>
          <w:bCs/>
          <w:snapToGrid w:val="0"/>
          <w:sz w:val="22"/>
          <w:szCs w:val="22"/>
          <w:lang w:val="sr-Latn-RS"/>
        </w:rPr>
        <w:t>i jedan</w:t>
      </w:r>
      <w:r w:rsidR="00427013" w:rsidRPr="004A7299">
        <w:rPr>
          <w:rFonts w:ascii="Times New Roman" w:hAnsi="Times New Roman" w:cs="Times New Roman"/>
          <w:bCs/>
          <w:snapToGrid w:val="0"/>
          <w:sz w:val="22"/>
          <w:szCs w:val="22"/>
          <w:lang w:val="sr-Latn-RS"/>
        </w:rPr>
        <w:t xml:space="preserve"> elektronski </w:t>
      </w:r>
      <w:r w:rsidR="00810F8E" w:rsidRPr="004A7299">
        <w:rPr>
          <w:rFonts w:ascii="Times New Roman" w:hAnsi="Times New Roman" w:cs="Times New Roman"/>
          <w:bCs/>
          <w:snapToGrid w:val="0"/>
          <w:sz w:val="22"/>
          <w:szCs w:val="22"/>
          <w:lang w:val="sr-Latn-RS"/>
        </w:rPr>
        <w:t xml:space="preserve">na </w:t>
      </w:r>
      <w:r w:rsidR="00427013" w:rsidRPr="004A7299">
        <w:rPr>
          <w:rFonts w:ascii="Times New Roman" w:hAnsi="Times New Roman" w:cs="Times New Roman"/>
          <w:bCs/>
          <w:snapToGrid w:val="0"/>
          <w:sz w:val="22"/>
          <w:szCs w:val="22"/>
          <w:lang w:val="sr-Latn-RS"/>
        </w:rPr>
        <w:t>CD</w:t>
      </w:r>
      <w:r w:rsidR="00810F8E" w:rsidRPr="004A7299">
        <w:rPr>
          <w:rFonts w:ascii="Times New Roman" w:hAnsi="Times New Roman" w:cs="Times New Roman"/>
          <w:bCs/>
          <w:snapToGrid w:val="0"/>
          <w:sz w:val="22"/>
          <w:szCs w:val="22"/>
          <w:lang w:val="sr-Latn-RS"/>
        </w:rPr>
        <w:t>-u</w:t>
      </w:r>
      <w:r w:rsidR="00427013" w:rsidRPr="004A7299">
        <w:rPr>
          <w:rFonts w:ascii="Times New Roman" w:hAnsi="Times New Roman" w:cs="Times New Roman"/>
          <w:bCs/>
          <w:snapToGrid w:val="0"/>
          <w:sz w:val="22"/>
          <w:szCs w:val="22"/>
          <w:lang w:val="sr-Latn-RS"/>
        </w:rPr>
        <w:t xml:space="preserve"> ili USB</w:t>
      </w:r>
      <w:r w:rsidR="00810F8E" w:rsidRPr="004A7299">
        <w:rPr>
          <w:rFonts w:ascii="Times New Roman" w:hAnsi="Times New Roman" w:cs="Times New Roman"/>
          <w:bCs/>
          <w:snapToGrid w:val="0"/>
          <w:sz w:val="22"/>
          <w:szCs w:val="22"/>
          <w:lang w:val="sr-Latn-RS"/>
        </w:rPr>
        <w:t>-u</w:t>
      </w:r>
      <w:r w:rsidR="00427013" w:rsidRPr="004A7299">
        <w:rPr>
          <w:rFonts w:ascii="Times New Roman" w:hAnsi="Times New Roman" w:cs="Times New Roman"/>
          <w:bCs/>
          <w:snapToGrid w:val="0"/>
          <w:sz w:val="22"/>
          <w:szCs w:val="22"/>
          <w:lang w:val="sr-Latn-RS"/>
        </w:rPr>
        <w:t>)</w:t>
      </w:r>
      <w:r w:rsidRPr="004A7299">
        <w:rPr>
          <w:rFonts w:ascii="Times New Roman" w:hAnsi="Times New Roman" w:cs="Times New Roman"/>
          <w:bCs/>
          <w:snapToGrid w:val="0"/>
          <w:sz w:val="22"/>
          <w:szCs w:val="22"/>
          <w:lang w:val="sr-Latn-RS"/>
        </w:rPr>
        <w:t>;</w:t>
      </w:r>
    </w:p>
    <w:p w14:paraId="1BCE9954" w14:textId="62C04CA5" w:rsidR="00763E71" w:rsidRPr="004A7299" w:rsidRDefault="004A5943" w:rsidP="00C40B9C">
      <w:pPr>
        <w:pStyle w:val="Text1"/>
        <w:spacing w:before="100" w:beforeAutospacing="1" w:after="100" w:afterAutospacing="1"/>
        <w:ind w:left="0"/>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(2)     Ispunjenj</w:t>
      </w:r>
      <w:r w:rsidR="00882AAA" w:rsidRPr="004A7299">
        <w:rPr>
          <w:rFonts w:ascii="Times New Roman" w:hAnsi="Times New Roman" w:cs="Times New Roman"/>
          <w:bCs/>
          <w:snapToGrid w:val="0"/>
          <w:sz w:val="22"/>
          <w:szCs w:val="22"/>
          <w:lang w:val="sr-Latn-RS"/>
        </w:rPr>
        <w:t xml:space="preserve">a </w:t>
      </w:r>
      <w:r w:rsidRPr="004A7299">
        <w:rPr>
          <w:rFonts w:ascii="Times New Roman" w:hAnsi="Times New Roman" w:cs="Times New Roman"/>
          <w:bCs/>
          <w:snapToGrid w:val="0"/>
          <w:sz w:val="22"/>
          <w:szCs w:val="22"/>
          <w:lang w:val="sr-Latn-RS"/>
        </w:rPr>
        <w:t>uslova</w:t>
      </w:r>
      <w:r w:rsidR="00763E71" w:rsidRPr="004A7299">
        <w:rPr>
          <w:rFonts w:ascii="Times New Roman" w:hAnsi="Times New Roman" w:cs="Times New Roman"/>
          <w:bCs/>
          <w:snapToGrid w:val="0"/>
          <w:sz w:val="22"/>
          <w:szCs w:val="22"/>
          <w:lang w:val="sr-Latn-RS"/>
        </w:rPr>
        <w:t xml:space="preserve"> koji se tiču aplikanta, partnera i aktivnosti</w:t>
      </w:r>
    </w:p>
    <w:p w14:paraId="5FDCEB81" w14:textId="30D3CD90" w:rsidR="00763E71" w:rsidRPr="004A7299" w:rsidRDefault="00763E71" w:rsidP="00C40B9C">
      <w:pPr>
        <w:pStyle w:val="Text1"/>
        <w:numPr>
          <w:ilvl w:val="0"/>
          <w:numId w:val="12"/>
        </w:numPr>
        <w:tabs>
          <w:tab w:val="clear" w:pos="720"/>
          <w:tab w:val="num" w:pos="900"/>
        </w:tabs>
        <w:spacing w:before="100" w:beforeAutospacing="1" w:after="100" w:afterAutospacing="1"/>
        <w:ind w:left="900"/>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Potvrda da aplikant, partneri (i saradnici, ako postoje), kao i aktivnosti, ispunjavaju u</w:t>
      </w:r>
      <w:r w:rsidR="004A5943" w:rsidRPr="004A7299">
        <w:rPr>
          <w:rFonts w:ascii="Times New Roman" w:hAnsi="Times New Roman" w:cs="Times New Roman"/>
          <w:bCs/>
          <w:snapToGrid w:val="0"/>
          <w:sz w:val="22"/>
          <w:szCs w:val="22"/>
          <w:lang w:val="sr-Latn-RS"/>
        </w:rPr>
        <w:t>slove</w:t>
      </w:r>
      <w:r w:rsidRPr="004A7299">
        <w:rPr>
          <w:rFonts w:ascii="Times New Roman" w:hAnsi="Times New Roman" w:cs="Times New Roman"/>
          <w:bCs/>
          <w:snapToGrid w:val="0"/>
          <w:sz w:val="22"/>
          <w:szCs w:val="22"/>
          <w:lang w:val="sr-Latn-RS"/>
        </w:rPr>
        <w:t xml:space="preserve"> navedene u </w:t>
      </w:r>
      <w:r w:rsidR="00882AAA" w:rsidRPr="004A7299">
        <w:rPr>
          <w:rFonts w:ascii="Times New Roman" w:hAnsi="Times New Roman" w:cs="Times New Roman"/>
          <w:bCs/>
          <w:snapToGrid w:val="0"/>
          <w:sz w:val="22"/>
          <w:szCs w:val="22"/>
          <w:lang w:val="sr-Latn-RS"/>
        </w:rPr>
        <w:t>prethodnim poglavljima</w:t>
      </w:r>
    </w:p>
    <w:p w14:paraId="39439259" w14:textId="13354ED1" w:rsidR="00763E71" w:rsidRPr="004A7299" w:rsidRDefault="004A5943" w:rsidP="00C40B9C">
      <w:pPr>
        <w:pStyle w:val="Text1"/>
        <w:tabs>
          <w:tab w:val="left" w:pos="567"/>
          <w:tab w:val="left" w:pos="2608"/>
          <w:tab w:val="left" w:pos="3317"/>
        </w:tabs>
        <w:spacing w:before="100" w:beforeAutospacing="1" w:after="100" w:afterAutospacing="1"/>
        <w:ind w:left="0"/>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(3)</w:t>
      </w:r>
      <w:r w:rsidRPr="004A7299">
        <w:rPr>
          <w:rFonts w:ascii="Times New Roman" w:hAnsi="Times New Roman" w:cs="Times New Roman"/>
          <w:bCs/>
          <w:snapToGrid w:val="0"/>
          <w:sz w:val="22"/>
          <w:szCs w:val="22"/>
          <w:lang w:val="sr-Latn-RS"/>
        </w:rPr>
        <w:tab/>
        <w:t>Proc</w:t>
      </w:r>
      <w:r w:rsidR="00763E71" w:rsidRPr="004A7299">
        <w:rPr>
          <w:rFonts w:ascii="Times New Roman" w:hAnsi="Times New Roman" w:cs="Times New Roman"/>
          <w:bCs/>
          <w:snapToGrid w:val="0"/>
          <w:sz w:val="22"/>
          <w:szCs w:val="22"/>
          <w:lang w:val="sr-Latn-RS"/>
        </w:rPr>
        <w:t>en</w:t>
      </w:r>
      <w:r w:rsidR="00882AAA" w:rsidRPr="004A7299">
        <w:rPr>
          <w:rFonts w:ascii="Times New Roman" w:hAnsi="Times New Roman" w:cs="Times New Roman"/>
          <w:bCs/>
          <w:snapToGrid w:val="0"/>
          <w:sz w:val="22"/>
          <w:szCs w:val="22"/>
          <w:lang w:val="sr-Latn-RS"/>
        </w:rPr>
        <w:t>e</w:t>
      </w:r>
      <w:r w:rsidR="00763E71" w:rsidRPr="004A7299">
        <w:rPr>
          <w:rFonts w:ascii="Times New Roman" w:hAnsi="Times New Roman" w:cs="Times New Roman"/>
          <w:bCs/>
          <w:snapToGrid w:val="0"/>
          <w:sz w:val="22"/>
          <w:szCs w:val="22"/>
          <w:lang w:val="sr-Latn-RS"/>
        </w:rPr>
        <w:t xml:space="preserve"> kvaliteta projekta i finansijsk</w:t>
      </w:r>
      <w:r w:rsidR="00882AAA" w:rsidRPr="004A7299">
        <w:rPr>
          <w:rFonts w:ascii="Times New Roman" w:hAnsi="Times New Roman" w:cs="Times New Roman"/>
          <w:bCs/>
          <w:snapToGrid w:val="0"/>
          <w:sz w:val="22"/>
          <w:szCs w:val="22"/>
          <w:lang w:val="sr-Latn-RS"/>
        </w:rPr>
        <w:t>e</w:t>
      </w:r>
      <w:r w:rsidR="00763E71" w:rsidRPr="004A7299">
        <w:rPr>
          <w:rFonts w:ascii="Times New Roman" w:hAnsi="Times New Roman" w:cs="Times New Roman"/>
          <w:bCs/>
          <w:snapToGrid w:val="0"/>
          <w:sz w:val="22"/>
          <w:szCs w:val="22"/>
          <w:lang w:val="sr-Latn-RS"/>
        </w:rPr>
        <w:t xml:space="preserve"> evaluacij</w:t>
      </w:r>
      <w:r w:rsidR="00882AAA" w:rsidRPr="004A7299">
        <w:rPr>
          <w:rFonts w:ascii="Times New Roman" w:hAnsi="Times New Roman" w:cs="Times New Roman"/>
          <w:bCs/>
          <w:snapToGrid w:val="0"/>
          <w:sz w:val="22"/>
          <w:szCs w:val="22"/>
          <w:lang w:val="sr-Latn-RS"/>
        </w:rPr>
        <w:t>e</w:t>
      </w:r>
      <w:r w:rsidR="007E7FD3" w:rsidRPr="004A7299">
        <w:rPr>
          <w:rFonts w:ascii="Times New Roman" w:hAnsi="Times New Roman" w:cs="Times New Roman"/>
          <w:bCs/>
          <w:snapToGrid w:val="0"/>
          <w:sz w:val="22"/>
          <w:szCs w:val="22"/>
          <w:lang w:val="sr-Latn-RS"/>
        </w:rPr>
        <w:t>.</w:t>
      </w:r>
    </w:p>
    <w:p w14:paraId="1DD6586D" w14:textId="5DB44FEC" w:rsidR="00595B6C" w:rsidRPr="004A7299" w:rsidRDefault="004A5943" w:rsidP="00C40B9C">
      <w:pPr>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Proc</w:t>
      </w:r>
      <w:r w:rsidR="00763E71" w:rsidRPr="004A7299">
        <w:rPr>
          <w:rFonts w:ascii="Times New Roman" w:hAnsi="Times New Roman" w:cs="Times New Roman"/>
          <w:bCs/>
          <w:sz w:val="22"/>
          <w:szCs w:val="22"/>
          <w:lang w:val="sr-Latn-RS"/>
        </w:rPr>
        <w:t>ena kvaliteta projekta, uključujući i predloženi budžet, biće izvršena u skladu sa kriterij</w:t>
      </w:r>
      <w:r w:rsidRPr="004A7299">
        <w:rPr>
          <w:rFonts w:ascii="Times New Roman" w:hAnsi="Times New Roman" w:cs="Times New Roman"/>
          <w:bCs/>
          <w:sz w:val="22"/>
          <w:szCs w:val="22"/>
          <w:lang w:val="sr-Latn-RS"/>
        </w:rPr>
        <w:t>um</w:t>
      </w:r>
      <w:r w:rsidR="00763E71" w:rsidRPr="004A7299">
        <w:rPr>
          <w:rFonts w:ascii="Times New Roman" w:hAnsi="Times New Roman" w:cs="Times New Roman"/>
          <w:bCs/>
          <w:sz w:val="22"/>
          <w:szCs w:val="22"/>
          <w:lang w:val="sr-Latn-RS"/>
        </w:rPr>
        <w:t>ima utvrđenim u tabeli za evaluaciju koja j</w:t>
      </w:r>
      <w:r w:rsidRPr="004A7299">
        <w:rPr>
          <w:rFonts w:ascii="Times New Roman" w:hAnsi="Times New Roman" w:cs="Times New Roman"/>
          <w:bCs/>
          <w:sz w:val="22"/>
          <w:szCs w:val="22"/>
          <w:lang w:val="sr-Latn-RS"/>
        </w:rPr>
        <w:t>e sastavni de</w:t>
      </w:r>
      <w:r w:rsidR="00427013" w:rsidRPr="004A7299">
        <w:rPr>
          <w:rFonts w:ascii="Times New Roman" w:hAnsi="Times New Roman" w:cs="Times New Roman"/>
          <w:bCs/>
          <w:sz w:val="22"/>
          <w:szCs w:val="22"/>
          <w:lang w:val="sr-Latn-RS"/>
        </w:rPr>
        <w:t xml:space="preserve">o ovog dokumenta. </w:t>
      </w:r>
      <w:r w:rsidRPr="004A7299">
        <w:rPr>
          <w:rFonts w:ascii="Times New Roman" w:hAnsi="Times New Roman" w:cs="Times New Roman"/>
          <w:bCs/>
          <w:sz w:val="22"/>
          <w:szCs w:val="22"/>
          <w:lang w:val="sr-Latn-RS"/>
        </w:rPr>
        <w:t>Postoje dve</w:t>
      </w:r>
      <w:r w:rsidR="00763E71" w:rsidRPr="004A7299">
        <w:rPr>
          <w:rFonts w:ascii="Times New Roman" w:hAnsi="Times New Roman" w:cs="Times New Roman"/>
          <w:bCs/>
          <w:sz w:val="22"/>
          <w:szCs w:val="22"/>
          <w:lang w:val="sr-Latn-RS"/>
        </w:rPr>
        <w:t xml:space="preserve"> vrste kriterij</w:t>
      </w:r>
      <w:r w:rsidRPr="004A7299">
        <w:rPr>
          <w:rFonts w:ascii="Times New Roman" w:hAnsi="Times New Roman" w:cs="Times New Roman"/>
          <w:bCs/>
          <w:sz w:val="22"/>
          <w:szCs w:val="22"/>
          <w:lang w:val="sr-Latn-RS"/>
        </w:rPr>
        <w:t>um</w:t>
      </w:r>
      <w:r w:rsidR="00763E71" w:rsidRPr="004A7299">
        <w:rPr>
          <w:rFonts w:ascii="Times New Roman" w:hAnsi="Times New Roman" w:cs="Times New Roman"/>
          <w:bCs/>
          <w:sz w:val="22"/>
          <w:szCs w:val="22"/>
          <w:lang w:val="sr-Latn-RS"/>
        </w:rPr>
        <w:t>a za evaluaciju: kriterij</w:t>
      </w:r>
      <w:r w:rsidRPr="004A7299">
        <w:rPr>
          <w:rFonts w:ascii="Times New Roman" w:hAnsi="Times New Roman" w:cs="Times New Roman"/>
          <w:bCs/>
          <w:sz w:val="22"/>
          <w:szCs w:val="22"/>
          <w:lang w:val="sr-Latn-RS"/>
        </w:rPr>
        <w:t>um</w:t>
      </w:r>
      <w:r w:rsidR="00763E71" w:rsidRPr="004A7299">
        <w:rPr>
          <w:rFonts w:ascii="Times New Roman" w:hAnsi="Times New Roman" w:cs="Times New Roman"/>
          <w:bCs/>
          <w:sz w:val="22"/>
          <w:szCs w:val="22"/>
          <w:lang w:val="sr-Latn-RS"/>
        </w:rPr>
        <w:t>i za selekciju i kriterij</w:t>
      </w:r>
      <w:r w:rsidRPr="004A7299">
        <w:rPr>
          <w:rFonts w:ascii="Times New Roman" w:hAnsi="Times New Roman" w:cs="Times New Roman"/>
          <w:bCs/>
          <w:sz w:val="22"/>
          <w:szCs w:val="22"/>
          <w:lang w:val="sr-Latn-RS"/>
        </w:rPr>
        <w:t>umi za dod</w:t>
      </w:r>
      <w:r w:rsidR="00763E71" w:rsidRPr="004A7299">
        <w:rPr>
          <w:rFonts w:ascii="Times New Roman" w:hAnsi="Times New Roman" w:cs="Times New Roman"/>
          <w:bCs/>
          <w:sz w:val="22"/>
          <w:szCs w:val="22"/>
          <w:lang w:val="sr-Latn-RS"/>
        </w:rPr>
        <w:t>elu sredstava.</w:t>
      </w:r>
    </w:p>
    <w:p w14:paraId="430B0CC3" w14:textId="41DA9C78" w:rsidR="00763E71" w:rsidRPr="004A7299" w:rsidRDefault="00763E71" w:rsidP="00C40B9C">
      <w:pPr>
        <w:pStyle w:val="Text1"/>
        <w:tabs>
          <w:tab w:val="left" w:pos="567"/>
          <w:tab w:val="left" w:pos="2608"/>
          <w:tab w:val="left" w:pos="3317"/>
        </w:tabs>
        <w:spacing w:before="100" w:beforeAutospacing="1" w:after="100" w:afterAutospacing="1"/>
        <w:ind w:left="0"/>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lastRenderedPageBreak/>
        <w:t>Cilj kriterij</w:t>
      </w:r>
      <w:r w:rsidR="004A5943" w:rsidRPr="004A7299">
        <w:rPr>
          <w:rFonts w:ascii="Times New Roman" w:hAnsi="Times New Roman" w:cs="Times New Roman"/>
          <w:bCs/>
          <w:snapToGrid w:val="0"/>
          <w:sz w:val="22"/>
          <w:szCs w:val="22"/>
          <w:lang w:val="sr-Latn-RS"/>
        </w:rPr>
        <w:t>um</w:t>
      </w:r>
      <w:r w:rsidRPr="004A7299">
        <w:rPr>
          <w:rFonts w:ascii="Times New Roman" w:hAnsi="Times New Roman" w:cs="Times New Roman"/>
          <w:bCs/>
          <w:snapToGrid w:val="0"/>
          <w:sz w:val="22"/>
          <w:szCs w:val="22"/>
          <w:lang w:val="sr-Latn-RS"/>
        </w:rPr>
        <w:t xml:space="preserve">a </w:t>
      </w:r>
      <w:r w:rsidR="004A5943" w:rsidRPr="004A7299">
        <w:rPr>
          <w:rFonts w:ascii="Times New Roman" w:hAnsi="Times New Roman" w:cs="Times New Roman"/>
          <w:bCs/>
          <w:snapToGrid w:val="0"/>
          <w:sz w:val="22"/>
          <w:szCs w:val="22"/>
          <w:lang w:val="sr-Latn-RS"/>
        </w:rPr>
        <w:t>za selekciju je da pomognu proc</w:t>
      </w:r>
      <w:r w:rsidRPr="004A7299">
        <w:rPr>
          <w:rFonts w:ascii="Times New Roman" w:hAnsi="Times New Roman" w:cs="Times New Roman"/>
          <w:bCs/>
          <w:snapToGrid w:val="0"/>
          <w:sz w:val="22"/>
          <w:szCs w:val="22"/>
          <w:lang w:val="sr-Latn-RS"/>
        </w:rPr>
        <w:t>enu finansijskih i operativnih sposobnosti aplikanata</w:t>
      </w:r>
      <w:r w:rsidR="009C4001" w:rsidRPr="004A7299">
        <w:rPr>
          <w:rFonts w:ascii="Times New Roman" w:hAnsi="Times New Roman" w:cs="Times New Roman"/>
          <w:bCs/>
          <w:snapToGrid w:val="0"/>
          <w:sz w:val="22"/>
          <w:szCs w:val="22"/>
          <w:lang w:val="sr-Latn-RS"/>
        </w:rPr>
        <w:t xml:space="preserve"> i partnera</w:t>
      </w:r>
      <w:r w:rsidRPr="004A7299">
        <w:rPr>
          <w:rFonts w:ascii="Times New Roman" w:hAnsi="Times New Roman" w:cs="Times New Roman"/>
          <w:bCs/>
          <w:snapToGrid w:val="0"/>
          <w:sz w:val="22"/>
          <w:szCs w:val="22"/>
          <w:lang w:val="sr-Latn-RS"/>
        </w:rPr>
        <w:t xml:space="preserve"> </w:t>
      </w:r>
      <w:r w:rsidR="00C30BCD" w:rsidRPr="004A7299">
        <w:rPr>
          <w:rFonts w:ascii="Times New Roman" w:hAnsi="Times New Roman" w:cs="Times New Roman"/>
          <w:bCs/>
          <w:snapToGrid w:val="0"/>
          <w:sz w:val="22"/>
          <w:szCs w:val="22"/>
          <w:lang w:val="sr-Latn-RS"/>
        </w:rPr>
        <w:t xml:space="preserve">(pri čemu se će se uzeti u obzir finansijski i operativni kapaciteti aplikanta i partnera) </w:t>
      </w:r>
      <w:r w:rsidRPr="004A7299">
        <w:rPr>
          <w:rFonts w:ascii="Times New Roman" w:hAnsi="Times New Roman" w:cs="Times New Roman"/>
          <w:bCs/>
          <w:snapToGrid w:val="0"/>
          <w:sz w:val="22"/>
          <w:szCs w:val="22"/>
          <w:lang w:val="sr-Latn-RS"/>
        </w:rPr>
        <w:t>kako bi se osiguralo da oni</w:t>
      </w:r>
      <w:r w:rsidR="007E7FD3" w:rsidRPr="004A7299">
        <w:rPr>
          <w:rFonts w:ascii="Times New Roman" w:hAnsi="Times New Roman" w:cs="Times New Roman"/>
          <w:bCs/>
          <w:snapToGrid w:val="0"/>
          <w:sz w:val="22"/>
          <w:szCs w:val="22"/>
          <w:lang w:val="sr-Latn-RS"/>
        </w:rPr>
        <w:t>:</w:t>
      </w:r>
    </w:p>
    <w:p w14:paraId="19F57367" w14:textId="2AA75354" w:rsidR="00763E71" w:rsidRPr="004A7299" w:rsidRDefault="00763E71" w:rsidP="00C40B9C">
      <w:pPr>
        <w:pStyle w:val="Text1"/>
        <w:numPr>
          <w:ilvl w:val="0"/>
          <w:numId w:val="12"/>
        </w:numPr>
        <w:tabs>
          <w:tab w:val="clear" w:pos="720"/>
          <w:tab w:val="num" w:pos="900"/>
        </w:tabs>
        <w:spacing w:before="100" w:beforeAutospacing="1" w:after="100" w:afterAutospacing="1"/>
        <w:ind w:left="900"/>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imaju stabilna i dovoljna finansijska sr</w:t>
      </w:r>
      <w:r w:rsidR="004A5943" w:rsidRPr="004A7299">
        <w:rPr>
          <w:rFonts w:ascii="Times New Roman" w:hAnsi="Times New Roman" w:cs="Times New Roman"/>
          <w:bCs/>
          <w:snapToGrid w:val="0"/>
          <w:sz w:val="22"/>
          <w:szCs w:val="22"/>
          <w:lang w:val="sr-Latn-RS"/>
        </w:rPr>
        <w:t>edstva za sopstveni rad tokom c</w:t>
      </w:r>
      <w:r w:rsidRPr="004A7299">
        <w:rPr>
          <w:rFonts w:ascii="Times New Roman" w:hAnsi="Times New Roman" w:cs="Times New Roman"/>
          <w:bCs/>
          <w:snapToGrid w:val="0"/>
          <w:sz w:val="22"/>
          <w:szCs w:val="22"/>
          <w:lang w:val="sr-Latn-RS"/>
        </w:rPr>
        <w:t>elokupnog perioda implementacije projekta;</w:t>
      </w:r>
    </w:p>
    <w:p w14:paraId="7858F2BB" w14:textId="4D48CBCD" w:rsidR="00763E71" w:rsidRPr="004A7299" w:rsidRDefault="004A5943" w:rsidP="00C40B9C">
      <w:pPr>
        <w:pStyle w:val="Text1"/>
        <w:numPr>
          <w:ilvl w:val="0"/>
          <w:numId w:val="12"/>
        </w:numPr>
        <w:tabs>
          <w:tab w:val="clear" w:pos="720"/>
          <w:tab w:val="num" w:pos="900"/>
        </w:tabs>
        <w:spacing w:before="100" w:beforeAutospacing="1" w:after="100" w:afterAutospacing="1"/>
        <w:ind w:left="900"/>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pos</w:t>
      </w:r>
      <w:r w:rsidR="00763E71" w:rsidRPr="004A7299">
        <w:rPr>
          <w:rFonts w:ascii="Times New Roman" w:hAnsi="Times New Roman" w:cs="Times New Roman"/>
          <w:bCs/>
          <w:snapToGrid w:val="0"/>
          <w:sz w:val="22"/>
          <w:szCs w:val="22"/>
          <w:lang w:val="sr-Latn-RS"/>
        </w:rPr>
        <w:t xml:space="preserve">eduju profesionalne sposobnosti </w:t>
      </w:r>
      <w:r w:rsidRPr="004A7299">
        <w:rPr>
          <w:rFonts w:ascii="Times New Roman" w:hAnsi="Times New Roman" w:cs="Times New Roman"/>
          <w:bCs/>
          <w:snapToGrid w:val="0"/>
          <w:sz w:val="22"/>
          <w:szCs w:val="22"/>
          <w:lang w:val="sr-Latn-RS"/>
        </w:rPr>
        <w:t>i kvalifikacije potrebne za usp</w:t>
      </w:r>
      <w:r w:rsidR="00763E71" w:rsidRPr="004A7299">
        <w:rPr>
          <w:rFonts w:ascii="Times New Roman" w:hAnsi="Times New Roman" w:cs="Times New Roman"/>
          <w:bCs/>
          <w:snapToGrid w:val="0"/>
          <w:sz w:val="22"/>
          <w:szCs w:val="22"/>
          <w:lang w:val="sr-Latn-RS"/>
        </w:rPr>
        <w:t>ešnu imple</w:t>
      </w:r>
      <w:r w:rsidR="00501881" w:rsidRPr="004A7299">
        <w:rPr>
          <w:rFonts w:ascii="Times New Roman" w:hAnsi="Times New Roman" w:cs="Times New Roman"/>
          <w:bCs/>
          <w:snapToGrid w:val="0"/>
          <w:sz w:val="22"/>
          <w:szCs w:val="22"/>
          <w:lang w:val="sr-Latn-RS"/>
        </w:rPr>
        <w:t xml:space="preserve">mentaciju kompletnog projekta. </w:t>
      </w:r>
    </w:p>
    <w:p w14:paraId="20811EFF" w14:textId="696AEA6C" w:rsidR="00B958C7" w:rsidRPr="004A7299" w:rsidRDefault="00763E71" w:rsidP="00C40B9C">
      <w:pPr>
        <w:pStyle w:val="Text1"/>
        <w:tabs>
          <w:tab w:val="left" w:pos="567"/>
          <w:tab w:val="left" w:pos="2608"/>
          <w:tab w:val="left" w:pos="3317"/>
        </w:tabs>
        <w:spacing w:before="100" w:beforeAutospacing="1" w:after="100" w:afterAutospacing="1"/>
        <w:ind w:left="0"/>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Kriteri</w:t>
      </w:r>
      <w:r w:rsidR="004A5943" w:rsidRPr="004A7299">
        <w:rPr>
          <w:rFonts w:ascii="Times New Roman" w:hAnsi="Times New Roman" w:cs="Times New Roman"/>
          <w:bCs/>
          <w:snapToGrid w:val="0"/>
          <w:sz w:val="22"/>
          <w:szCs w:val="22"/>
          <w:lang w:val="sr-Latn-RS"/>
        </w:rPr>
        <w:t>jumi za dod</w:t>
      </w:r>
      <w:r w:rsidRPr="004A7299">
        <w:rPr>
          <w:rFonts w:ascii="Times New Roman" w:hAnsi="Times New Roman" w:cs="Times New Roman"/>
          <w:bCs/>
          <w:snapToGrid w:val="0"/>
          <w:sz w:val="22"/>
          <w:szCs w:val="22"/>
          <w:lang w:val="sr-Latn-RS"/>
        </w:rPr>
        <w:t>elu sredstava omogućavaju da se kv</w:t>
      </w:r>
      <w:r w:rsidR="004A5943" w:rsidRPr="004A7299">
        <w:rPr>
          <w:rFonts w:ascii="Times New Roman" w:hAnsi="Times New Roman" w:cs="Times New Roman"/>
          <w:bCs/>
          <w:snapToGrid w:val="0"/>
          <w:sz w:val="22"/>
          <w:szCs w:val="22"/>
          <w:lang w:val="sr-Latn-RS"/>
        </w:rPr>
        <w:t>alitet predatih projekata proc</w:t>
      </w:r>
      <w:r w:rsidRPr="004A7299">
        <w:rPr>
          <w:rFonts w:ascii="Times New Roman" w:hAnsi="Times New Roman" w:cs="Times New Roman"/>
          <w:bCs/>
          <w:snapToGrid w:val="0"/>
          <w:sz w:val="22"/>
          <w:szCs w:val="22"/>
          <w:lang w:val="sr-Latn-RS"/>
        </w:rPr>
        <w:t xml:space="preserve">eni na osnovu postavljenih prioritetnih oblasti, a sredstva odobre po osnovu aktivnosti koje maksimiziraju opšti efekat samog </w:t>
      </w:r>
      <w:r w:rsidR="007E7FD3" w:rsidRPr="004A7299">
        <w:rPr>
          <w:rFonts w:ascii="Times New Roman" w:hAnsi="Times New Roman" w:cs="Times New Roman"/>
          <w:bCs/>
          <w:snapToGrid w:val="0"/>
          <w:sz w:val="22"/>
          <w:szCs w:val="22"/>
          <w:lang w:val="sr-Latn-RS"/>
        </w:rPr>
        <w:t>j</w:t>
      </w:r>
      <w:r w:rsidR="00895EDC" w:rsidRPr="004A7299">
        <w:rPr>
          <w:rFonts w:ascii="Times New Roman" w:hAnsi="Times New Roman" w:cs="Times New Roman"/>
          <w:bCs/>
          <w:snapToGrid w:val="0"/>
          <w:sz w:val="22"/>
          <w:szCs w:val="22"/>
          <w:lang w:val="sr-Latn-RS"/>
        </w:rPr>
        <w:t xml:space="preserve">avnog </w:t>
      </w:r>
      <w:r w:rsidR="009C4001" w:rsidRPr="004A7299">
        <w:rPr>
          <w:rFonts w:ascii="Times New Roman" w:hAnsi="Times New Roman" w:cs="Times New Roman"/>
          <w:bCs/>
          <w:snapToGrid w:val="0"/>
          <w:sz w:val="22"/>
          <w:szCs w:val="22"/>
          <w:lang w:val="sr-Latn-RS"/>
        </w:rPr>
        <w:t>konkursa</w:t>
      </w:r>
      <w:r w:rsidRPr="004A7299">
        <w:rPr>
          <w:rFonts w:ascii="Times New Roman" w:hAnsi="Times New Roman" w:cs="Times New Roman"/>
          <w:bCs/>
          <w:snapToGrid w:val="0"/>
          <w:sz w:val="22"/>
          <w:szCs w:val="22"/>
          <w:lang w:val="sr-Latn-RS"/>
        </w:rPr>
        <w:t>. Kriterij</w:t>
      </w:r>
      <w:r w:rsidR="004A5943" w:rsidRPr="004A7299">
        <w:rPr>
          <w:rFonts w:ascii="Times New Roman" w:hAnsi="Times New Roman" w:cs="Times New Roman"/>
          <w:bCs/>
          <w:snapToGrid w:val="0"/>
          <w:sz w:val="22"/>
          <w:szCs w:val="22"/>
          <w:lang w:val="sr-Latn-RS"/>
        </w:rPr>
        <w:t>um</w:t>
      </w:r>
      <w:r w:rsidRPr="004A7299">
        <w:rPr>
          <w:rFonts w:ascii="Times New Roman" w:hAnsi="Times New Roman" w:cs="Times New Roman"/>
          <w:bCs/>
          <w:snapToGrid w:val="0"/>
          <w:sz w:val="22"/>
          <w:szCs w:val="22"/>
          <w:lang w:val="sr-Latn-RS"/>
        </w:rPr>
        <w:t xml:space="preserve">i se odnose na značaj predloženog projekta, usaglašenost projekta sa ciljem </w:t>
      </w:r>
      <w:r w:rsidR="00054C88" w:rsidRPr="004A7299">
        <w:rPr>
          <w:rFonts w:ascii="Times New Roman" w:hAnsi="Times New Roman" w:cs="Times New Roman"/>
          <w:bCs/>
          <w:snapToGrid w:val="0"/>
          <w:sz w:val="22"/>
          <w:szCs w:val="22"/>
          <w:lang w:val="sr-Latn-RS"/>
        </w:rPr>
        <w:t>konkursa</w:t>
      </w:r>
      <w:r w:rsidRPr="004A7299">
        <w:rPr>
          <w:rFonts w:ascii="Times New Roman" w:hAnsi="Times New Roman" w:cs="Times New Roman"/>
          <w:bCs/>
          <w:snapToGrid w:val="0"/>
          <w:sz w:val="22"/>
          <w:szCs w:val="22"/>
          <w:lang w:val="sr-Latn-RS"/>
        </w:rPr>
        <w:t xml:space="preserve"> i prioritetnim oblastima, kvalitet projekta, očekivane rezultate, održivost projekta i racionalnost traženih sredstava.</w:t>
      </w:r>
    </w:p>
    <w:p w14:paraId="2F90AD00" w14:textId="73FFDAE9" w:rsidR="00763E71" w:rsidRPr="004A7299" w:rsidRDefault="00763E71" w:rsidP="00C40B9C">
      <w:pPr>
        <w:pStyle w:val="Text1"/>
        <w:tabs>
          <w:tab w:val="left" w:pos="567"/>
          <w:tab w:val="left" w:pos="2608"/>
          <w:tab w:val="left" w:pos="3317"/>
        </w:tabs>
        <w:spacing w:before="100" w:beforeAutospacing="1" w:after="100" w:afterAutospacing="1"/>
        <w:ind w:left="0"/>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Molimo vas da obrat</w:t>
      </w:r>
      <w:r w:rsidR="004A5943" w:rsidRPr="004A7299">
        <w:rPr>
          <w:rFonts w:ascii="Times New Roman" w:hAnsi="Times New Roman" w:cs="Times New Roman"/>
          <w:bCs/>
          <w:snapToGrid w:val="0"/>
          <w:sz w:val="22"/>
          <w:szCs w:val="22"/>
          <w:lang w:val="sr-Latn-RS"/>
        </w:rPr>
        <w:t>ite pažnju na sl</w:t>
      </w:r>
      <w:r w:rsidRPr="004A7299">
        <w:rPr>
          <w:rFonts w:ascii="Times New Roman" w:hAnsi="Times New Roman" w:cs="Times New Roman"/>
          <w:bCs/>
          <w:snapToGrid w:val="0"/>
          <w:sz w:val="22"/>
          <w:szCs w:val="22"/>
          <w:lang w:val="sr-Latn-RS"/>
        </w:rPr>
        <w:t>edeće bitne informacije:</w:t>
      </w:r>
    </w:p>
    <w:p w14:paraId="5C49AB32" w14:textId="77777777" w:rsidR="00763E71" w:rsidRPr="004A7299" w:rsidRDefault="00763E71" w:rsidP="00C40B9C">
      <w:pPr>
        <w:autoSpaceDE w:val="0"/>
        <w:autoSpaceDN w:val="0"/>
        <w:adjustRightInd w:val="0"/>
        <w:spacing w:before="100" w:beforeAutospacing="1" w:after="100" w:afterAutospacing="1"/>
        <w:jc w:val="both"/>
        <w:rPr>
          <w:rFonts w:ascii="Times New Roman" w:hAnsi="Times New Roman" w:cs="Times New Roman"/>
          <w:b/>
          <w:sz w:val="22"/>
          <w:szCs w:val="22"/>
          <w:lang w:val="sr-Latn-RS"/>
        </w:rPr>
      </w:pPr>
      <w:r w:rsidRPr="004A7299">
        <w:rPr>
          <w:rFonts w:ascii="Times New Roman" w:hAnsi="Times New Roman" w:cs="Times New Roman"/>
          <w:b/>
          <w:sz w:val="22"/>
          <w:szCs w:val="22"/>
          <w:lang w:val="sr-Latn-RS"/>
        </w:rPr>
        <w:t>Sistem bodovanja:</w:t>
      </w:r>
    </w:p>
    <w:p w14:paraId="661581D5" w14:textId="45B01B55" w:rsidR="00595B6C" w:rsidRPr="004A7299" w:rsidRDefault="00763E71" w:rsidP="00C40B9C">
      <w:pPr>
        <w:autoSpaceDE w:val="0"/>
        <w:autoSpaceDN w:val="0"/>
        <w:adjustRightInd w:val="0"/>
        <w:spacing w:before="100" w:beforeAutospacing="1" w:after="100" w:afterAutospacing="1"/>
        <w:jc w:val="both"/>
        <w:rPr>
          <w:rFonts w:ascii="Times New Roman" w:hAnsi="Times New Roman" w:cs="Times New Roman"/>
          <w:sz w:val="22"/>
          <w:szCs w:val="22"/>
          <w:lang w:val="sr-Latn-RS"/>
        </w:rPr>
      </w:pPr>
      <w:r w:rsidRPr="004A7299">
        <w:rPr>
          <w:rFonts w:ascii="Times New Roman" w:hAnsi="Times New Roman" w:cs="Times New Roman"/>
          <w:sz w:val="22"/>
          <w:szCs w:val="22"/>
          <w:lang w:val="sr-Latn-RS"/>
        </w:rPr>
        <w:t>Kriterij</w:t>
      </w:r>
      <w:r w:rsidR="004A5943" w:rsidRPr="004A7299">
        <w:rPr>
          <w:rFonts w:ascii="Times New Roman" w:hAnsi="Times New Roman" w:cs="Times New Roman"/>
          <w:sz w:val="22"/>
          <w:szCs w:val="22"/>
          <w:lang w:val="sr-Latn-RS"/>
        </w:rPr>
        <w:t>umi evaluacije pod</w:t>
      </w:r>
      <w:r w:rsidRPr="004A7299">
        <w:rPr>
          <w:rFonts w:ascii="Times New Roman" w:hAnsi="Times New Roman" w:cs="Times New Roman"/>
          <w:sz w:val="22"/>
          <w:szCs w:val="22"/>
          <w:lang w:val="sr-Latn-RS"/>
        </w:rPr>
        <w:t xml:space="preserve">eljeni su na sekcije i podsekcije. </w:t>
      </w:r>
      <w:r w:rsidR="004A5943" w:rsidRPr="004A7299">
        <w:rPr>
          <w:rFonts w:ascii="Times New Roman" w:hAnsi="Times New Roman" w:cs="Times New Roman"/>
          <w:b/>
          <w:i/>
          <w:sz w:val="22"/>
          <w:szCs w:val="22"/>
          <w:u w:val="single"/>
          <w:lang w:val="sr-Latn-RS"/>
        </w:rPr>
        <w:t>Svaka podsekcija se obavezno ocenjuje ocenama između 1 i 5 na sl</w:t>
      </w:r>
      <w:r w:rsidRPr="004A7299">
        <w:rPr>
          <w:rFonts w:ascii="Times New Roman" w:hAnsi="Times New Roman" w:cs="Times New Roman"/>
          <w:b/>
          <w:i/>
          <w:sz w:val="22"/>
          <w:szCs w:val="22"/>
          <w:u w:val="single"/>
          <w:lang w:val="sr-Latn-RS"/>
        </w:rPr>
        <w:t>edeći način: 1 = veoma loše; 2 = loše; 3 = odgovarajuće; 4 = dobro; 5 = veoma dobro.</w:t>
      </w:r>
      <w:r w:rsidRPr="004A7299">
        <w:rPr>
          <w:rFonts w:ascii="Times New Roman" w:hAnsi="Times New Roman" w:cs="Times New Roman"/>
          <w:sz w:val="22"/>
          <w:szCs w:val="22"/>
          <w:lang w:val="sr-Latn-RS"/>
        </w:rPr>
        <w:t xml:space="preserve"> Svaki član komisije potpisuje svoju individualnu evaluacionu tabelu, a svi članovi zajedno potpisuju zbirnu evaluacion</w:t>
      </w:r>
      <w:r w:rsidR="004A5943" w:rsidRPr="004A7299">
        <w:rPr>
          <w:rFonts w:ascii="Times New Roman" w:hAnsi="Times New Roman" w:cs="Times New Roman"/>
          <w:sz w:val="22"/>
          <w:szCs w:val="22"/>
          <w:lang w:val="sr-Latn-RS"/>
        </w:rPr>
        <w:t>u tabelu za svaki projektni pr</w:t>
      </w:r>
      <w:r w:rsidRPr="004A7299">
        <w:rPr>
          <w:rFonts w:ascii="Times New Roman" w:hAnsi="Times New Roman" w:cs="Times New Roman"/>
          <w:sz w:val="22"/>
          <w:szCs w:val="22"/>
          <w:lang w:val="sr-Latn-RS"/>
        </w:rPr>
        <w:t>e</w:t>
      </w:r>
      <w:r w:rsidR="004A5943" w:rsidRPr="004A7299">
        <w:rPr>
          <w:rFonts w:ascii="Times New Roman" w:hAnsi="Times New Roman" w:cs="Times New Roman"/>
          <w:sz w:val="22"/>
          <w:szCs w:val="22"/>
          <w:lang w:val="sr-Latn-RS"/>
        </w:rPr>
        <w:t>dlog. Rangiranje projektnih pr</w:t>
      </w:r>
      <w:r w:rsidRPr="004A7299">
        <w:rPr>
          <w:rFonts w:ascii="Times New Roman" w:hAnsi="Times New Roman" w:cs="Times New Roman"/>
          <w:sz w:val="22"/>
          <w:szCs w:val="22"/>
          <w:lang w:val="sr-Latn-RS"/>
        </w:rPr>
        <w:t xml:space="preserve">edloga se vrši </w:t>
      </w:r>
      <w:r w:rsidR="00882AAA" w:rsidRPr="004A7299">
        <w:rPr>
          <w:rFonts w:ascii="Times New Roman" w:hAnsi="Times New Roman" w:cs="Times New Roman"/>
          <w:sz w:val="22"/>
          <w:szCs w:val="22"/>
          <w:lang w:val="sr-Latn-RS"/>
        </w:rPr>
        <w:t>tako</w:t>
      </w:r>
      <w:r w:rsidRPr="004A7299">
        <w:rPr>
          <w:rFonts w:ascii="Times New Roman" w:hAnsi="Times New Roman" w:cs="Times New Roman"/>
          <w:sz w:val="22"/>
          <w:szCs w:val="22"/>
          <w:lang w:val="sr-Latn-RS"/>
        </w:rPr>
        <w:t xml:space="preserve"> da</w:t>
      </w:r>
      <w:r w:rsidR="004A5943" w:rsidRPr="004A7299">
        <w:rPr>
          <w:rFonts w:ascii="Times New Roman" w:hAnsi="Times New Roman" w:cs="Times New Roman"/>
          <w:sz w:val="22"/>
          <w:szCs w:val="22"/>
          <w:lang w:val="sr-Latn-RS"/>
        </w:rPr>
        <w:t xml:space="preserve"> je prvoplasirani projektni pr</w:t>
      </w:r>
      <w:r w:rsidRPr="004A7299">
        <w:rPr>
          <w:rFonts w:ascii="Times New Roman" w:hAnsi="Times New Roman" w:cs="Times New Roman"/>
          <w:sz w:val="22"/>
          <w:szCs w:val="22"/>
          <w:lang w:val="sr-Latn-RS"/>
        </w:rPr>
        <w:t>edlog onaj koji</w:t>
      </w:r>
      <w:r w:rsidR="004A5943" w:rsidRPr="004A7299">
        <w:rPr>
          <w:rFonts w:ascii="Times New Roman" w:hAnsi="Times New Roman" w:cs="Times New Roman"/>
          <w:sz w:val="22"/>
          <w:szCs w:val="22"/>
          <w:lang w:val="sr-Latn-RS"/>
        </w:rPr>
        <w:t xml:space="preserve"> ima najveći zbir bodova</w:t>
      </w:r>
      <w:r w:rsidR="00882AAA" w:rsidRPr="004A7299">
        <w:rPr>
          <w:rFonts w:ascii="Times New Roman" w:hAnsi="Times New Roman" w:cs="Times New Roman"/>
          <w:sz w:val="22"/>
          <w:szCs w:val="22"/>
          <w:lang w:val="sr-Latn-RS"/>
        </w:rPr>
        <w:t>,</w:t>
      </w:r>
      <w:r w:rsidR="004A5943" w:rsidRPr="004A7299">
        <w:rPr>
          <w:rFonts w:ascii="Times New Roman" w:hAnsi="Times New Roman" w:cs="Times New Roman"/>
          <w:sz w:val="22"/>
          <w:szCs w:val="22"/>
          <w:lang w:val="sr-Latn-RS"/>
        </w:rPr>
        <w:t xml:space="preserve"> te sledi projekat sa prvim sl</w:t>
      </w:r>
      <w:r w:rsidRPr="004A7299">
        <w:rPr>
          <w:rFonts w:ascii="Times New Roman" w:hAnsi="Times New Roman" w:cs="Times New Roman"/>
          <w:sz w:val="22"/>
          <w:szCs w:val="22"/>
          <w:lang w:val="sr-Latn-RS"/>
        </w:rPr>
        <w:t xml:space="preserve">edećim nižim zbirom bodova i tako do najnižeg zbira osvojenih bodova. </w:t>
      </w:r>
    </w:p>
    <w:p w14:paraId="69BE0196" w14:textId="10156D84" w:rsidR="00595B6C" w:rsidRPr="00C40B9C" w:rsidRDefault="00763E71" w:rsidP="00C40B9C">
      <w:pPr>
        <w:autoSpaceDE w:val="0"/>
        <w:autoSpaceDN w:val="0"/>
        <w:adjustRightInd w:val="0"/>
        <w:spacing w:before="100" w:beforeAutospacing="1" w:after="100" w:afterAutospacing="1"/>
        <w:jc w:val="both"/>
        <w:rPr>
          <w:rFonts w:ascii="Times New Roman" w:hAnsi="Times New Roman" w:cs="Times New Roman"/>
          <w:b/>
          <w:sz w:val="22"/>
          <w:szCs w:val="22"/>
          <w:lang w:val="sr-Latn-RS"/>
        </w:rPr>
      </w:pPr>
      <w:r w:rsidRPr="004A7299">
        <w:rPr>
          <w:rFonts w:ascii="Times New Roman" w:hAnsi="Times New Roman" w:cs="Times New Roman"/>
          <w:b/>
          <w:sz w:val="22"/>
          <w:szCs w:val="22"/>
          <w:lang w:val="sr-Latn-RS"/>
        </w:rPr>
        <w:t xml:space="preserve">Samo projekti koji su dobili preko 50 bodova će biti razmatrani za </w:t>
      </w:r>
      <w:r w:rsidR="004A5943" w:rsidRPr="004A7299">
        <w:rPr>
          <w:rFonts w:ascii="Times New Roman" w:hAnsi="Times New Roman" w:cs="Times New Roman"/>
          <w:b/>
          <w:sz w:val="22"/>
          <w:szCs w:val="22"/>
          <w:lang w:val="sr-Latn-RS"/>
        </w:rPr>
        <w:t>finansiranje</w:t>
      </w:r>
      <w:r w:rsidR="00B62A6F" w:rsidRPr="004A7299">
        <w:rPr>
          <w:rFonts w:ascii="Times New Roman" w:hAnsi="Times New Roman" w:cs="Times New Roman"/>
          <w:b/>
          <w:sz w:val="22"/>
          <w:szCs w:val="22"/>
          <w:lang w:val="sr-Latn-RS"/>
        </w:rPr>
        <w:t>.</w:t>
      </w:r>
    </w:p>
    <w:p w14:paraId="61FE15A6" w14:textId="21170811" w:rsidR="009C4001" w:rsidRPr="004A7299" w:rsidRDefault="00763E71" w:rsidP="00C40B9C">
      <w:pPr>
        <w:autoSpaceDE w:val="0"/>
        <w:autoSpaceDN w:val="0"/>
        <w:adjustRightInd w:val="0"/>
        <w:spacing w:before="100" w:beforeAutospacing="1" w:after="100" w:afterAutospacing="1"/>
        <w:jc w:val="both"/>
        <w:rPr>
          <w:rFonts w:ascii="Times New Roman" w:hAnsi="Times New Roman" w:cs="Times New Roman"/>
          <w:sz w:val="22"/>
          <w:szCs w:val="22"/>
          <w:lang w:val="sr-Latn-RS"/>
        </w:rPr>
      </w:pPr>
      <w:r w:rsidRPr="004A7299">
        <w:rPr>
          <w:rFonts w:ascii="Times New Roman" w:hAnsi="Times New Roman" w:cs="Times New Roman"/>
          <w:sz w:val="22"/>
          <w:szCs w:val="22"/>
          <w:lang w:val="sr-Latn-RS"/>
        </w:rPr>
        <w:t xml:space="preserve">Da bi bili uzeti u razmatranje za finansiranje projekti čiji su </w:t>
      </w:r>
      <w:r w:rsidRPr="004A7299">
        <w:rPr>
          <w:rFonts w:ascii="Times New Roman" w:hAnsi="Times New Roman" w:cs="Times New Roman"/>
          <w:b/>
          <w:sz w:val="22"/>
          <w:szCs w:val="22"/>
          <w:lang w:val="sr-Latn-RS"/>
        </w:rPr>
        <w:t>zahte</w:t>
      </w:r>
      <w:r w:rsidR="00CA6129" w:rsidRPr="004A7299">
        <w:rPr>
          <w:rFonts w:ascii="Times New Roman" w:hAnsi="Times New Roman" w:cs="Times New Roman"/>
          <w:b/>
          <w:sz w:val="22"/>
          <w:szCs w:val="22"/>
          <w:lang w:val="sr-Latn-RS"/>
        </w:rPr>
        <w:t xml:space="preserve">vani budžeti preko </w:t>
      </w:r>
      <w:r w:rsidR="00D82D1D" w:rsidRPr="004A7299">
        <w:rPr>
          <w:rFonts w:ascii="Times New Roman" w:hAnsi="Times New Roman" w:cs="Times New Roman"/>
          <w:b/>
          <w:sz w:val="22"/>
          <w:szCs w:val="22"/>
          <w:lang w:val="sr-Latn-RS"/>
        </w:rPr>
        <w:t>10.</w:t>
      </w:r>
      <w:r w:rsidR="002D6C39" w:rsidRPr="004A7299">
        <w:rPr>
          <w:rFonts w:ascii="Times New Roman" w:hAnsi="Times New Roman" w:cs="Times New Roman"/>
          <w:b/>
          <w:sz w:val="22"/>
          <w:szCs w:val="22"/>
          <w:lang w:val="sr-Latn-RS"/>
        </w:rPr>
        <w:t>000</w:t>
      </w:r>
      <w:r w:rsidR="00CA6129" w:rsidRPr="004A7299">
        <w:rPr>
          <w:rFonts w:ascii="Times New Roman" w:hAnsi="Times New Roman" w:cs="Times New Roman"/>
          <w:b/>
          <w:sz w:val="22"/>
          <w:szCs w:val="22"/>
          <w:lang w:val="sr-Latn-RS"/>
        </w:rPr>
        <w:t xml:space="preserve"> </w:t>
      </w:r>
      <w:r w:rsidR="00B62A6F" w:rsidRPr="004A7299">
        <w:rPr>
          <w:rFonts w:ascii="Times New Roman" w:hAnsi="Times New Roman" w:cs="Times New Roman"/>
          <w:b/>
          <w:sz w:val="22"/>
          <w:szCs w:val="22"/>
          <w:lang w:val="sr-Latn-RS"/>
        </w:rPr>
        <w:t>USD</w:t>
      </w:r>
      <w:r w:rsidR="003F6922">
        <w:rPr>
          <w:rFonts w:ascii="Times New Roman" w:hAnsi="Times New Roman" w:cs="Times New Roman"/>
          <w:b/>
          <w:sz w:val="22"/>
          <w:szCs w:val="22"/>
          <w:lang w:val="sr-Latn-RS"/>
        </w:rPr>
        <w:t>, projektni predlozi u procesu evaluacije</w:t>
      </w:r>
      <w:r w:rsidR="00B62A6F" w:rsidRPr="004A7299">
        <w:rPr>
          <w:rFonts w:ascii="Times New Roman" w:hAnsi="Times New Roman" w:cs="Times New Roman"/>
          <w:b/>
          <w:sz w:val="22"/>
          <w:szCs w:val="22"/>
          <w:lang w:val="sr-Latn-RS"/>
        </w:rPr>
        <w:t xml:space="preserve"> </w:t>
      </w:r>
      <w:r w:rsidR="00D82D1D" w:rsidRPr="004A7299">
        <w:rPr>
          <w:rFonts w:ascii="Times New Roman" w:hAnsi="Times New Roman" w:cs="Times New Roman"/>
          <w:b/>
          <w:sz w:val="22"/>
          <w:szCs w:val="22"/>
          <w:lang w:val="sr-Latn-RS"/>
        </w:rPr>
        <w:t>treba</w:t>
      </w:r>
      <w:r w:rsidRPr="004A7299">
        <w:rPr>
          <w:rFonts w:ascii="Times New Roman" w:hAnsi="Times New Roman" w:cs="Times New Roman"/>
          <w:b/>
          <w:sz w:val="22"/>
          <w:szCs w:val="22"/>
          <w:lang w:val="sr-Latn-RS"/>
        </w:rPr>
        <w:t xml:space="preserve"> </w:t>
      </w:r>
      <w:r w:rsidR="00D82D1D" w:rsidRPr="004A7299">
        <w:rPr>
          <w:rFonts w:ascii="Times New Roman" w:hAnsi="Times New Roman" w:cs="Times New Roman"/>
          <w:b/>
          <w:sz w:val="22"/>
          <w:szCs w:val="22"/>
          <w:lang w:val="sr-Latn-RS"/>
        </w:rPr>
        <w:t>da dobiju</w:t>
      </w:r>
      <w:r w:rsidRPr="004A7299">
        <w:rPr>
          <w:rFonts w:ascii="Times New Roman" w:hAnsi="Times New Roman" w:cs="Times New Roman"/>
          <w:b/>
          <w:sz w:val="22"/>
          <w:szCs w:val="22"/>
          <w:lang w:val="sr-Latn-RS"/>
        </w:rPr>
        <w:t xml:space="preserve"> preko 7</w:t>
      </w:r>
      <w:r w:rsidR="003F6922">
        <w:rPr>
          <w:rFonts w:ascii="Times New Roman" w:hAnsi="Times New Roman" w:cs="Times New Roman"/>
          <w:b/>
          <w:sz w:val="22"/>
          <w:szCs w:val="22"/>
          <w:lang w:val="sr-Latn-RS"/>
        </w:rPr>
        <w:t>5 bodova.</w:t>
      </w:r>
      <w:r w:rsidRPr="004A7299">
        <w:rPr>
          <w:rFonts w:ascii="Times New Roman" w:hAnsi="Times New Roman" w:cs="Times New Roman"/>
          <w:sz w:val="22"/>
          <w:szCs w:val="22"/>
          <w:lang w:val="sr-Latn-RS"/>
        </w:rPr>
        <w:t xml:space="preserve"> </w:t>
      </w:r>
    </w:p>
    <w:p w14:paraId="19958748" w14:textId="30D433FF" w:rsidR="00C40B9C" w:rsidRPr="00C40B9C" w:rsidRDefault="00763E71" w:rsidP="00C40B9C">
      <w:pPr>
        <w:autoSpaceDE w:val="0"/>
        <w:autoSpaceDN w:val="0"/>
        <w:adjustRightInd w:val="0"/>
        <w:spacing w:before="100" w:beforeAutospacing="1" w:after="100" w:afterAutospacing="1"/>
        <w:jc w:val="both"/>
        <w:rPr>
          <w:rFonts w:ascii="Times New Roman" w:hAnsi="Times New Roman" w:cs="Times New Roman"/>
          <w:sz w:val="22"/>
          <w:szCs w:val="22"/>
          <w:lang w:val="sr-Latn-RS"/>
        </w:rPr>
      </w:pPr>
      <w:r w:rsidRPr="004A7299">
        <w:rPr>
          <w:rFonts w:ascii="Times New Roman" w:hAnsi="Times New Roman" w:cs="Times New Roman"/>
          <w:sz w:val="22"/>
          <w:szCs w:val="22"/>
          <w:lang w:val="sr-Latn-RS"/>
        </w:rPr>
        <w:t xml:space="preserve">Odluka o odobrenju </w:t>
      </w:r>
      <w:r w:rsidR="009C4001" w:rsidRPr="004A7299">
        <w:rPr>
          <w:rFonts w:ascii="Times New Roman" w:hAnsi="Times New Roman" w:cs="Times New Roman"/>
          <w:sz w:val="22"/>
          <w:szCs w:val="22"/>
          <w:lang w:val="sr-Latn-RS"/>
        </w:rPr>
        <w:t>sredstava za realizaciju projekta</w:t>
      </w:r>
      <w:r w:rsidRPr="004A7299">
        <w:rPr>
          <w:rFonts w:ascii="Times New Roman" w:hAnsi="Times New Roman" w:cs="Times New Roman"/>
          <w:sz w:val="22"/>
          <w:szCs w:val="22"/>
          <w:lang w:val="sr-Latn-RS"/>
        </w:rPr>
        <w:t xml:space="preserve"> zasnovana je na ukupnom broju projekata koji mogu biti finansirani u okviru raspoloživih sredstava. Ovi pragovi su utvrđeni kako bi se odredio mi</w:t>
      </w:r>
      <w:r w:rsidR="002D6C39" w:rsidRPr="004A7299">
        <w:rPr>
          <w:rFonts w:ascii="Times New Roman" w:hAnsi="Times New Roman" w:cs="Times New Roman"/>
          <w:sz w:val="22"/>
          <w:szCs w:val="22"/>
          <w:lang w:val="sr-Latn-RS"/>
        </w:rPr>
        <w:t>nimalni kvalitet projektnih pr</w:t>
      </w:r>
      <w:r w:rsidRPr="004A7299">
        <w:rPr>
          <w:rFonts w:ascii="Times New Roman" w:hAnsi="Times New Roman" w:cs="Times New Roman"/>
          <w:sz w:val="22"/>
          <w:szCs w:val="22"/>
          <w:lang w:val="sr-Latn-RS"/>
        </w:rPr>
        <w:t>edloga</w:t>
      </w:r>
      <w:r w:rsidR="00D82D1D" w:rsidRPr="004A7299">
        <w:rPr>
          <w:rFonts w:ascii="Times New Roman" w:hAnsi="Times New Roman" w:cs="Times New Roman"/>
          <w:sz w:val="22"/>
          <w:szCs w:val="22"/>
          <w:lang w:val="sr-Latn-RS"/>
        </w:rPr>
        <w:t xml:space="preserve"> i</w:t>
      </w:r>
      <w:r w:rsidR="002D6C39" w:rsidRPr="004A7299">
        <w:rPr>
          <w:rFonts w:ascii="Times New Roman" w:hAnsi="Times New Roman" w:cs="Times New Roman"/>
          <w:sz w:val="22"/>
          <w:szCs w:val="22"/>
          <w:lang w:val="sr-Latn-RS"/>
        </w:rPr>
        <w:t xml:space="preserve"> time osigurala najbolja vr</w:t>
      </w:r>
      <w:r w:rsidRPr="004A7299">
        <w:rPr>
          <w:rFonts w:ascii="Times New Roman" w:hAnsi="Times New Roman" w:cs="Times New Roman"/>
          <w:sz w:val="22"/>
          <w:szCs w:val="22"/>
          <w:lang w:val="sr-Latn-RS"/>
        </w:rPr>
        <w:t>ednost za data sredstva. Prioritet pri odobravanju sredstava će imati projekti sa najviše bodova.</w:t>
      </w:r>
    </w:p>
    <w:p w14:paraId="4F1A8CC0" w14:textId="0B5F0208" w:rsidR="00763E71" w:rsidRPr="004A7299" w:rsidRDefault="00255B53" w:rsidP="00C40B9C">
      <w:pPr>
        <w:pStyle w:val="Text1"/>
        <w:tabs>
          <w:tab w:val="num" w:pos="765"/>
        </w:tabs>
        <w:spacing w:before="100" w:beforeAutospacing="1" w:after="100" w:afterAutospacing="1"/>
        <w:ind w:left="0"/>
        <w:jc w:val="center"/>
        <w:rPr>
          <w:rFonts w:ascii="Times New Roman" w:hAnsi="Times New Roman" w:cs="Times New Roman"/>
          <w:b/>
          <w:sz w:val="28"/>
          <w:szCs w:val="28"/>
          <w:lang w:val="sr-Latn-RS"/>
        </w:rPr>
      </w:pPr>
      <w:r w:rsidRPr="004A7299">
        <w:rPr>
          <w:rFonts w:ascii="Times New Roman" w:hAnsi="Times New Roman" w:cs="Times New Roman"/>
          <w:b/>
          <w:sz w:val="22"/>
          <w:szCs w:val="22"/>
          <w:lang w:val="sr-Latn-RS"/>
        </w:rPr>
        <w:br/>
      </w:r>
      <w:r w:rsidR="00C83BCB" w:rsidRPr="004A7299">
        <w:rPr>
          <w:rFonts w:ascii="Times New Roman" w:hAnsi="Times New Roman" w:cs="Times New Roman"/>
          <w:b/>
          <w:sz w:val="28"/>
          <w:szCs w:val="28"/>
          <w:lang w:val="sr-Latn-RS"/>
        </w:rPr>
        <w:t>T</w:t>
      </w:r>
      <w:r w:rsidR="00763E71" w:rsidRPr="004A7299">
        <w:rPr>
          <w:rFonts w:ascii="Times New Roman" w:hAnsi="Times New Roman" w:cs="Times New Roman"/>
          <w:b/>
          <w:sz w:val="28"/>
          <w:szCs w:val="28"/>
          <w:lang w:val="sr-Latn-RS"/>
        </w:rPr>
        <w:t>abela za evaluaciju</w:t>
      </w:r>
    </w:p>
    <w:p w14:paraId="48968A20" w14:textId="77777777" w:rsidR="00763E71" w:rsidRPr="004A7299" w:rsidRDefault="00763E71" w:rsidP="00C40B9C">
      <w:pPr>
        <w:pStyle w:val="Text1"/>
        <w:tabs>
          <w:tab w:val="num" w:pos="765"/>
        </w:tabs>
        <w:spacing w:before="100" w:beforeAutospacing="1" w:after="100" w:afterAutospacing="1"/>
        <w:ind w:left="0"/>
        <w:jc w:val="center"/>
        <w:rPr>
          <w:rFonts w:ascii="Times New Roman" w:hAnsi="Times New Roman" w:cs="Times New Roman"/>
          <w:b/>
          <w:sz w:val="22"/>
          <w:szCs w:val="22"/>
          <w:lang w:val="sr-Latn-RS"/>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6"/>
        <w:gridCol w:w="1519"/>
        <w:gridCol w:w="1175"/>
      </w:tblGrid>
      <w:tr w:rsidR="00763E71" w:rsidRPr="004A7299" w14:paraId="5B2C2B8F"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523DC870" w14:textId="77777777" w:rsidR="00763E71" w:rsidRPr="004A7299" w:rsidRDefault="00763E71" w:rsidP="00C40B9C">
            <w:pPr>
              <w:spacing w:before="100" w:beforeAutospacing="1" w:after="100" w:afterAutospacing="1"/>
              <w:ind w:left="340" w:hanging="340"/>
              <w:rPr>
                <w:rFonts w:ascii="Times New Roman" w:hAnsi="Times New Roman" w:cs="Times New Roman"/>
                <w:b/>
                <w:sz w:val="22"/>
                <w:szCs w:val="22"/>
                <w:lang w:val="sr-Latn-RS"/>
              </w:rPr>
            </w:pPr>
            <w:bookmarkStart w:id="9" w:name="_Toc110406162"/>
            <w:r w:rsidRPr="004A7299">
              <w:rPr>
                <w:rFonts w:ascii="Times New Roman" w:hAnsi="Times New Roman" w:cs="Times New Roman"/>
                <w:b/>
                <w:sz w:val="22"/>
                <w:szCs w:val="22"/>
                <w:lang w:val="sr-Latn-RS"/>
              </w:rPr>
              <w:t>Sekcija</w:t>
            </w:r>
          </w:p>
        </w:tc>
        <w:tc>
          <w:tcPr>
            <w:tcW w:w="1519" w:type="dxa"/>
            <w:tcBorders>
              <w:top w:val="single" w:sz="4" w:space="0" w:color="auto"/>
              <w:left w:val="single" w:sz="4" w:space="0" w:color="auto"/>
              <w:bottom w:val="single" w:sz="4" w:space="0" w:color="auto"/>
              <w:right w:val="single" w:sz="4" w:space="0" w:color="auto"/>
            </w:tcBorders>
            <w:vAlign w:val="center"/>
            <w:hideMark/>
          </w:tcPr>
          <w:p w14:paraId="273F5039" w14:textId="77777777" w:rsidR="00763E71" w:rsidRPr="004A7299" w:rsidRDefault="00763E71" w:rsidP="00C40B9C">
            <w:pPr>
              <w:spacing w:before="100" w:beforeAutospacing="1" w:after="100" w:afterAutospacing="1"/>
              <w:jc w:val="center"/>
              <w:rPr>
                <w:rFonts w:ascii="Times New Roman" w:hAnsi="Times New Roman" w:cs="Times New Roman"/>
                <w:b/>
                <w:sz w:val="22"/>
                <w:szCs w:val="22"/>
                <w:lang w:val="sr-Latn-RS"/>
              </w:rPr>
            </w:pPr>
            <w:r w:rsidRPr="004A7299">
              <w:rPr>
                <w:rFonts w:ascii="Times New Roman" w:hAnsi="Times New Roman" w:cs="Times New Roman"/>
                <w:b/>
                <w:sz w:val="22"/>
                <w:szCs w:val="22"/>
                <w:lang w:val="sr-Latn-RS"/>
              </w:rPr>
              <w:t>Maksimalan broj bodova</w:t>
            </w:r>
          </w:p>
        </w:tc>
        <w:tc>
          <w:tcPr>
            <w:tcW w:w="1175" w:type="dxa"/>
            <w:tcBorders>
              <w:top w:val="single" w:sz="4" w:space="0" w:color="auto"/>
              <w:left w:val="single" w:sz="4" w:space="0" w:color="auto"/>
              <w:bottom w:val="single" w:sz="4" w:space="0" w:color="auto"/>
              <w:right w:val="single" w:sz="4" w:space="0" w:color="auto"/>
            </w:tcBorders>
            <w:vAlign w:val="center"/>
            <w:hideMark/>
          </w:tcPr>
          <w:p w14:paraId="42F564E3" w14:textId="4D3F556D" w:rsidR="00763E71" w:rsidRPr="004A7299" w:rsidRDefault="00810F8E" w:rsidP="00C40B9C">
            <w:pPr>
              <w:spacing w:before="100" w:beforeAutospacing="1" w:after="100" w:afterAutospacing="1"/>
              <w:jc w:val="center"/>
              <w:rPr>
                <w:rFonts w:ascii="Times New Roman" w:hAnsi="Times New Roman" w:cs="Times New Roman"/>
                <w:b/>
                <w:sz w:val="22"/>
                <w:szCs w:val="22"/>
                <w:lang w:val="sr-Latn-RS"/>
              </w:rPr>
            </w:pPr>
            <w:r w:rsidRPr="004A7299">
              <w:rPr>
                <w:rFonts w:ascii="Times New Roman" w:hAnsi="Times New Roman" w:cs="Times New Roman"/>
                <w:b/>
                <w:sz w:val="22"/>
                <w:szCs w:val="22"/>
                <w:lang w:val="sr-Latn-RS"/>
              </w:rPr>
              <w:t>O</w:t>
            </w:r>
            <w:r w:rsidR="002D6C39" w:rsidRPr="004A7299">
              <w:rPr>
                <w:rFonts w:ascii="Times New Roman" w:hAnsi="Times New Roman" w:cs="Times New Roman"/>
                <w:b/>
                <w:sz w:val="22"/>
                <w:szCs w:val="22"/>
                <w:lang w:val="sr-Latn-RS"/>
              </w:rPr>
              <w:t>c</w:t>
            </w:r>
            <w:r w:rsidR="00763E71" w:rsidRPr="004A7299">
              <w:rPr>
                <w:rFonts w:ascii="Times New Roman" w:hAnsi="Times New Roman" w:cs="Times New Roman"/>
                <w:b/>
                <w:sz w:val="22"/>
                <w:szCs w:val="22"/>
                <w:lang w:val="sr-Latn-RS"/>
              </w:rPr>
              <w:t>ena</w:t>
            </w:r>
          </w:p>
        </w:tc>
      </w:tr>
      <w:tr w:rsidR="00763E71" w:rsidRPr="004A7299" w14:paraId="43DB0B2B"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88FF7A6" w14:textId="77777777" w:rsidR="00763E71" w:rsidRPr="004A7299" w:rsidRDefault="00763E71" w:rsidP="00C40B9C">
            <w:pPr>
              <w:spacing w:before="100" w:beforeAutospacing="1" w:after="100" w:afterAutospacing="1"/>
              <w:rPr>
                <w:rFonts w:ascii="Times New Roman" w:hAnsi="Times New Roman" w:cs="Times New Roman"/>
                <w:sz w:val="22"/>
                <w:szCs w:val="22"/>
                <w:lang w:val="sr-Latn-RS"/>
              </w:rPr>
            </w:pPr>
            <w:r w:rsidRPr="004A7299">
              <w:rPr>
                <w:rFonts w:ascii="Times New Roman" w:hAnsi="Times New Roman" w:cs="Times New Roman"/>
                <w:b/>
                <w:sz w:val="22"/>
                <w:szCs w:val="22"/>
                <w:lang w:val="sr-Latn-RS"/>
              </w:rPr>
              <w:t>1. Finansijski i operativni kapacitet</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C67F5" w14:textId="77777777" w:rsidR="00763E71" w:rsidRPr="004A7299" w:rsidRDefault="00763E71" w:rsidP="00C40B9C">
            <w:pPr>
              <w:spacing w:before="100" w:beforeAutospacing="1" w:after="100" w:afterAutospacing="1"/>
              <w:jc w:val="center"/>
              <w:rPr>
                <w:rFonts w:ascii="Times New Roman" w:hAnsi="Times New Roman" w:cs="Times New Roman"/>
                <w:b/>
                <w:sz w:val="22"/>
                <w:szCs w:val="22"/>
                <w:lang w:val="sr-Latn-RS"/>
              </w:rPr>
            </w:pPr>
            <w:r w:rsidRPr="004A7299">
              <w:rPr>
                <w:rFonts w:ascii="Times New Roman" w:hAnsi="Times New Roman" w:cs="Times New Roman"/>
                <w:b/>
                <w:sz w:val="22"/>
                <w:szCs w:val="22"/>
                <w:lang w:val="sr-Latn-RS"/>
              </w:rPr>
              <w:t>15</w:t>
            </w:r>
          </w:p>
        </w:tc>
        <w:tc>
          <w:tcPr>
            <w:tcW w:w="1175" w:type="dxa"/>
            <w:tcBorders>
              <w:top w:val="single" w:sz="4" w:space="0" w:color="auto"/>
              <w:left w:val="single" w:sz="4" w:space="0" w:color="auto"/>
              <w:bottom w:val="single" w:sz="4" w:space="0" w:color="auto"/>
              <w:right w:val="single" w:sz="4" w:space="0" w:color="auto"/>
            </w:tcBorders>
          </w:tcPr>
          <w:p w14:paraId="1ACCF4E1" w14:textId="77777777" w:rsidR="00763E71" w:rsidRPr="004A7299" w:rsidRDefault="00763E71" w:rsidP="00C40B9C">
            <w:pPr>
              <w:spacing w:before="100" w:beforeAutospacing="1" w:after="100" w:afterAutospacing="1"/>
              <w:jc w:val="center"/>
              <w:rPr>
                <w:rFonts w:ascii="Times New Roman" w:hAnsi="Times New Roman" w:cs="Times New Roman"/>
                <w:b/>
                <w:sz w:val="22"/>
                <w:szCs w:val="22"/>
                <w:lang w:val="sr-Latn-RS"/>
              </w:rPr>
            </w:pPr>
          </w:p>
        </w:tc>
      </w:tr>
      <w:tr w:rsidR="00763E71" w:rsidRPr="004A7299" w14:paraId="6DBD6DAC"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454849A3" w14:textId="175A3852" w:rsidR="00C40B9C" w:rsidRPr="004A7299" w:rsidRDefault="00763E71" w:rsidP="00C40B9C">
            <w:pPr>
              <w:spacing w:before="100" w:beforeAutospacing="1" w:after="100" w:afterAutospacing="1"/>
              <w:ind w:left="29" w:hanging="29"/>
              <w:rPr>
                <w:rFonts w:ascii="Times New Roman" w:hAnsi="Times New Roman" w:cs="Times New Roman"/>
                <w:sz w:val="22"/>
                <w:szCs w:val="22"/>
                <w:lang w:val="sr-Latn-RS"/>
              </w:rPr>
            </w:pPr>
            <w:r w:rsidRPr="004A7299">
              <w:rPr>
                <w:rFonts w:ascii="Times New Roman" w:hAnsi="Times New Roman" w:cs="Times New Roman"/>
                <w:sz w:val="22"/>
                <w:szCs w:val="22"/>
                <w:lang w:val="sr-Latn-RS"/>
              </w:rPr>
              <w:t xml:space="preserve">1.1 Da li </w:t>
            </w:r>
            <w:r w:rsidR="002F2D79" w:rsidRPr="004A7299">
              <w:rPr>
                <w:rFonts w:ascii="Times New Roman" w:hAnsi="Times New Roman" w:cs="Times New Roman"/>
                <w:sz w:val="22"/>
                <w:szCs w:val="22"/>
                <w:lang w:val="sr-Latn-RS"/>
              </w:rPr>
              <w:t>podnosilac predloga</w:t>
            </w:r>
            <w:r w:rsidRPr="004A7299">
              <w:rPr>
                <w:rFonts w:ascii="Times New Roman" w:hAnsi="Times New Roman" w:cs="Times New Roman"/>
                <w:sz w:val="22"/>
                <w:szCs w:val="22"/>
                <w:lang w:val="sr-Latn-RS"/>
              </w:rPr>
              <w:t xml:space="preserve"> </w:t>
            </w:r>
            <w:r w:rsidR="009C4001" w:rsidRPr="004A7299">
              <w:rPr>
                <w:rFonts w:ascii="Times New Roman" w:hAnsi="Times New Roman" w:cs="Times New Roman"/>
                <w:sz w:val="22"/>
                <w:szCs w:val="22"/>
                <w:lang w:val="sr-Latn-RS"/>
              </w:rPr>
              <w:t xml:space="preserve">projekta </w:t>
            </w:r>
            <w:r w:rsidRPr="004A7299">
              <w:rPr>
                <w:rFonts w:ascii="Times New Roman" w:hAnsi="Times New Roman" w:cs="Times New Roman"/>
                <w:sz w:val="22"/>
                <w:szCs w:val="22"/>
                <w:lang w:val="sr-Latn-RS"/>
              </w:rPr>
              <w:t>i partneri imaju dovolj</w:t>
            </w:r>
            <w:r w:rsidR="00EB4624" w:rsidRPr="004A7299">
              <w:rPr>
                <w:rFonts w:ascii="Times New Roman" w:hAnsi="Times New Roman" w:cs="Times New Roman"/>
                <w:sz w:val="22"/>
                <w:szCs w:val="22"/>
                <w:lang w:val="sr-Latn-RS"/>
              </w:rPr>
              <w:t xml:space="preserve">ne </w:t>
            </w:r>
            <w:r w:rsidRPr="004A7299">
              <w:rPr>
                <w:rFonts w:ascii="Times New Roman" w:hAnsi="Times New Roman" w:cs="Times New Roman"/>
                <w:b/>
                <w:bCs/>
                <w:sz w:val="22"/>
                <w:szCs w:val="22"/>
                <w:lang w:val="sr-Latn-RS"/>
              </w:rPr>
              <w:t>upravlja</w:t>
            </w:r>
            <w:r w:rsidR="00EB4624" w:rsidRPr="004A7299">
              <w:rPr>
                <w:rFonts w:ascii="Times New Roman" w:hAnsi="Times New Roman" w:cs="Times New Roman"/>
                <w:b/>
                <w:bCs/>
                <w:sz w:val="22"/>
                <w:szCs w:val="22"/>
                <w:lang w:val="sr-Latn-RS"/>
              </w:rPr>
              <w:t>čke</w:t>
            </w:r>
            <w:r w:rsidRPr="004A7299">
              <w:rPr>
                <w:rFonts w:ascii="Times New Roman" w:hAnsi="Times New Roman" w:cs="Times New Roman"/>
                <w:b/>
                <w:bCs/>
                <w:sz w:val="22"/>
                <w:szCs w:val="22"/>
                <w:lang w:val="sr-Latn-RS"/>
              </w:rPr>
              <w:t xml:space="preserve"> </w:t>
            </w:r>
            <w:r w:rsidR="00EB4624" w:rsidRPr="004A7299">
              <w:rPr>
                <w:rFonts w:ascii="Times New Roman" w:hAnsi="Times New Roman" w:cs="Times New Roman"/>
                <w:b/>
                <w:bCs/>
                <w:sz w:val="22"/>
                <w:szCs w:val="22"/>
                <w:lang w:val="sr-Latn-RS"/>
              </w:rPr>
              <w:t xml:space="preserve"> kapacitete </w:t>
            </w:r>
            <w:r w:rsidR="00EB4624" w:rsidRPr="004A7299">
              <w:rPr>
                <w:rFonts w:ascii="Times New Roman" w:hAnsi="Times New Roman" w:cs="Times New Roman"/>
                <w:bCs/>
                <w:sz w:val="22"/>
                <w:szCs w:val="22"/>
                <w:lang w:val="sr-Latn-RS"/>
              </w:rPr>
              <w:t>za sprovođenje projekta</w:t>
            </w:r>
            <w:r w:rsidRPr="004A7299">
              <w:rPr>
                <w:rFonts w:ascii="Times New Roman" w:hAnsi="Times New Roman" w:cs="Times New Roman"/>
                <w:sz w:val="22"/>
                <w:szCs w:val="22"/>
                <w:lang w:val="sr-Latn-RS"/>
              </w:rPr>
              <w:t xml:space="preserve"> </w:t>
            </w:r>
            <w:r w:rsidR="00EB4624" w:rsidRPr="004A7299">
              <w:rPr>
                <w:rFonts w:ascii="Times New Roman" w:hAnsi="Times New Roman" w:cs="Times New Roman"/>
                <w:sz w:val="22"/>
                <w:szCs w:val="22"/>
                <w:lang w:val="sr-Latn-RS"/>
              </w:rPr>
              <w:t>(</w:t>
            </w:r>
            <w:r w:rsidR="00EB4624" w:rsidRPr="004A7299">
              <w:rPr>
                <w:rFonts w:ascii="Times New Roman" w:hAnsi="Times New Roman" w:cs="Times New Roman"/>
                <w:i/>
                <w:sz w:val="22"/>
                <w:szCs w:val="22"/>
                <w:lang w:val="sr-Latn-RS"/>
              </w:rPr>
              <w:t>uključujući osoblje, opremu i sposobnost za upravljanje budžetom projekta</w:t>
            </w:r>
            <w:r w:rsidR="00EB4624" w:rsidRPr="004A7299">
              <w:rPr>
                <w:rFonts w:ascii="Times New Roman" w:hAnsi="Times New Roman" w:cs="Times New Roman"/>
                <w:sz w:val="22"/>
                <w:szCs w:val="22"/>
                <w:lang w:val="sr-Latn-RS"/>
              </w:rPr>
              <w:t>)?</w:t>
            </w:r>
          </w:p>
        </w:tc>
        <w:tc>
          <w:tcPr>
            <w:tcW w:w="1519" w:type="dxa"/>
            <w:tcBorders>
              <w:top w:val="single" w:sz="4" w:space="0" w:color="auto"/>
              <w:left w:val="single" w:sz="4" w:space="0" w:color="auto"/>
              <w:bottom w:val="single" w:sz="4" w:space="0" w:color="auto"/>
              <w:right w:val="single" w:sz="4" w:space="0" w:color="auto"/>
            </w:tcBorders>
            <w:hideMark/>
          </w:tcPr>
          <w:p w14:paraId="013DC3F7"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99394BA"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tr w:rsidR="00763E71" w:rsidRPr="004A7299" w14:paraId="19CA5086" w14:textId="77777777" w:rsidTr="00C40B9C">
        <w:trPr>
          <w:trHeight w:val="562"/>
          <w:jc w:val="center"/>
        </w:trPr>
        <w:tc>
          <w:tcPr>
            <w:tcW w:w="7476" w:type="dxa"/>
            <w:tcBorders>
              <w:top w:val="single" w:sz="4" w:space="0" w:color="auto"/>
              <w:left w:val="single" w:sz="4" w:space="0" w:color="auto"/>
              <w:bottom w:val="single" w:sz="4" w:space="0" w:color="auto"/>
              <w:right w:val="single" w:sz="4" w:space="0" w:color="auto"/>
            </w:tcBorders>
            <w:hideMark/>
          </w:tcPr>
          <w:p w14:paraId="17255D71" w14:textId="27B60B29" w:rsidR="00763E71" w:rsidRPr="00C40B9C" w:rsidRDefault="00763E71" w:rsidP="00C40B9C">
            <w:pPr>
              <w:spacing w:before="100" w:beforeAutospacing="1" w:after="100" w:afterAutospacing="1"/>
              <w:rPr>
                <w:rFonts w:ascii="Times New Roman" w:hAnsi="Times New Roman" w:cs="Times New Roman"/>
                <w:bCs/>
                <w:iCs/>
                <w:sz w:val="22"/>
                <w:szCs w:val="22"/>
                <w:lang w:val="sr-Latn-RS"/>
              </w:rPr>
            </w:pPr>
            <w:r w:rsidRPr="004A7299">
              <w:rPr>
                <w:rFonts w:ascii="Times New Roman" w:hAnsi="Times New Roman" w:cs="Times New Roman"/>
                <w:sz w:val="22"/>
                <w:szCs w:val="22"/>
                <w:lang w:val="sr-Latn-RS"/>
              </w:rPr>
              <w:t>1.2 Da li</w:t>
            </w:r>
            <w:r w:rsidR="002F2D79" w:rsidRPr="004A7299">
              <w:rPr>
                <w:rFonts w:ascii="Times New Roman" w:hAnsi="Times New Roman" w:cs="Times New Roman"/>
                <w:sz w:val="22"/>
                <w:szCs w:val="22"/>
                <w:lang w:val="sr-Latn-RS"/>
              </w:rPr>
              <w:t xml:space="preserve"> podnosilac</w:t>
            </w:r>
            <w:r w:rsidRPr="004A7299">
              <w:rPr>
                <w:rFonts w:ascii="Times New Roman" w:hAnsi="Times New Roman" w:cs="Times New Roman"/>
                <w:sz w:val="22"/>
                <w:szCs w:val="22"/>
                <w:lang w:val="sr-Latn-RS"/>
              </w:rPr>
              <w:t xml:space="preserve"> i partneri imaju dovoljne </w:t>
            </w:r>
            <w:r w:rsidRPr="004A7299">
              <w:rPr>
                <w:rFonts w:ascii="Times New Roman" w:hAnsi="Times New Roman" w:cs="Times New Roman"/>
                <w:b/>
                <w:sz w:val="22"/>
                <w:szCs w:val="22"/>
                <w:lang w:val="sr-Latn-RS"/>
              </w:rPr>
              <w:t xml:space="preserve">stručne </w:t>
            </w:r>
            <w:r w:rsidRPr="004A7299">
              <w:rPr>
                <w:rFonts w:ascii="Times New Roman" w:hAnsi="Times New Roman" w:cs="Times New Roman"/>
                <w:b/>
                <w:bCs/>
                <w:sz w:val="22"/>
                <w:szCs w:val="22"/>
                <w:lang w:val="sr-Latn-RS"/>
              </w:rPr>
              <w:t>kapacitete</w:t>
            </w:r>
            <w:r w:rsidRPr="004A7299">
              <w:rPr>
                <w:rFonts w:ascii="Times New Roman" w:hAnsi="Times New Roman" w:cs="Times New Roman"/>
                <w:bCs/>
                <w:sz w:val="22"/>
                <w:szCs w:val="22"/>
                <w:lang w:val="sr-Latn-RS"/>
              </w:rPr>
              <w:t xml:space="preserve"> (</w:t>
            </w:r>
            <w:r w:rsidRPr="004A7299">
              <w:rPr>
                <w:rFonts w:ascii="Times New Roman" w:hAnsi="Times New Roman" w:cs="Times New Roman"/>
                <w:bCs/>
                <w:i/>
                <w:sz w:val="22"/>
                <w:szCs w:val="22"/>
                <w:lang w:val="sr-Latn-RS"/>
              </w:rPr>
              <w:t>posebno poz</w:t>
            </w:r>
            <w:r w:rsidR="00C40B9C">
              <w:rPr>
                <w:rFonts w:ascii="Times New Roman" w:hAnsi="Times New Roman" w:cs="Times New Roman"/>
                <w:bCs/>
                <w:i/>
                <w:sz w:val="22"/>
                <w:szCs w:val="22"/>
                <w:lang w:val="sr-Latn-RS"/>
              </w:rPr>
              <w:t>n</w:t>
            </w:r>
            <w:r w:rsidRPr="004A7299">
              <w:rPr>
                <w:rFonts w:ascii="Times New Roman" w:hAnsi="Times New Roman" w:cs="Times New Roman"/>
                <w:bCs/>
                <w:i/>
                <w:sz w:val="22"/>
                <w:szCs w:val="22"/>
                <w:lang w:val="sr-Latn-RS"/>
              </w:rPr>
              <w:t>avanje pitanja na koje se projek</w:t>
            </w:r>
            <w:r w:rsidR="002D6C39" w:rsidRPr="004A7299">
              <w:rPr>
                <w:rFonts w:ascii="Times New Roman" w:hAnsi="Times New Roman" w:cs="Times New Roman"/>
                <w:bCs/>
                <w:i/>
                <w:sz w:val="22"/>
                <w:szCs w:val="22"/>
                <w:lang w:val="sr-Latn-RS"/>
              </w:rPr>
              <w:t>a</w:t>
            </w:r>
            <w:r w:rsidRPr="004A7299">
              <w:rPr>
                <w:rFonts w:ascii="Times New Roman" w:hAnsi="Times New Roman" w:cs="Times New Roman"/>
                <w:bCs/>
                <w:i/>
                <w:sz w:val="22"/>
                <w:szCs w:val="22"/>
                <w:lang w:val="sr-Latn-RS"/>
              </w:rPr>
              <w:t>t odnosi)</w:t>
            </w:r>
            <w:r w:rsidR="00C63D66" w:rsidRPr="00C63D66">
              <w:rPr>
                <w:rFonts w:ascii="Times New Roman" w:hAnsi="Times New Roman" w:cs="Times New Roman"/>
                <w:bCs/>
                <w:iCs/>
                <w:sz w:val="22"/>
                <w:szCs w:val="22"/>
                <w:lang w:val="sr-Latn-RS"/>
              </w:rPr>
              <w:t>?</w:t>
            </w:r>
          </w:p>
        </w:tc>
        <w:tc>
          <w:tcPr>
            <w:tcW w:w="1519" w:type="dxa"/>
            <w:tcBorders>
              <w:top w:val="single" w:sz="4" w:space="0" w:color="auto"/>
              <w:left w:val="single" w:sz="4" w:space="0" w:color="auto"/>
              <w:bottom w:val="single" w:sz="4" w:space="0" w:color="auto"/>
              <w:right w:val="single" w:sz="4" w:space="0" w:color="auto"/>
            </w:tcBorders>
          </w:tcPr>
          <w:p w14:paraId="01E41537" w14:textId="0DD6FD83"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260E9DD9"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tr w:rsidR="00763E71" w:rsidRPr="004A7299" w14:paraId="15F4FF9F"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22129701" w14:textId="5AF7CA1E" w:rsidR="00763E71" w:rsidRPr="004A7299" w:rsidRDefault="00763E71" w:rsidP="00C40B9C">
            <w:pPr>
              <w:spacing w:before="100" w:beforeAutospacing="1" w:after="100" w:afterAutospacing="1"/>
              <w:rPr>
                <w:rFonts w:ascii="Times New Roman" w:hAnsi="Times New Roman" w:cs="Times New Roman"/>
                <w:sz w:val="22"/>
                <w:szCs w:val="22"/>
                <w:lang w:val="sr-Latn-RS"/>
              </w:rPr>
            </w:pPr>
            <w:r w:rsidRPr="004A7299">
              <w:rPr>
                <w:rFonts w:ascii="Times New Roman" w:hAnsi="Times New Roman" w:cs="Times New Roman"/>
                <w:sz w:val="22"/>
                <w:szCs w:val="22"/>
                <w:lang w:val="sr-Latn-RS"/>
              </w:rPr>
              <w:t xml:space="preserve">1.3. Da li </w:t>
            </w:r>
            <w:r w:rsidR="002F2D79" w:rsidRPr="004A7299">
              <w:rPr>
                <w:rFonts w:ascii="Times New Roman" w:hAnsi="Times New Roman" w:cs="Times New Roman"/>
                <w:sz w:val="22"/>
                <w:szCs w:val="22"/>
                <w:lang w:val="sr-Latn-RS"/>
              </w:rPr>
              <w:t>podnosilac predloga</w:t>
            </w:r>
            <w:r w:rsidRPr="004A7299">
              <w:rPr>
                <w:rFonts w:ascii="Times New Roman" w:hAnsi="Times New Roman" w:cs="Times New Roman"/>
                <w:sz w:val="22"/>
                <w:szCs w:val="22"/>
                <w:lang w:val="sr-Latn-RS"/>
              </w:rPr>
              <w:t xml:space="preserve"> i partneri imaju dovoljne </w:t>
            </w:r>
            <w:r w:rsidR="00EB4624" w:rsidRPr="004A7299">
              <w:rPr>
                <w:rFonts w:ascii="Times New Roman" w:hAnsi="Times New Roman" w:cs="Times New Roman"/>
                <w:b/>
                <w:sz w:val="22"/>
                <w:szCs w:val="22"/>
                <w:lang w:val="sr-Latn-RS"/>
              </w:rPr>
              <w:t xml:space="preserve">finansijske </w:t>
            </w:r>
            <w:r w:rsidRPr="004A7299">
              <w:rPr>
                <w:rFonts w:ascii="Times New Roman" w:hAnsi="Times New Roman" w:cs="Times New Roman"/>
                <w:b/>
                <w:sz w:val="22"/>
                <w:szCs w:val="22"/>
                <w:lang w:val="sr-Latn-RS"/>
              </w:rPr>
              <w:t>kapacitete</w:t>
            </w:r>
            <w:r w:rsidR="00260702" w:rsidRPr="004A7299">
              <w:rPr>
                <w:rFonts w:ascii="Times New Roman" w:hAnsi="Times New Roman" w:cs="Times New Roman"/>
                <w:b/>
                <w:sz w:val="22"/>
                <w:szCs w:val="22"/>
                <w:lang w:val="sr-Latn-RS"/>
              </w:rPr>
              <w:t xml:space="preserve"> u prethodne 3 godine</w:t>
            </w:r>
            <w:r w:rsidRPr="004A7299">
              <w:rPr>
                <w:rFonts w:ascii="Times New Roman" w:hAnsi="Times New Roman" w:cs="Times New Roman"/>
                <w:sz w:val="22"/>
                <w:szCs w:val="22"/>
                <w:lang w:val="sr-Latn-RS"/>
              </w:rPr>
              <w:t>?</w:t>
            </w:r>
            <w:r w:rsidR="007E7FD3" w:rsidRPr="004A7299">
              <w:rPr>
                <w:rFonts w:ascii="Times New Roman" w:hAnsi="Times New Roman" w:cs="Times New Roman"/>
                <w:sz w:val="22"/>
                <w:szCs w:val="22"/>
                <w:lang w:val="sr-Latn-RS"/>
              </w:rPr>
              <w:t xml:space="preserve"> (</w:t>
            </w:r>
            <w:r w:rsidR="007E7FD3" w:rsidRPr="004A7299">
              <w:rPr>
                <w:rFonts w:ascii="Times New Roman" w:hAnsi="Times New Roman" w:cs="Times New Roman"/>
                <w:i/>
                <w:iCs/>
                <w:sz w:val="22"/>
                <w:szCs w:val="22"/>
                <w:lang w:val="sr-Latn-RS"/>
              </w:rPr>
              <w:t xml:space="preserve">Ako </w:t>
            </w:r>
            <w:r w:rsidR="00526E6B" w:rsidRPr="004A7299">
              <w:rPr>
                <w:rFonts w:ascii="Times New Roman" w:hAnsi="Times New Roman" w:cs="Times New Roman"/>
                <w:i/>
                <w:iCs/>
                <w:sz w:val="22"/>
                <w:szCs w:val="22"/>
                <w:lang w:val="sr-Latn-RS"/>
              </w:rPr>
              <w:t>su aplikant ili partner u poslednje tri godine upravljali iznosima koji su 50% od tražene vrednosti dobija se 1 bod; 75% nosi 3 boda, a 100% i  više maksimalan broj bodova</w:t>
            </w:r>
            <w:r w:rsidR="00526E6B" w:rsidRPr="004A7299">
              <w:rPr>
                <w:rFonts w:ascii="Times New Roman" w:hAnsi="Times New Roman" w:cs="Times New Roman"/>
                <w:sz w:val="22"/>
                <w:szCs w:val="22"/>
                <w:lang w:val="sr-Latn-RS"/>
              </w:rPr>
              <w:t>.)</w:t>
            </w:r>
          </w:p>
        </w:tc>
        <w:tc>
          <w:tcPr>
            <w:tcW w:w="1519" w:type="dxa"/>
            <w:tcBorders>
              <w:top w:val="single" w:sz="4" w:space="0" w:color="auto"/>
              <w:left w:val="single" w:sz="4" w:space="0" w:color="auto"/>
              <w:bottom w:val="single" w:sz="4" w:space="0" w:color="auto"/>
              <w:right w:val="single" w:sz="4" w:space="0" w:color="auto"/>
            </w:tcBorders>
            <w:hideMark/>
          </w:tcPr>
          <w:p w14:paraId="3E37CFBD"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E296AD9"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tr w:rsidR="00763E71" w:rsidRPr="004A7299" w14:paraId="50A62241"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72FF22BE" w14:textId="77777777" w:rsidR="00763E71" w:rsidRPr="004A7299" w:rsidRDefault="00763E71" w:rsidP="00C40B9C">
            <w:pPr>
              <w:spacing w:before="100" w:beforeAutospacing="1" w:after="100" w:afterAutospacing="1"/>
              <w:rPr>
                <w:rFonts w:ascii="Times New Roman" w:hAnsi="Times New Roman" w:cs="Times New Roman"/>
                <w:sz w:val="22"/>
                <w:szCs w:val="22"/>
                <w:lang w:val="sr-Latn-RS"/>
              </w:rPr>
            </w:pPr>
            <w:r w:rsidRPr="004A7299">
              <w:rPr>
                <w:rFonts w:ascii="Times New Roman" w:hAnsi="Times New Roman" w:cs="Times New Roman"/>
                <w:b/>
                <w:sz w:val="22"/>
                <w:szCs w:val="22"/>
                <w:lang w:val="sr-Latn-RS"/>
              </w:rPr>
              <w:lastRenderedPageBreak/>
              <w:t>2. Relevantnost</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0E4C4C4" w14:textId="77777777" w:rsidR="00763E71" w:rsidRPr="004A7299" w:rsidRDefault="00763E71" w:rsidP="00C40B9C">
            <w:pPr>
              <w:spacing w:before="100" w:beforeAutospacing="1" w:after="100" w:afterAutospacing="1"/>
              <w:jc w:val="center"/>
              <w:rPr>
                <w:rFonts w:ascii="Times New Roman" w:hAnsi="Times New Roman" w:cs="Times New Roman"/>
                <w:b/>
                <w:sz w:val="22"/>
                <w:szCs w:val="22"/>
                <w:lang w:val="sr-Latn-RS"/>
              </w:rPr>
            </w:pPr>
            <w:r w:rsidRPr="004A7299">
              <w:rPr>
                <w:rFonts w:ascii="Times New Roman" w:hAnsi="Times New Roman" w:cs="Times New Roman"/>
                <w:b/>
                <w:sz w:val="22"/>
                <w:szCs w:val="22"/>
                <w:lang w:val="sr-Latn-RS"/>
              </w:rPr>
              <w:t>25</w:t>
            </w:r>
          </w:p>
        </w:tc>
        <w:tc>
          <w:tcPr>
            <w:tcW w:w="1175" w:type="dxa"/>
            <w:tcBorders>
              <w:top w:val="single" w:sz="4" w:space="0" w:color="auto"/>
              <w:left w:val="single" w:sz="4" w:space="0" w:color="auto"/>
              <w:bottom w:val="single" w:sz="4" w:space="0" w:color="auto"/>
              <w:right w:val="single" w:sz="4" w:space="0" w:color="auto"/>
            </w:tcBorders>
          </w:tcPr>
          <w:p w14:paraId="235D62DB" w14:textId="77777777" w:rsidR="00763E71" w:rsidRPr="004A7299" w:rsidRDefault="00763E71" w:rsidP="00C40B9C">
            <w:pPr>
              <w:spacing w:before="100" w:beforeAutospacing="1" w:after="100" w:afterAutospacing="1"/>
              <w:jc w:val="center"/>
              <w:rPr>
                <w:rFonts w:ascii="Times New Roman" w:hAnsi="Times New Roman" w:cs="Times New Roman"/>
                <w:b/>
                <w:sz w:val="22"/>
                <w:szCs w:val="22"/>
                <w:lang w:val="sr-Latn-RS"/>
              </w:rPr>
            </w:pPr>
          </w:p>
        </w:tc>
      </w:tr>
      <w:tr w:rsidR="00763E71" w:rsidRPr="004A7299" w14:paraId="103C8951" w14:textId="77777777" w:rsidTr="00895EDC">
        <w:trPr>
          <w:jc w:val="center"/>
        </w:trPr>
        <w:tc>
          <w:tcPr>
            <w:tcW w:w="7476" w:type="dxa"/>
            <w:tcBorders>
              <w:top w:val="single" w:sz="4" w:space="0" w:color="auto"/>
              <w:left w:val="single" w:sz="4" w:space="0" w:color="auto"/>
              <w:bottom w:val="nil"/>
              <w:right w:val="single" w:sz="4" w:space="0" w:color="auto"/>
            </w:tcBorders>
            <w:hideMark/>
          </w:tcPr>
          <w:p w14:paraId="27B7593E" w14:textId="2225502D" w:rsidR="00763E71" w:rsidRPr="0013626B" w:rsidRDefault="00763E71" w:rsidP="0013626B">
            <w:pPr>
              <w:tabs>
                <w:tab w:val="num" w:pos="1440"/>
              </w:tabs>
              <w:spacing w:before="100" w:beforeAutospacing="1" w:after="100" w:afterAutospacing="1"/>
              <w:rPr>
                <w:rFonts w:ascii="Times New Roman" w:hAnsi="Times New Roman" w:cs="Times New Roman"/>
                <w:sz w:val="22"/>
                <w:szCs w:val="22"/>
                <w:lang w:val="sr-Latn-RS"/>
              </w:rPr>
            </w:pPr>
            <w:r w:rsidRPr="004A7299">
              <w:rPr>
                <w:rFonts w:ascii="Times New Roman" w:hAnsi="Times New Roman" w:cs="Times New Roman"/>
                <w:sz w:val="22"/>
                <w:szCs w:val="22"/>
                <w:lang w:val="sr-Latn-RS"/>
              </w:rPr>
              <w:t>2.1. Koliko je projek</w:t>
            </w:r>
            <w:r w:rsidR="002D6C39" w:rsidRPr="004A7299">
              <w:rPr>
                <w:rFonts w:ascii="Times New Roman" w:hAnsi="Times New Roman" w:cs="Times New Roman"/>
                <w:sz w:val="22"/>
                <w:szCs w:val="22"/>
                <w:lang w:val="sr-Latn-RS"/>
              </w:rPr>
              <w:t>a</w:t>
            </w:r>
            <w:r w:rsidRPr="004A7299">
              <w:rPr>
                <w:rFonts w:ascii="Times New Roman" w:hAnsi="Times New Roman" w:cs="Times New Roman"/>
                <w:sz w:val="22"/>
                <w:szCs w:val="22"/>
                <w:lang w:val="sr-Latn-RS"/>
              </w:rPr>
              <w:t xml:space="preserve">t relevantan u odnosu na </w:t>
            </w:r>
            <w:r w:rsidRPr="004A7299">
              <w:rPr>
                <w:rFonts w:ascii="Times New Roman" w:hAnsi="Times New Roman" w:cs="Times New Roman"/>
                <w:b/>
                <w:sz w:val="22"/>
                <w:szCs w:val="22"/>
                <w:lang w:val="sr-Latn-RS"/>
              </w:rPr>
              <w:t>cilj</w:t>
            </w:r>
            <w:r w:rsidRPr="004A7299">
              <w:rPr>
                <w:rFonts w:ascii="Times New Roman" w:hAnsi="Times New Roman" w:cs="Times New Roman"/>
                <w:sz w:val="22"/>
                <w:szCs w:val="22"/>
                <w:lang w:val="sr-Latn-RS"/>
              </w:rPr>
              <w:t xml:space="preserve"> i jedan ili više </w:t>
            </w:r>
            <w:r w:rsidRPr="004A7299">
              <w:rPr>
                <w:rFonts w:ascii="Times New Roman" w:hAnsi="Times New Roman" w:cs="Times New Roman"/>
                <w:b/>
                <w:sz w:val="22"/>
                <w:szCs w:val="22"/>
                <w:lang w:val="sr-Latn-RS"/>
              </w:rPr>
              <w:t>prioriteta</w:t>
            </w:r>
            <w:r w:rsidRPr="004A7299">
              <w:rPr>
                <w:rFonts w:ascii="Times New Roman" w:hAnsi="Times New Roman" w:cs="Times New Roman"/>
                <w:sz w:val="22"/>
                <w:szCs w:val="22"/>
                <w:lang w:val="sr-Latn-RS"/>
              </w:rPr>
              <w:t xml:space="preserve"> javnog </w:t>
            </w:r>
            <w:r w:rsidR="00F02BA0" w:rsidRPr="004A7299">
              <w:rPr>
                <w:rFonts w:ascii="Times New Roman" w:hAnsi="Times New Roman" w:cs="Times New Roman"/>
                <w:sz w:val="22"/>
                <w:szCs w:val="22"/>
                <w:lang w:val="sr-Latn-RS"/>
              </w:rPr>
              <w:t>poziva</w:t>
            </w:r>
            <w:r w:rsidRPr="004A7299">
              <w:rPr>
                <w:rFonts w:ascii="Times New Roman" w:hAnsi="Times New Roman" w:cs="Times New Roman"/>
                <w:sz w:val="22"/>
                <w:szCs w:val="22"/>
                <w:lang w:val="sr-Latn-RS"/>
              </w:rPr>
              <w:t>?</w:t>
            </w:r>
            <w:r w:rsidR="0013626B">
              <w:rPr>
                <w:rFonts w:ascii="Times New Roman" w:hAnsi="Times New Roman" w:cs="Times New Roman"/>
                <w:sz w:val="22"/>
                <w:szCs w:val="22"/>
                <w:lang w:val="sr-Latn-RS"/>
              </w:rPr>
              <w:t xml:space="preserve"> </w:t>
            </w:r>
            <w:r w:rsidR="002D6C39" w:rsidRPr="00C178BD">
              <w:rPr>
                <w:rFonts w:ascii="Times New Roman" w:hAnsi="Times New Roman" w:cs="Times New Roman"/>
                <w:i/>
                <w:iCs/>
                <w:sz w:val="22"/>
                <w:szCs w:val="22"/>
                <w:lang w:val="sr-Latn-RS"/>
              </w:rPr>
              <w:t>Napomena: oc</w:t>
            </w:r>
            <w:r w:rsidRPr="00C178BD">
              <w:rPr>
                <w:rFonts w:ascii="Times New Roman" w:hAnsi="Times New Roman" w:cs="Times New Roman"/>
                <w:i/>
                <w:iCs/>
                <w:sz w:val="22"/>
                <w:szCs w:val="22"/>
                <w:lang w:val="sr-Latn-RS"/>
              </w:rPr>
              <w:t>ena 5 (veoma dobro) može se dobiti samo ako se projek</w:t>
            </w:r>
            <w:r w:rsidR="002D6C39" w:rsidRPr="00C178BD">
              <w:rPr>
                <w:rFonts w:ascii="Times New Roman" w:hAnsi="Times New Roman" w:cs="Times New Roman"/>
                <w:i/>
                <w:iCs/>
                <w:sz w:val="22"/>
                <w:szCs w:val="22"/>
                <w:lang w:val="sr-Latn-RS"/>
              </w:rPr>
              <w:t>a</w:t>
            </w:r>
            <w:r w:rsidRPr="00C178BD">
              <w:rPr>
                <w:rFonts w:ascii="Times New Roman" w:hAnsi="Times New Roman" w:cs="Times New Roman"/>
                <w:i/>
                <w:iCs/>
                <w:sz w:val="22"/>
                <w:szCs w:val="22"/>
                <w:lang w:val="sr-Latn-RS"/>
              </w:rPr>
              <w:t xml:space="preserve">t odnosi barem na  </w:t>
            </w:r>
            <w:r w:rsidRPr="00C178BD">
              <w:rPr>
                <w:rFonts w:ascii="Times New Roman" w:hAnsi="Times New Roman" w:cs="Times New Roman"/>
                <w:b/>
                <w:i/>
                <w:iCs/>
                <w:sz w:val="22"/>
                <w:szCs w:val="22"/>
                <w:lang w:val="sr-Latn-RS"/>
              </w:rPr>
              <w:t>jedan od prioriteta.</w:t>
            </w:r>
          </w:p>
        </w:tc>
        <w:tc>
          <w:tcPr>
            <w:tcW w:w="1519" w:type="dxa"/>
            <w:tcBorders>
              <w:top w:val="single" w:sz="4" w:space="0" w:color="auto"/>
              <w:left w:val="single" w:sz="4" w:space="0" w:color="auto"/>
              <w:bottom w:val="nil"/>
              <w:right w:val="single" w:sz="4" w:space="0" w:color="auto"/>
            </w:tcBorders>
            <w:hideMark/>
          </w:tcPr>
          <w:p w14:paraId="3FE7577F"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291470EA"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tr w:rsidR="00763E71" w:rsidRPr="004A7299" w14:paraId="54BA0C62"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7D6CA6C3" w14:textId="5645E91A" w:rsidR="00763E71" w:rsidRPr="004A7299" w:rsidRDefault="00763E71" w:rsidP="00C40B9C">
            <w:pPr>
              <w:spacing w:before="100" w:beforeAutospacing="1" w:after="100" w:afterAutospacing="1"/>
              <w:rPr>
                <w:rFonts w:ascii="Times New Roman" w:hAnsi="Times New Roman" w:cs="Times New Roman"/>
                <w:sz w:val="22"/>
                <w:szCs w:val="22"/>
                <w:lang w:val="sr-Latn-RS"/>
              </w:rPr>
            </w:pPr>
            <w:r w:rsidRPr="004A7299">
              <w:rPr>
                <w:rFonts w:ascii="Times New Roman" w:hAnsi="Times New Roman" w:cs="Times New Roman"/>
                <w:sz w:val="22"/>
                <w:szCs w:val="22"/>
                <w:lang w:val="sr-Latn-RS"/>
              </w:rPr>
              <w:t>2.2  Koliko su jasno definisani i strateški odabrani oni koji su uključeni u projek</w:t>
            </w:r>
            <w:r w:rsidR="002D6C39" w:rsidRPr="004A7299">
              <w:rPr>
                <w:rFonts w:ascii="Times New Roman" w:hAnsi="Times New Roman" w:cs="Times New Roman"/>
                <w:sz w:val="22"/>
                <w:szCs w:val="22"/>
                <w:lang w:val="sr-Latn-RS"/>
              </w:rPr>
              <w:t>a</w:t>
            </w:r>
            <w:r w:rsidRPr="004A7299">
              <w:rPr>
                <w:rFonts w:ascii="Times New Roman" w:hAnsi="Times New Roman" w:cs="Times New Roman"/>
                <w:sz w:val="22"/>
                <w:szCs w:val="22"/>
                <w:lang w:val="sr-Latn-RS"/>
              </w:rPr>
              <w:t>t (</w:t>
            </w:r>
            <w:r w:rsidRPr="004A7299">
              <w:rPr>
                <w:rFonts w:ascii="Times New Roman" w:hAnsi="Times New Roman" w:cs="Times New Roman"/>
                <w:i/>
                <w:sz w:val="22"/>
                <w:szCs w:val="22"/>
                <w:lang w:val="sr-Latn-RS"/>
              </w:rPr>
              <w:t xml:space="preserve">posrednici, krajnji korisnici, </w:t>
            </w:r>
            <w:r w:rsidRPr="004A7299">
              <w:rPr>
                <w:rFonts w:ascii="Times New Roman" w:hAnsi="Times New Roman" w:cs="Times New Roman"/>
                <w:b/>
                <w:i/>
                <w:sz w:val="22"/>
                <w:szCs w:val="22"/>
                <w:lang w:val="sr-Latn-RS"/>
              </w:rPr>
              <w:t>ciljne grupe</w:t>
            </w:r>
            <w:r w:rsidRPr="004A7299">
              <w:rPr>
                <w:rFonts w:ascii="Times New Roman" w:hAnsi="Times New Roman" w:cs="Times New Roman"/>
                <w:sz w:val="22"/>
                <w:szCs w:val="22"/>
                <w:lang w:val="sr-Latn-RS"/>
              </w:rPr>
              <w:t>)</w:t>
            </w:r>
            <w:r w:rsidR="009145F8">
              <w:rPr>
                <w:rFonts w:ascii="Times New Roman" w:hAnsi="Times New Roman" w:cs="Times New Roman"/>
                <w:sz w:val="22"/>
                <w:szCs w:val="22"/>
                <w:lang w:val="sr-Latn-RS"/>
              </w:rPr>
              <w:t>, kao i da li su potrebe ciljne grupe i krajnjih korisnika jasno definisane i da li im projekat prilazi na pravi način</w:t>
            </w:r>
            <w:r w:rsidRPr="004A7299">
              <w:rPr>
                <w:rFonts w:ascii="Times New Roman" w:hAnsi="Times New Roman" w:cs="Times New Roman"/>
                <w:sz w:val="22"/>
                <w:szCs w:val="22"/>
                <w:lang w:val="sr-Latn-RS"/>
              </w:rPr>
              <w:t>?</w:t>
            </w:r>
          </w:p>
        </w:tc>
        <w:tc>
          <w:tcPr>
            <w:tcW w:w="1519" w:type="dxa"/>
            <w:tcBorders>
              <w:top w:val="single" w:sz="4" w:space="0" w:color="auto"/>
              <w:left w:val="single" w:sz="4" w:space="0" w:color="auto"/>
              <w:bottom w:val="single" w:sz="4" w:space="0" w:color="auto"/>
              <w:right w:val="single" w:sz="4" w:space="0" w:color="auto"/>
            </w:tcBorders>
            <w:hideMark/>
          </w:tcPr>
          <w:p w14:paraId="4C468BD6"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96F7A77"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tr w:rsidR="00763E71" w:rsidRPr="004A7299" w14:paraId="66BC8093"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0079EDB0" w14:textId="1AC19459" w:rsidR="00763E71" w:rsidRPr="004A7299" w:rsidRDefault="00763E71" w:rsidP="00C40B9C">
            <w:pPr>
              <w:tabs>
                <w:tab w:val="num" w:pos="0"/>
              </w:tabs>
              <w:spacing w:before="100" w:beforeAutospacing="1" w:after="100" w:afterAutospacing="1"/>
              <w:rPr>
                <w:rFonts w:ascii="Times New Roman" w:hAnsi="Times New Roman" w:cs="Times New Roman"/>
                <w:sz w:val="22"/>
                <w:szCs w:val="22"/>
                <w:lang w:val="sr-Latn-RS"/>
              </w:rPr>
            </w:pPr>
            <w:r w:rsidRPr="004A7299">
              <w:rPr>
                <w:rFonts w:ascii="Times New Roman" w:hAnsi="Times New Roman" w:cs="Times New Roman"/>
                <w:sz w:val="22"/>
                <w:szCs w:val="22"/>
                <w:lang w:val="sr-Latn-RS"/>
              </w:rPr>
              <w:t xml:space="preserve">2.3  </w:t>
            </w:r>
            <w:r w:rsidR="009145F8">
              <w:rPr>
                <w:rFonts w:ascii="Times New Roman" w:hAnsi="Times New Roman" w:cs="Times New Roman"/>
                <w:sz w:val="22"/>
                <w:szCs w:val="22"/>
                <w:lang w:val="sr-Latn-RS"/>
              </w:rPr>
              <w:t>D</w:t>
            </w:r>
            <w:r w:rsidR="00C63D66">
              <w:rPr>
                <w:rFonts w:ascii="Times New Roman" w:hAnsi="Times New Roman" w:cs="Times New Roman"/>
                <w:sz w:val="22"/>
                <w:szCs w:val="22"/>
                <w:lang w:val="sr-Latn-RS"/>
              </w:rPr>
              <w:t>a li su lokalne organizacije uključene u pripremu i realizaciju projekta</w:t>
            </w:r>
            <w:r w:rsidRPr="004A7299">
              <w:rPr>
                <w:rFonts w:ascii="Times New Roman" w:hAnsi="Times New Roman" w:cs="Times New Roman"/>
                <w:sz w:val="22"/>
                <w:szCs w:val="22"/>
                <w:lang w:val="sr-Latn-RS"/>
              </w:rPr>
              <w:t xml:space="preserve">? </w:t>
            </w:r>
          </w:p>
        </w:tc>
        <w:tc>
          <w:tcPr>
            <w:tcW w:w="1519" w:type="dxa"/>
            <w:tcBorders>
              <w:top w:val="single" w:sz="4" w:space="0" w:color="auto"/>
              <w:left w:val="single" w:sz="4" w:space="0" w:color="auto"/>
              <w:bottom w:val="single" w:sz="4" w:space="0" w:color="auto"/>
              <w:right w:val="single" w:sz="4" w:space="0" w:color="auto"/>
            </w:tcBorders>
            <w:hideMark/>
          </w:tcPr>
          <w:p w14:paraId="60A0237F"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A7E9F91"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tr w:rsidR="00763E71" w:rsidRPr="004A7299" w14:paraId="0D6733F4"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689D6DD4" w14:textId="321CAE2B" w:rsidR="00763E71" w:rsidRPr="004A7299" w:rsidRDefault="00763E71" w:rsidP="00C40B9C">
            <w:pPr>
              <w:tabs>
                <w:tab w:val="num" w:pos="1440"/>
              </w:tabs>
              <w:spacing w:before="100" w:beforeAutospacing="1" w:after="100" w:afterAutospacing="1"/>
              <w:rPr>
                <w:rFonts w:ascii="Times New Roman" w:hAnsi="Times New Roman" w:cs="Times New Roman"/>
                <w:sz w:val="22"/>
                <w:szCs w:val="22"/>
                <w:lang w:val="sr-Latn-RS"/>
              </w:rPr>
            </w:pPr>
            <w:r w:rsidRPr="004A7299">
              <w:rPr>
                <w:rFonts w:ascii="Times New Roman" w:hAnsi="Times New Roman" w:cs="Times New Roman"/>
                <w:sz w:val="22"/>
                <w:szCs w:val="22"/>
                <w:lang w:val="sr-Latn-RS"/>
              </w:rPr>
              <w:t>2.4  Da li projek</w:t>
            </w:r>
            <w:r w:rsidR="002D6C39" w:rsidRPr="004A7299">
              <w:rPr>
                <w:rFonts w:ascii="Times New Roman" w:hAnsi="Times New Roman" w:cs="Times New Roman"/>
                <w:sz w:val="22"/>
                <w:szCs w:val="22"/>
                <w:lang w:val="sr-Latn-RS"/>
              </w:rPr>
              <w:t>a</w:t>
            </w:r>
            <w:r w:rsidR="00F12766" w:rsidRPr="004A7299">
              <w:rPr>
                <w:rFonts w:ascii="Times New Roman" w:hAnsi="Times New Roman" w:cs="Times New Roman"/>
                <w:sz w:val="22"/>
                <w:szCs w:val="22"/>
                <w:lang w:val="sr-Latn-RS"/>
              </w:rPr>
              <w:t>t pos</w:t>
            </w:r>
            <w:r w:rsidRPr="004A7299">
              <w:rPr>
                <w:rFonts w:ascii="Times New Roman" w:hAnsi="Times New Roman" w:cs="Times New Roman"/>
                <w:sz w:val="22"/>
                <w:szCs w:val="22"/>
                <w:lang w:val="sr-Latn-RS"/>
              </w:rPr>
              <w:t xml:space="preserve">eduje </w:t>
            </w:r>
            <w:r w:rsidRPr="004A7299">
              <w:rPr>
                <w:rFonts w:ascii="Times New Roman" w:hAnsi="Times New Roman" w:cs="Times New Roman"/>
                <w:b/>
                <w:sz w:val="22"/>
                <w:szCs w:val="22"/>
                <w:lang w:val="sr-Latn-RS"/>
              </w:rPr>
              <w:t>dodatne kvalitete</w:t>
            </w:r>
            <w:r w:rsidRPr="004A7299">
              <w:rPr>
                <w:rFonts w:ascii="Times New Roman" w:hAnsi="Times New Roman" w:cs="Times New Roman"/>
                <w:sz w:val="22"/>
                <w:szCs w:val="22"/>
                <w:lang w:val="sr-Latn-RS"/>
              </w:rPr>
              <w:t xml:space="preserve">, kao što su inovativan pristup i modeli dobre prakse? </w:t>
            </w:r>
          </w:p>
        </w:tc>
        <w:tc>
          <w:tcPr>
            <w:tcW w:w="1519" w:type="dxa"/>
            <w:tcBorders>
              <w:top w:val="single" w:sz="4" w:space="0" w:color="auto"/>
              <w:left w:val="single" w:sz="4" w:space="0" w:color="auto"/>
              <w:bottom w:val="single" w:sz="4" w:space="0" w:color="auto"/>
              <w:right w:val="single" w:sz="4" w:space="0" w:color="auto"/>
            </w:tcBorders>
            <w:hideMark/>
          </w:tcPr>
          <w:p w14:paraId="7A8B4377"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BA82A2F"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tr w:rsidR="00763E71" w:rsidRPr="004A7299" w14:paraId="55C59BF1"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vAlign w:val="center"/>
            <w:hideMark/>
          </w:tcPr>
          <w:p w14:paraId="4B40DA2D" w14:textId="4038AD26" w:rsidR="00763E71" w:rsidRPr="004A7299" w:rsidRDefault="002D6C39" w:rsidP="00C40B9C">
            <w:pPr>
              <w:tabs>
                <w:tab w:val="num" w:pos="1440"/>
              </w:tabs>
              <w:spacing w:before="100" w:beforeAutospacing="1" w:after="100" w:afterAutospacing="1"/>
              <w:rPr>
                <w:rFonts w:ascii="Times New Roman" w:hAnsi="Times New Roman" w:cs="Times New Roman"/>
                <w:sz w:val="22"/>
                <w:szCs w:val="22"/>
                <w:lang w:val="sr-Latn-RS"/>
              </w:rPr>
            </w:pPr>
            <w:r w:rsidRPr="004A7299">
              <w:rPr>
                <w:rFonts w:ascii="Times New Roman" w:hAnsi="Times New Roman" w:cs="Times New Roman"/>
                <w:sz w:val="22"/>
                <w:szCs w:val="22"/>
                <w:lang w:val="sr-Latn-RS"/>
              </w:rPr>
              <w:t>2.5  Da li pr</w:t>
            </w:r>
            <w:r w:rsidR="00763E71" w:rsidRPr="004A7299">
              <w:rPr>
                <w:rFonts w:ascii="Times New Roman" w:hAnsi="Times New Roman" w:cs="Times New Roman"/>
                <w:sz w:val="22"/>
                <w:szCs w:val="22"/>
                <w:lang w:val="sr-Latn-RS"/>
              </w:rPr>
              <w:t>edlog zagovara</w:t>
            </w:r>
            <w:r w:rsidR="00526E6B" w:rsidRPr="004A7299">
              <w:rPr>
                <w:rFonts w:ascii="Times New Roman" w:hAnsi="Times New Roman" w:cs="Times New Roman"/>
                <w:sz w:val="22"/>
                <w:szCs w:val="22"/>
                <w:lang w:val="sr-Latn-RS"/>
              </w:rPr>
              <w:t xml:space="preserve"> i unapređuje  makar jedan od </w:t>
            </w:r>
            <w:r w:rsidR="00526E6B" w:rsidRPr="004A7299">
              <w:rPr>
                <w:rFonts w:ascii="Times New Roman" w:hAnsi="Times New Roman" w:cs="Times New Roman"/>
                <w:b/>
                <w:bCs/>
                <w:sz w:val="22"/>
                <w:szCs w:val="22"/>
                <w:lang w:val="sr-Latn-RS"/>
              </w:rPr>
              <w:t>Ciljeva održivog razvoja</w:t>
            </w:r>
            <w:r w:rsidR="00763E71" w:rsidRPr="004A7299">
              <w:rPr>
                <w:rFonts w:ascii="Times New Roman" w:hAnsi="Times New Roman" w:cs="Times New Roman"/>
                <w:sz w:val="22"/>
                <w:szCs w:val="22"/>
                <w:lang w:val="sr-Latn-RS"/>
              </w:rPr>
              <w:t xml:space="preserve"> </w:t>
            </w:r>
            <w:r w:rsidR="00526E6B" w:rsidRPr="004A7299">
              <w:rPr>
                <w:rFonts w:ascii="Times New Roman" w:hAnsi="Times New Roman" w:cs="Times New Roman"/>
                <w:bCs/>
                <w:sz w:val="22"/>
                <w:szCs w:val="22"/>
                <w:lang w:val="sr-Latn-RS"/>
              </w:rPr>
              <w:t>obuhvaćenih projektom Platforma za odgovorno upravljanje javnim finansijama?</w:t>
            </w:r>
            <w:r w:rsidR="00526E6B" w:rsidRPr="004A7299">
              <w:rPr>
                <w:rFonts w:ascii="Times New Roman" w:hAnsi="Times New Roman" w:cs="Times New Roman"/>
                <w:b/>
                <w:sz w:val="22"/>
                <w:szCs w:val="22"/>
                <w:lang w:val="sr-Latn-RS"/>
              </w:rPr>
              <w:t xml:space="preserve"> </w:t>
            </w:r>
            <w:r w:rsidRPr="004A7299">
              <w:rPr>
                <w:rFonts w:ascii="Times New Roman" w:hAnsi="Times New Roman" w:cs="Times New Roman"/>
                <w:sz w:val="22"/>
                <w:szCs w:val="22"/>
                <w:lang w:val="sr-Latn-RS"/>
              </w:rPr>
              <w:t>(</w:t>
            </w:r>
            <w:r w:rsidR="00526E6B" w:rsidRPr="004A7299">
              <w:rPr>
                <w:rFonts w:ascii="Times New Roman" w:hAnsi="Times New Roman" w:cs="Times New Roman"/>
                <w:i/>
                <w:iCs/>
                <w:sz w:val="22"/>
                <w:szCs w:val="22"/>
                <w:lang w:val="sr-Latn-RS"/>
              </w:rPr>
              <w:t>1. Okončati siromaštvo svuda i u svim oblicima , 5: Postići rodnu ravnopravnost i osnaživati sve žene i devojčice i 10: Smanjiti nejednakost između i unutar država</w:t>
            </w:r>
            <w:r w:rsidR="00356813">
              <w:rPr>
                <w:rFonts w:ascii="Times New Roman" w:hAnsi="Times New Roman" w:cs="Times New Roman"/>
                <w:i/>
                <w:iCs/>
                <w:sz w:val="22"/>
                <w:szCs w:val="22"/>
                <w:lang w:val="sr-Latn-RS"/>
              </w:rPr>
              <w:t>)</w:t>
            </w:r>
          </w:p>
        </w:tc>
        <w:tc>
          <w:tcPr>
            <w:tcW w:w="1519" w:type="dxa"/>
            <w:tcBorders>
              <w:top w:val="single" w:sz="4" w:space="0" w:color="auto"/>
              <w:left w:val="single" w:sz="4" w:space="0" w:color="auto"/>
              <w:bottom w:val="single" w:sz="4" w:space="0" w:color="auto"/>
              <w:right w:val="single" w:sz="4" w:space="0" w:color="auto"/>
            </w:tcBorders>
            <w:hideMark/>
          </w:tcPr>
          <w:p w14:paraId="11FED594"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8545173"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tr w:rsidR="00763E71" w:rsidRPr="004A7299" w14:paraId="22336FD8" w14:textId="77777777" w:rsidTr="00763E71">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18FC4D70" w14:textId="77777777" w:rsidR="00763E71" w:rsidRPr="004A7299" w:rsidRDefault="00763E71" w:rsidP="00C40B9C">
            <w:pPr>
              <w:spacing w:before="100" w:beforeAutospacing="1" w:after="100" w:afterAutospacing="1"/>
              <w:rPr>
                <w:rFonts w:ascii="Times New Roman" w:hAnsi="Times New Roman" w:cs="Times New Roman"/>
                <w:b/>
                <w:sz w:val="22"/>
                <w:szCs w:val="22"/>
                <w:lang w:val="sr-Latn-RS"/>
              </w:rPr>
            </w:pPr>
          </w:p>
        </w:tc>
      </w:tr>
      <w:tr w:rsidR="00763E71" w:rsidRPr="004A7299" w14:paraId="141F20CB" w14:textId="77777777" w:rsidTr="00895EDC">
        <w:trPr>
          <w:jc w:val="center"/>
        </w:trPr>
        <w:tc>
          <w:tcPr>
            <w:tcW w:w="7476" w:type="dxa"/>
            <w:tcBorders>
              <w:top w:val="nil"/>
              <w:left w:val="single" w:sz="4" w:space="0" w:color="auto"/>
              <w:bottom w:val="single" w:sz="4" w:space="0" w:color="auto"/>
              <w:right w:val="single" w:sz="4" w:space="0" w:color="auto"/>
            </w:tcBorders>
            <w:shd w:val="clear" w:color="auto" w:fill="C0C0C0"/>
            <w:vAlign w:val="center"/>
            <w:hideMark/>
          </w:tcPr>
          <w:p w14:paraId="2A56871D" w14:textId="77777777" w:rsidR="00763E71" w:rsidRPr="004A7299" w:rsidRDefault="00763E71" w:rsidP="00C40B9C">
            <w:pPr>
              <w:spacing w:before="100" w:beforeAutospacing="1" w:after="100" w:afterAutospacing="1"/>
              <w:rPr>
                <w:rFonts w:ascii="Times New Roman" w:hAnsi="Times New Roman" w:cs="Times New Roman"/>
                <w:sz w:val="22"/>
                <w:szCs w:val="22"/>
                <w:lang w:val="sr-Latn-RS"/>
              </w:rPr>
            </w:pPr>
            <w:r w:rsidRPr="004A7299">
              <w:rPr>
                <w:rFonts w:ascii="Times New Roman" w:hAnsi="Times New Roman" w:cs="Times New Roman"/>
                <w:b/>
                <w:sz w:val="22"/>
                <w:szCs w:val="22"/>
                <w:lang w:val="sr-Latn-RS"/>
              </w:rPr>
              <w:t>3. Metodologija</w:t>
            </w:r>
          </w:p>
        </w:tc>
        <w:tc>
          <w:tcPr>
            <w:tcW w:w="1519" w:type="dxa"/>
            <w:tcBorders>
              <w:top w:val="nil"/>
              <w:left w:val="single" w:sz="4" w:space="0" w:color="auto"/>
              <w:bottom w:val="single" w:sz="4" w:space="0" w:color="auto"/>
              <w:right w:val="single" w:sz="4" w:space="0" w:color="auto"/>
            </w:tcBorders>
            <w:shd w:val="clear" w:color="auto" w:fill="C0C0C0"/>
            <w:vAlign w:val="center"/>
            <w:hideMark/>
          </w:tcPr>
          <w:p w14:paraId="548A2E9D" w14:textId="7076F453" w:rsidR="00763E71" w:rsidRPr="004A7299" w:rsidRDefault="00763E71" w:rsidP="00C40B9C">
            <w:pPr>
              <w:spacing w:before="100" w:beforeAutospacing="1" w:after="100" w:afterAutospacing="1"/>
              <w:jc w:val="center"/>
              <w:rPr>
                <w:rFonts w:ascii="Times New Roman" w:hAnsi="Times New Roman" w:cs="Times New Roman"/>
                <w:b/>
                <w:sz w:val="22"/>
                <w:szCs w:val="22"/>
                <w:lang w:val="sr-Latn-RS"/>
              </w:rPr>
            </w:pPr>
            <w:r w:rsidRPr="004A7299">
              <w:rPr>
                <w:rFonts w:ascii="Times New Roman" w:hAnsi="Times New Roman" w:cs="Times New Roman"/>
                <w:b/>
                <w:sz w:val="22"/>
                <w:szCs w:val="22"/>
                <w:lang w:val="sr-Latn-RS"/>
              </w:rPr>
              <w:t>2</w:t>
            </w:r>
            <w:r w:rsidR="00D143CF">
              <w:rPr>
                <w:rFonts w:ascii="Times New Roman" w:hAnsi="Times New Roman" w:cs="Times New Roman"/>
                <w:b/>
                <w:sz w:val="22"/>
                <w:szCs w:val="22"/>
                <w:lang w:val="sr-Latn-RS"/>
              </w:rPr>
              <w:t>5</w:t>
            </w:r>
          </w:p>
        </w:tc>
        <w:tc>
          <w:tcPr>
            <w:tcW w:w="1175" w:type="dxa"/>
            <w:tcBorders>
              <w:top w:val="nil"/>
              <w:left w:val="single" w:sz="4" w:space="0" w:color="auto"/>
              <w:bottom w:val="single" w:sz="4" w:space="0" w:color="auto"/>
              <w:right w:val="single" w:sz="4" w:space="0" w:color="auto"/>
            </w:tcBorders>
          </w:tcPr>
          <w:p w14:paraId="542B1706" w14:textId="77777777" w:rsidR="00763E71" w:rsidRPr="004A7299" w:rsidRDefault="00763E71" w:rsidP="00C40B9C">
            <w:pPr>
              <w:spacing w:before="100" w:beforeAutospacing="1" w:after="100" w:afterAutospacing="1"/>
              <w:jc w:val="center"/>
              <w:rPr>
                <w:rFonts w:ascii="Times New Roman" w:hAnsi="Times New Roman" w:cs="Times New Roman"/>
                <w:b/>
                <w:sz w:val="22"/>
                <w:szCs w:val="22"/>
                <w:lang w:val="sr-Latn-RS"/>
              </w:rPr>
            </w:pPr>
          </w:p>
        </w:tc>
      </w:tr>
      <w:tr w:rsidR="00763E71" w:rsidRPr="004A7299" w14:paraId="6B192831"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0939B689" w14:textId="087CBD71" w:rsidR="00763E71" w:rsidRPr="004A7299" w:rsidRDefault="00763E71" w:rsidP="00C40B9C">
            <w:pPr>
              <w:tabs>
                <w:tab w:val="num" w:pos="1440"/>
              </w:tabs>
              <w:spacing w:before="100" w:beforeAutospacing="1" w:after="100" w:afterAutospacing="1"/>
              <w:rPr>
                <w:rFonts w:ascii="Times New Roman" w:hAnsi="Times New Roman" w:cs="Times New Roman"/>
                <w:sz w:val="22"/>
                <w:szCs w:val="22"/>
                <w:lang w:val="sr-Latn-RS"/>
              </w:rPr>
            </w:pPr>
            <w:r w:rsidRPr="004A7299">
              <w:rPr>
                <w:rFonts w:ascii="Times New Roman" w:hAnsi="Times New Roman" w:cs="Times New Roman"/>
                <w:sz w:val="22"/>
                <w:szCs w:val="22"/>
                <w:lang w:val="sr-Latn-RS"/>
              </w:rPr>
              <w:t xml:space="preserve">3.1 Da li su </w:t>
            </w:r>
            <w:r w:rsidRPr="004A7299">
              <w:rPr>
                <w:rFonts w:ascii="Times New Roman" w:hAnsi="Times New Roman" w:cs="Times New Roman"/>
                <w:b/>
                <w:bCs/>
                <w:sz w:val="22"/>
                <w:szCs w:val="22"/>
                <w:lang w:val="sr-Latn-RS"/>
              </w:rPr>
              <w:t>plan aktivnosti</w:t>
            </w:r>
            <w:r w:rsidRPr="004A7299">
              <w:rPr>
                <w:rFonts w:ascii="Times New Roman" w:hAnsi="Times New Roman" w:cs="Times New Roman"/>
                <w:sz w:val="22"/>
                <w:szCs w:val="22"/>
                <w:lang w:val="sr-Latn-RS"/>
              </w:rPr>
              <w:t xml:space="preserve"> i predložene </w:t>
            </w:r>
            <w:r w:rsidRPr="004A7299">
              <w:rPr>
                <w:rFonts w:ascii="Times New Roman" w:hAnsi="Times New Roman" w:cs="Times New Roman"/>
                <w:b/>
                <w:bCs/>
                <w:sz w:val="22"/>
                <w:szCs w:val="22"/>
                <w:lang w:val="sr-Latn-RS"/>
              </w:rPr>
              <w:t>aktivnosti</w:t>
            </w:r>
            <w:r w:rsidR="002D6C39" w:rsidRPr="004A7299">
              <w:rPr>
                <w:rFonts w:ascii="Times New Roman" w:hAnsi="Times New Roman" w:cs="Times New Roman"/>
                <w:sz w:val="22"/>
                <w:szCs w:val="22"/>
                <w:lang w:val="sr-Latn-RS"/>
              </w:rPr>
              <w:t xml:space="preserve"> odgovarajuće, praktične i dosl</w:t>
            </w:r>
            <w:r w:rsidRPr="004A7299">
              <w:rPr>
                <w:rFonts w:ascii="Times New Roman" w:hAnsi="Times New Roman" w:cs="Times New Roman"/>
                <w:sz w:val="22"/>
                <w:szCs w:val="22"/>
                <w:lang w:val="sr-Latn-RS"/>
              </w:rPr>
              <w:t>edne ciljevima i očekivanim rezultatima?</w:t>
            </w:r>
          </w:p>
        </w:tc>
        <w:tc>
          <w:tcPr>
            <w:tcW w:w="1519" w:type="dxa"/>
            <w:tcBorders>
              <w:top w:val="single" w:sz="4" w:space="0" w:color="auto"/>
              <w:left w:val="single" w:sz="4" w:space="0" w:color="auto"/>
              <w:bottom w:val="nil"/>
              <w:right w:val="single" w:sz="4" w:space="0" w:color="auto"/>
            </w:tcBorders>
            <w:hideMark/>
          </w:tcPr>
          <w:p w14:paraId="061C4E62"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06F7CA51"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tr w:rsidR="00763E71" w:rsidRPr="004A7299" w14:paraId="165B830C"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3F27C46E" w14:textId="61EB99FA" w:rsidR="00763E71" w:rsidRPr="004A7299" w:rsidRDefault="002D6C39" w:rsidP="00C40B9C">
            <w:pPr>
              <w:spacing w:before="100" w:beforeAutospacing="1" w:after="100" w:afterAutospacing="1"/>
              <w:rPr>
                <w:rFonts w:ascii="Times New Roman" w:hAnsi="Times New Roman" w:cs="Times New Roman"/>
                <w:sz w:val="22"/>
                <w:szCs w:val="22"/>
                <w:lang w:val="sr-Latn-RS"/>
              </w:rPr>
            </w:pPr>
            <w:r w:rsidRPr="004A7299">
              <w:rPr>
                <w:rFonts w:ascii="Times New Roman" w:hAnsi="Times New Roman" w:cs="Times New Roman"/>
                <w:sz w:val="22"/>
                <w:szCs w:val="22"/>
                <w:lang w:val="sr-Latn-RS"/>
              </w:rPr>
              <w:t>3.2 Koliko je konzistentan c</w:t>
            </w:r>
            <w:r w:rsidR="00763E71" w:rsidRPr="004A7299">
              <w:rPr>
                <w:rFonts w:ascii="Times New Roman" w:hAnsi="Times New Roman" w:cs="Times New Roman"/>
                <w:sz w:val="22"/>
                <w:szCs w:val="22"/>
                <w:lang w:val="sr-Latn-RS"/>
              </w:rPr>
              <w:t>elokupan dizajn projekta (</w:t>
            </w:r>
            <w:r w:rsidR="00763E71" w:rsidRPr="004A7299">
              <w:rPr>
                <w:rFonts w:ascii="Times New Roman" w:hAnsi="Times New Roman" w:cs="Times New Roman"/>
                <w:i/>
                <w:sz w:val="22"/>
                <w:szCs w:val="22"/>
                <w:lang w:val="sr-Latn-RS"/>
              </w:rPr>
              <w:t>a naročito</w:t>
            </w:r>
            <w:r w:rsidR="00F02BA0" w:rsidRPr="004A7299">
              <w:rPr>
                <w:rFonts w:ascii="Times New Roman" w:hAnsi="Times New Roman" w:cs="Times New Roman"/>
                <w:i/>
                <w:sz w:val="22"/>
                <w:szCs w:val="22"/>
                <w:lang w:val="sr-Latn-RS"/>
              </w:rPr>
              <w:t xml:space="preserve"> </w:t>
            </w:r>
            <w:r w:rsidR="00763E71" w:rsidRPr="004A7299">
              <w:rPr>
                <w:rFonts w:ascii="Times New Roman" w:hAnsi="Times New Roman" w:cs="Times New Roman"/>
                <w:i/>
                <w:sz w:val="22"/>
                <w:szCs w:val="22"/>
                <w:lang w:val="sr-Latn-RS"/>
              </w:rPr>
              <w:t>da li odražava analizu uočenih problema</w:t>
            </w:r>
            <w:r w:rsidR="00D143CF">
              <w:rPr>
                <w:rFonts w:ascii="Times New Roman" w:hAnsi="Times New Roman" w:cs="Times New Roman"/>
                <w:i/>
                <w:sz w:val="22"/>
                <w:szCs w:val="22"/>
                <w:lang w:val="sr-Latn-RS"/>
              </w:rPr>
              <w:t xml:space="preserve"> i </w:t>
            </w:r>
            <w:r w:rsidR="00763E71" w:rsidRPr="004A7299">
              <w:rPr>
                <w:rFonts w:ascii="Times New Roman" w:hAnsi="Times New Roman" w:cs="Times New Roman"/>
                <w:i/>
                <w:sz w:val="22"/>
                <w:szCs w:val="22"/>
                <w:lang w:val="sr-Latn-RS"/>
              </w:rPr>
              <w:t>moguće spoljne fakto</w:t>
            </w:r>
            <w:r w:rsidR="00D143CF">
              <w:rPr>
                <w:rFonts w:ascii="Times New Roman" w:hAnsi="Times New Roman" w:cs="Times New Roman"/>
                <w:i/>
                <w:sz w:val="22"/>
                <w:szCs w:val="22"/>
                <w:lang w:val="sr-Latn-RS"/>
              </w:rPr>
              <w:t>r)</w:t>
            </w:r>
            <w:r w:rsidR="00D143CF" w:rsidRPr="00D143CF">
              <w:rPr>
                <w:rFonts w:ascii="Times New Roman" w:hAnsi="Times New Roman" w:cs="Times New Roman"/>
                <w:iCs/>
                <w:sz w:val="22"/>
                <w:szCs w:val="22"/>
                <w:lang w:val="sr-Latn-RS"/>
              </w:rPr>
              <w:t>?</w:t>
            </w:r>
          </w:p>
        </w:tc>
        <w:tc>
          <w:tcPr>
            <w:tcW w:w="1519" w:type="dxa"/>
            <w:tcBorders>
              <w:top w:val="single" w:sz="4" w:space="0" w:color="auto"/>
              <w:left w:val="single" w:sz="4" w:space="0" w:color="auto"/>
              <w:bottom w:val="single" w:sz="4" w:space="0" w:color="auto"/>
              <w:right w:val="single" w:sz="4" w:space="0" w:color="auto"/>
            </w:tcBorders>
            <w:hideMark/>
          </w:tcPr>
          <w:p w14:paraId="73A787B3"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sz w:val="22"/>
                <w:szCs w:val="22"/>
                <w:lang w:val="sr-Latn-RS"/>
              </w:rPr>
              <w:t xml:space="preserve">5 </w:t>
            </w:r>
          </w:p>
        </w:tc>
        <w:tc>
          <w:tcPr>
            <w:tcW w:w="1175" w:type="dxa"/>
            <w:tcBorders>
              <w:top w:val="single" w:sz="4" w:space="0" w:color="auto"/>
              <w:left w:val="single" w:sz="4" w:space="0" w:color="auto"/>
              <w:bottom w:val="single" w:sz="4" w:space="0" w:color="auto"/>
              <w:right w:val="single" w:sz="4" w:space="0" w:color="auto"/>
            </w:tcBorders>
            <w:shd w:val="clear" w:color="auto" w:fill="C0C0C0"/>
            <w:vAlign w:val="center"/>
          </w:tcPr>
          <w:p w14:paraId="7D0DD2C3"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tr w:rsidR="00763E71" w:rsidRPr="004A7299" w14:paraId="24F007F5"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4FBF0EBE" w14:textId="0C81A365" w:rsidR="002652D2" w:rsidRPr="004A7299" w:rsidRDefault="00763E71" w:rsidP="00C40B9C">
            <w:pPr>
              <w:spacing w:before="100" w:beforeAutospacing="1" w:after="100" w:afterAutospacing="1"/>
              <w:rPr>
                <w:rFonts w:ascii="Times New Roman" w:hAnsi="Times New Roman" w:cs="Times New Roman"/>
                <w:sz w:val="22"/>
                <w:szCs w:val="22"/>
                <w:lang w:val="sr-Latn-RS"/>
              </w:rPr>
            </w:pPr>
            <w:r w:rsidRPr="004A7299">
              <w:rPr>
                <w:rFonts w:ascii="Times New Roman" w:hAnsi="Times New Roman" w:cs="Times New Roman"/>
                <w:sz w:val="22"/>
                <w:szCs w:val="22"/>
                <w:lang w:val="sr-Latn-RS"/>
              </w:rPr>
              <w:t xml:space="preserve">3.3 Da li </w:t>
            </w:r>
            <w:r w:rsidR="00D143CF">
              <w:rPr>
                <w:rFonts w:ascii="Times New Roman" w:hAnsi="Times New Roman" w:cs="Times New Roman"/>
                <w:sz w:val="22"/>
                <w:szCs w:val="22"/>
                <w:lang w:val="sr-Latn-RS"/>
              </w:rPr>
              <w:t xml:space="preserve">su </w:t>
            </w:r>
            <w:r w:rsidRPr="004A7299">
              <w:rPr>
                <w:rFonts w:ascii="Times New Roman" w:hAnsi="Times New Roman" w:cs="Times New Roman"/>
                <w:sz w:val="22"/>
                <w:szCs w:val="22"/>
                <w:lang w:val="sr-Latn-RS"/>
              </w:rPr>
              <w:t xml:space="preserve">nivo </w:t>
            </w:r>
            <w:r w:rsidRPr="004A7299">
              <w:rPr>
                <w:rFonts w:ascii="Times New Roman" w:hAnsi="Times New Roman" w:cs="Times New Roman"/>
                <w:b/>
                <w:sz w:val="22"/>
                <w:szCs w:val="22"/>
                <w:lang w:val="sr-Latn-RS"/>
              </w:rPr>
              <w:t>uključenosti i angažovanj</w:t>
            </w:r>
            <w:r w:rsidR="00D143CF">
              <w:rPr>
                <w:rFonts w:ascii="Times New Roman" w:hAnsi="Times New Roman" w:cs="Times New Roman"/>
                <w:b/>
                <w:sz w:val="22"/>
                <w:szCs w:val="22"/>
                <w:lang w:val="sr-Latn-RS"/>
              </w:rPr>
              <w:t>a</w:t>
            </w:r>
            <w:r w:rsidRPr="004A7299">
              <w:rPr>
                <w:rFonts w:ascii="Times New Roman" w:hAnsi="Times New Roman" w:cs="Times New Roman"/>
                <w:b/>
                <w:sz w:val="22"/>
                <w:szCs w:val="22"/>
                <w:lang w:val="sr-Latn-RS"/>
              </w:rPr>
              <w:t xml:space="preserve"> partnera u realizaciji</w:t>
            </w:r>
            <w:r w:rsidRPr="004A7299">
              <w:rPr>
                <w:rFonts w:ascii="Times New Roman" w:hAnsi="Times New Roman" w:cs="Times New Roman"/>
                <w:sz w:val="22"/>
                <w:szCs w:val="22"/>
                <w:lang w:val="sr-Latn-RS"/>
              </w:rPr>
              <w:t xml:space="preserve"> projekta zadovoljavajući? </w:t>
            </w:r>
            <w:r w:rsidRPr="009145F8">
              <w:rPr>
                <w:rFonts w:ascii="Times New Roman" w:hAnsi="Times New Roman" w:cs="Times New Roman"/>
                <w:i/>
                <w:iCs/>
                <w:sz w:val="22"/>
                <w:szCs w:val="22"/>
                <w:lang w:val="sr-Latn-RS"/>
              </w:rPr>
              <w:t>Napo</w:t>
            </w:r>
            <w:r w:rsidR="002D6C39" w:rsidRPr="009145F8">
              <w:rPr>
                <w:rFonts w:ascii="Times New Roman" w:hAnsi="Times New Roman" w:cs="Times New Roman"/>
                <w:i/>
                <w:iCs/>
                <w:sz w:val="22"/>
                <w:szCs w:val="22"/>
                <w:lang w:val="sr-Latn-RS"/>
              </w:rPr>
              <w:t>men</w:t>
            </w:r>
            <w:r w:rsidR="009145F8">
              <w:rPr>
                <w:rFonts w:ascii="Times New Roman" w:hAnsi="Times New Roman" w:cs="Times New Roman"/>
                <w:i/>
                <w:iCs/>
                <w:sz w:val="22"/>
                <w:szCs w:val="22"/>
                <w:lang w:val="sr-Latn-RS"/>
              </w:rPr>
              <w:t>a:</w:t>
            </w:r>
            <w:r w:rsidR="002D6C39" w:rsidRPr="009145F8">
              <w:rPr>
                <w:rFonts w:ascii="Times New Roman" w:hAnsi="Times New Roman" w:cs="Times New Roman"/>
                <w:i/>
                <w:iCs/>
                <w:sz w:val="22"/>
                <w:szCs w:val="22"/>
                <w:lang w:val="sr-Latn-RS"/>
              </w:rPr>
              <w:t xml:space="preserve"> ukoliko nema partnera, oc</w:t>
            </w:r>
            <w:r w:rsidRPr="009145F8">
              <w:rPr>
                <w:rFonts w:ascii="Times New Roman" w:hAnsi="Times New Roman" w:cs="Times New Roman"/>
                <w:i/>
                <w:iCs/>
                <w:sz w:val="22"/>
                <w:szCs w:val="22"/>
                <w:lang w:val="sr-Latn-RS"/>
              </w:rPr>
              <w:t>ena će biti 1</w:t>
            </w:r>
            <w:r w:rsidR="001C1EB0" w:rsidRPr="009145F8">
              <w:rPr>
                <w:rFonts w:ascii="Times New Roman" w:hAnsi="Times New Roman" w:cs="Times New Roman"/>
                <w:i/>
                <w:iCs/>
                <w:sz w:val="22"/>
                <w:szCs w:val="22"/>
                <w:lang w:val="sr-Latn-RS"/>
              </w:rPr>
              <w:t>. Ostatak bodova zavisiće od uključenosti i angažova</w:t>
            </w:r>
            <w:r w:rsidR="00526E6B" w:rsidRPr="009145F8">
              <w:rPr>
                <w:rFonts w:ascii="Times New Roman" w:hAnsi="Times New Roman" w:cs="Times New Roman"/>
                <w:i/>
                <w:iCs/>
                <w:sz w:val="22"/>
                <w:szCs w:val="22"/>
                <w:lang w:val="sr-Latn-RS"/>
              </w:rPr>
              <w:t>no</w:t>
            </w:r>
            <w:r w:rsidR="001C1EB0" w:rsidRPr="009145F8">
              <w:rPr>
                <w:rFonts w:ascii="Times New Roman" w:hAnsi="Times New Roman" w:cs="Times New Roman"/>
                <w:i/>
                <w:iCs/>
                <w:sz w:val="22"/>
                <w:szCs w:val="22"/>
                <w:lang w:val="sr-Latn-RS"/>
              </w:rPr>
              <w:t>sti partnera.</w:t>
            </w:r>
          </w:p>
        </w:tc>
        <w:tc>
          <w:tcPr>
            <w:tcW w:w="1519" w:type="dxa"/>
            <w:tcBorders>
              <w:top w:val="single" w:sz="4" w:space="0" w:color="auto"/>
              <w:left w:val="single" w:sz="4" w:space="0" w:color="auto"/>
              <w:bottom w:val="single" w:sz="4" w:space="0" w:color="auto"/>
              <w:right w:val="single" w:sz="4" w:space="0" w:color="auto"/>
            </w:tcBorders>
            <w:hideMark/>
          </w:tcPr>
          <w:p w14:paraId="6FA56F61"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8AECCB5"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tr w:rsidR="00763E71" w:rsidRPr="004A7299" w14:paraId="69ACFAA2"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276E116E" w14:textId="5EA453C6" w:rsidR="001C1EB0" w:rsidRPr="004A7299" w:rsidRDefault="00763E71" w:rsidP="00C40B9C">
            <w:pPr>
              <w:spacing w:before="100" w:beforeAutospacing="1" w:after="100" w:afterAutospacing="1"/>
              <w:rPr>
                <w:rFonts w:ascii="Times New Roman" w:hAnsi="Times New Roman" w:cs="Times New Roman"/>
                <w:sz w:val="22"/>
                <w:szCs w:val="22"/>
                <w:lang w:val="sr-Latn-RS"/>
              </w:rPr>
            </w:pPr>
            <w:r w:rsidRPr="004A7299">
              <w:rPr>
                <w:rFonts w:ascii="Times New Roman" w:hAnsi="Times New Roman" w:cs="Times New Roman"/>
                <w:sz w:val="22"/>
                <w:szCs w:val="22"/>
                <w:lang w:val="sr-Latn-RS"/>
              </w:rPr>
              <w:t>3.4 Da li</w:t>
            </w:r>
            <w:r w:rsidR="001C1EB0" w:rsidRPr="004A7299">
              <w:rPr>
                <w:rFonts w:ascii="Times New Roman" w:hAnsi="Times New Roman" w:cs="Times New Roman"/>
                <w:sz w:val="22"/>
                <w:szCs w:val="22"/>
                <w:lang w:val="sr-Latn-RS"/>
              </w:rPr>
              <w:t xml:space="preserve"> objektivno merljivi indikatori odgovaraju rezultatima aktivnosti (tabela 7, očekivani rezultati)</w:t>
            </w:r>
            <w:r w:rsidR="00D143CF">
              <w:rPr>
                <w:rFonts w:ascii="Times New Roman" w:hAnsi="Times New Roman" w:cs="Times New Roman"/>
                <w:sz w:val="22"/>
                <w:szCs w:val="22"/>
                <w:lang w:val="sr-Latn-RS"/>
              </w:rPr>
              <w:t>?</w:t>
            </w:r>
          </w:p>
        </w:tc>
        <w:tc>
          <w:tcPr>
            <w:tcW w:w="1519" w:type="dxa"/>
            <w:tcBorders>
              <w:top w:val="single" w:sz="4" w:space="0" w:color="auto"/>
              <w:left w:val="single" w:sz="4" w:space="0" w:color="auto"/>
              <w:bottom w:val="single" w:sz="4" w:space="0" w:color="auto"/>
              <w:right w:val="single" w:sz="4" w:space="0" w:color="auto"/>
            </w:tcBorders>
            <w:hideMark/>
          </w:tcPr>
          <w:p w14:paraId="449F711E"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3C362AB"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tr w:rsidR="00D143CF" w:rsidRPr="004A7299" w14:paraId="24502D3D"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tcPr>
          <w:p w14:paraId="512C8A03" w14:textId="46533F74" w:rsidR="00D143CF" w:rsidRPr="004A7299" w:rsidRDefault="005A2592" w:rsidP="00C40B9C">
            <w:pPr>
              <w:spacing w:before="100" w:beforeAutospacing="1" w:after="100" w:afterAutospacing="1"/>
              <w:rPr>
                <w:rFonts w:ascii="Times New Roman" w:hAnsi="Times New Roman" w:cs="Times New Roman"/>
                <w:sz w:val="22"/>
                <w:szCs w:val="22"/>
                <w:lang w:val="sr-Latn-RS"/>
              </w:rPr>
            </w:pPr>
            <w:r>
              <w:rPr>
                <w:rFonts w:ascii="Times New Roman" w:hAnsi="Times New Roman" w:cs="Times New Roman"/>
                <w:sz w:val="22"/>
                <w:szCs w:val="22"/>
                <w:lang w:val="sr-Latn-RS"/>
              </w:rPr>
              <w:t xml:space="preserve">3.5 </w:t>
            </w:r>
            <w:r w:rsidRPr="005A2592">
              <w:rPr>
                <w:rFonts w:ascii="Times New Roman" w:hAnsi="Times New Roman" w:cs="Times New Roman"/>
                <w:sz w:val="22"/>
                <w:szCs w:val="22"/>
                <w:lang w:val="sr-Latn-RS"/>
              </w:rPr>
              <w:t>Da li su planiran</w:t>
            </w:r>
            <w:r>
              <w:rPr>
                <w:rFonts w:ascii="Times New Roman" w:hAnsi="Times New Roman" w:cs="Times New Roman"/>
                <w:sz w:val="22"/>
                <w:szCs w:val="22"/>
                <w:lang w:val="sr-Latn-RS"/>
              </w:rPr>
              <w:t>e</w:t>
            </w:r>
            <w:r w:rsidRPr="005A2592">
              <w:rPr>
                <w:rFonts w:ascii="Times New Roman" w:hAnsi="Times New Roman" w:cs="Times New Roman"/>
                <w:sz w:val="22"/>
                <w:szCs w:val="22"/>
                <w:lang w:val="sr-Latn-RS"/>
              </w:rPr>
              <w:t xml:space="preserve"> adekvatn</w:t>
            </w:r>
            <w:r>
              <w:rPr>
                <w:rFonts w:ascii="Times New Roman" w:hAnsi="Times New Roman" w:cs="Times New Roman"/>
                <w:sz w:val="22"/>
                <w:szCs w:val="22"/>
                <w:lang w:val="sr-Latn-RS"/>
              </w:rPr>
              <w:t xml:space="preserve">e </w:t>
            </w:r>
            <w:r w:rsidRPr="005A2592">
              <w:rPr>
                <w:rFonts w:ascii="Times New Roman" w:hAnsi="Times New Roman" w:cs="Times New Roman"/>
                <w:sz w:val="22"/>
                <w:szCs w:val="22"/>
                <w:lang w:val="sr-Latn-RS"/>
              </w:rPr>
              <w:t>aktivnosti komunikacije</w:t>
            </w:r>
            <w:r>
              <w:rPr>
                <w:rFonts w:ascii="Times New Roman" w:hAnsi="Times New Roman" w:cs="Times New Roman"/>
                <w:sz w:val="22"/>
                <w:szCs w:val="22"/>
                <w:lang w:val="sr-Latn-RS"/>
              </w:rPr>
              <w:t xml:space="preserve"> (</w:t>
            </w:r>
            <w:r w:rsidRPr="005A2592">
              <w:rPr>
                <w:rFonts w:ascii="Times New Roman" w:hAnsi="Times New Roman" w:cs="Times New Roman"/>
                <w:sz w:val="22"/>
                <w:szCs w:val="22"/>
                <w:lang w:val="sr-Latn-RS"/>
              </w:rPr>
              <w:t>koj</w:t>
            </w:r>
            <w:r>
              <w:rPr>
                <w:rFonts w:ascii="Times New Roman" w:hAnsi="Times New Roman" w:cs="Times New Roman"/>
                <w:sz w:val="22"/>
                <w:szCs w:val="22"/>
                <w:lang w:val="sr-Latn-RS"/>
              </w:rPr>
              <w:t xml:space="preserve">e </w:t>
            </w:r>
            <w:r w:rsidRPr="005A2592">
              <w:rPr>
                <w:rFonts w:ascii="Times New Roman" w:hAnsi="Times New Roman" w:cs="Times New Roman"/>
                <w:sz w:val="22"/>
                <w:szCs w:val="22"/>
                <w:lang w:val="sr-Latn-RS"/>
              </w:rPr>
              <w:t>mogu dopreti do svih zai</w:t>
            </w:r>
            <w:r>
              <w:rPr>
                <w:rFonts w:ascii="Times New Roman" w:hAnsi="Times New Roman" w:cs="Times New Roman"/>
                <w:sz w:val="22"/>
                <w:szCs w:val="22"/>
                <w:lang w:val="sr-Latn-RS"/>
              </w:rPr>
              <w:t>n</w:t>
            </w:r>
            <w:r w:rsidRPr="005A2592">
              <w:rPr>
                <w:rFonts w:ascii="Times New Roman" w:hAnsi="Times New Roman" w:cs="Times New Roman"/>
                <w:sz w:val="22"/>
                <w:szCs w:val="22"/>
                <w:lang w:val="sr-Latn-RS"/>
              </w:rPr>
              <w:t>teresovanih strana</w:t>
            </w:r>
            <w:r>
              <w:rPr>
                <w:rFonts w:ascii="Times New Roman" w:hAnsi="Times New Roman" w:cs="Times New Roman"/>
                <w:sz w:val="22"/>
                <w:szCs w:val="22"/>
                <w:lang w:val="sr-Latn-RS"/>
              </w:rPr>
              <w:t>)</w:t>
            </w:r>
            <w:r w:rsidRPr="005A2592">
              <w:rPr>
                <w:rFonts w:ascii="Times New Roman" w:hAnsi="Times New Roman" w:cs="Times New Roman"/>
                <w:sz w:val="22"/>
                <w:szCs w:val="22"/>
                <w:lang w:val="sr-Latn-RS"/>
              </w:rPr>
              <w:t xml:space="preserve"> radi obezbeđivanja vidljivosti projekta</w:t>
            </w:r>
            <w:r>
              <w:rPr>
                <w:rFonts w:ascii="Times New Roman" w:hAnsi="Times New Roman" w:cs="Times New Roman"/>
                <w:sz w:val="22"/>
                <w:szCs w:val="22"/>
                <w:lang w:val="sr-Latn-RS"/>
              </w:rPr>
              <w:t>?</w:t>
            </w:r>
          </w:p>
        </w:tc>
        <w:tc>
          <w:tcPr>
            <w:tcW w:w="1519" w:type="dxa"/>
            <w:tcBorders>
              <w:top w:val="single" w:sz="4" w:space="0" w:color="auto"/>
              <w:left w:val="single" w:sz="4" w:space="0" w:color="auto"/>
              <w:bottom w:val="single" w:sz="4" w:space="0" w:color="auto"/>
              <w:right w:val="single" w:sz="4" w:space="0" w:color="auto"/>
            </w:tcBorders>
          </w:tcPr>
          <w:p w14:paraId="34B762F1" w14:textId="32E435E2" w:rsidR="00D143CF" w:rsidRPr="004A7299" w:rsidRDefault="00D143CF" w:rsidP="00C40B9C">
            <w:pPr>
              <w:spacing w:before="100" w:beforeAutospacing="1" w:after="100" w:afterAutospacing="1"/>
              <w:jc w:val="center"/>
              <w:rPr>
                <w:rFonts w:ascii="Times New Roman" w:hAnsi="Times New Roman" w:cs="Times New Roman"/>
                <w:sz w:val="22"/>
                <w:szCs w:val="22"/>
                <w:lang w:val="sr-Latn-RS"/>
              </w:rPr>
            </w:pPr>
            <w:r>
              <w:rPr>
                <w:rFonts w:ascii="Times New Roman" w:hAnsi="Times New Roman"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A5B86D2" w14:textId="77777777" w:rsidR="00D143CF" w:rsidRPr="004A7299" w:rsidRDefault="00D143CF" w:rsidP="00C40B9C">
            <w:pPr>
              <w:spacing w:before="100" w:beforeAutospacing="1" w:after="100" w:afterAutospacing="1"/>
              <w:jc w:val="center"/>
              <w:rPr>
                <w:rFonts w:ascii="Times New Roman" w:hAnsi="Times New Roman" w:cs="Times New Roman"/>
                <w:sz w:val="22"/>
                <w:szCs w:val="22"/>
                <w:lang w:val="sr-Latn-RS"/>
              </w:rPr>
            </w:pPr>
          </w:p>
        </w:tc>
      </w:tr>
      <w:tr w:rsidR="00763E71" w:rsidRPr="004A7299" w14:paraId="300807FB" w14:textId="77777777" w:rsidTr="00763E71">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2C1801C1" w14:textId="77777777" w:rsidR="00763E71" w:rsidRPr="004A7299" w:rsidRDefault="00763E71" w:rsidP="00C40B9C">
            <w:pPr>
              <w:spacing w:before="100" w:beforeAutospacing="1" w:after="100" w:afterAutospacing="1"/>
              <w:rPr>
                <w:rFonts w:ascii="Times New Roman" w:hAnsi="Times New Roman" w:cs="Times New Roman"/>
                <w:b/>
                <w:sz w:val="22"/>
                <w:szCs w:val="22"/>
                <w:lang w:val="sr-Latn-RS"/>
              </w:rPr>
            </w:pPr>
          </w:p>
        </w:tc>
      </w:tr>
      <w:tr w:rsidR="00763E71" w:rsidRPr="004A7299" w14:paraId="035A2711"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F26EADF" w14:textId="77777777" w:rsidR="00763E71" w:rsidRPr="004A7299" w:rsidRDefault="00763E71" w:rsidP="00C40B9C">
            <w:pPr>
              <w:spacing w:before="100" w:beforeAutospacing="1" w:after="100" w:afterAutospacing="1"/>
              <w:rPr>
                <w:rFonts w:ascii="Times New Roman" w:hAnsi="Times New Roman" w:cs="Times New Roman"/>
                <w:sz w:val="22"/>
                <w:szCs w:val="22"/>
                <w:lang w:val="sr-Latn-RS"/>
              </w:rPr>
            </w:pPr>
            <w:r w:rsidRPr="004A7299">
              <w:rPr>
                <w:rFonts w:ascii="Times New Roman" w:hAnsi="Times New Roman" w:cs="Times New Roman"/>
                <w:sz w:val="22"/>
                <w:szCs w:val="22"/>
                <w:lang w:val="sr-Latn-RS"/>
              </w:rPr>
              <w:br w:type="page"/>
            </w:r>
            <w:r w:rsidRPr="004A7299">
              <w:rPr>
                <w:rFonts w:ascii="Times New Roman" w:hAnsi="Times New Roman" w:cs="Times New Roman"/>
                <w:b/>
                <w:sz w:val="22"/>
                <w:szCs w:val="22"/>
                <w:lang w:val="sr-Latn-RS"/>
              </w:rPr>
              <w:t xml:space="preserve">4. Održivost </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30D39D0" w14:textId="62291F58" w:rsidR="00763E71" w:rsidRPr="004A7299" w:rsidRDefault="00763E71" w:rsidP="00C40B9C">
            <w:pPr>
              <w:spacing w:before="100" w:beforeAutospacing="1" w:after="100" w:afterAutospacing="1"/>
              <w:jc w:val="center"/>
              <w:rPr>
                <w:rFonts w:ascii="Times New Roman" w:hAnsi="Times New Roman" w:cs="Times New Roman"/>
                <w:b/>
                <w:sz w:val="22"/>
                <w:szCs w:val="22"/>
                <w:lang w:val="sr-Latn-RS"/>
              </w:rPr>
            </w:pPr>
            <w:r w:rsidRPr="004A7299">
              <w:rPr>
                <w:rFonts w:ascii="Times New Roman" w:hAnsi="Times New Roman" w:cs="Times New Roman"/>
                <w:b/>
                <w:sz w:val="22"/>
                <w:szCs w:val="22"/>
                <w:lang w:val="sr-Latn-RS"/>
              </w:rPr>
              <w:t>2</w:t>
            </w:r>
            <w:r w:rsidR="00D143CF">
              <w:rPr>
                <w:rFonts w:ascii="Times New Roman" w:hAnsi="Times New Roman" w:cs="Times New Roman"/>
                <w:b/>
                <w:sz w:val="22"/>
                <w:szCs w:val="22"/>
                <w:lang w:val="sr-Latn-RS"/>
              </w:rPr>
              <w:t>0</w:t>
            </w:r>
          </w:p>
        </w:tc>
        <w:tc>
          <w:tcPr>
            <w:tcW w:w="1175" w:type="dxa"/>
            <w:tcBorders>
              <w:top w:val="single" w:sz="4" w:space="0" w:color="auto"/>
              <w:left w:val="single" w:sz="4" w:space="0" w:color="auto"/>
              <w:bottom w:val="single" w:sz="4" w:space="0" w:color="auto"/>
              <w:right w:val="single" w:sz="4" w:space="0" w:color="auto"/>
            </w:tcBorders>
          </w:tcPr>
          <w:p w14:paraId="3D6FC15F" w14:textId="77777777" w:rsidR="00763E71" w:rsidRPr="004A7299" w:rsidRDefault="00763E71" w:rsidP="00C40B9C">
            <w:pPr>
              <w:spacing w:before="100" w:beforeAutospacing="1" w:after="100" w:afterAutospacing="1"/>
              <w:jc w:val="center"/>
              <w:rPr>
                <w:rFonts w:ascii="Times New Roman" w:hAnsi="Times New Roman" w:cs="Times New Roman"/>
                <w:b/>
                <w:sz w:val="22"/>
                <w:szCs w:val="22"/>
                <w:lang w:val="sr-Latn-RS"/>
              </w:rPr>
            </w:pPr>
          </w:p>
        </w:tc>
      </w:tr>
      <w:tr w:rsidR="00763E71" w:rsidRPr="004A7299" w14:paraId="70D778A8"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34996A94" w14:textId="77777777" w:rsidR="00763E71" w:rsidRPr="0051005D" w:rsidRDefault="00763E71" w:rsidP="00C40B9C">
            <w:pPr>
              <w:spacing w:before="100" w:beforeAutospacing="1" w:after="100" w:afterAutospacing="1"/>
              <w:ind w:left="29" w:hanging="29"/>
              <w:rPr>
                <w:rFonts w:ascii="Times New Roman" w:hAnsi="Times New Roman" w:cs="Times New Roman"/>
                <w:sz w:val="22"/>
                <w:szCs w:val="22"/>
                <w:lang w:val="sr-Latn-RS"/>
              </w:rPr>
            </w:pPr>
            <w:r w:rsidRPr="0051005D">
              <w:rPr>
                <w:rFonts w:ascii="Times New Roman" w:hAnsi="Times New Roman" w:cs="Times New Roman"/>
                <w:sz w:val="22"/>
                <w:szCs w:val="22"/>
                <w:lang w:val="sr-Latn-RS"/>
              </w:rPr>
              <w:t xml:space="preserve">4.1 Da li će aktivnosti predviđene projektom imati </w:t>
            </w:r>
            <w:r w:rsidRPr="0051005D">
              <w:rPr>
                <w:rFonts w:ascii="Times New Roman" w:hAnsi="Times New Roman" w:cs="Times New Roman"/>
                <w:b/>
                <w:sz w:val="22"/>
                <w:szCs w:val="22"/>
                <w:lang w:val="sr-Latn-RS"/>
              </w:rPr>
              <w:t>konkretan uticaj</w:t>
            </w:r>
            <w:r w:rsidRPr="0051005D">
              <w:rPr>
                <w:rFonts w:ascii="Times New Roman" w:hAnsi="Times New Roman" w:cs="Times New Roman"/>
                <w:sz w:val="22"/>
                <w:szCs w:val="22"/>
                <w:lang w:val="sr-Latn-RS"/>
              </w:rPr>
              <w:t xml:space="preserve"> na ciljne grupe? </w:t>
            </w:r>
          </w:p>
        </w:tc>
        <w:tc>
          <w:tcPr>
            <w:tcW w:w="1519" w:type="dxa"/>
            <w:tcBorders>
              <w:top w:val="single" w:sz="4" w:space="0" w:color="auto"/>
              <w:left w:val="single" w:sz="4" w:space="0" w:color="auto"/>
              <w:bottom w:val="single" w:sz="4" w:space="0" w:color="auto"/>
              <w:right w:val="single" w:sz="4" w:space="0" w:color="auto"/>
            </w:tcBorders>
            <w:hideMark/>
          </w:tcPr>
          <w:p w14:paraId="7C9A7A77"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D592B1B"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tr w:rsidR="00763E71" w:rsidRPr="004A7299" w14:paraId="266C9CF7"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153CBAAC" w14:textId="7956DB10" w:rsidR="00763E71" w:rsidRPr="0051005D" w:rsidRDefault="00763E71" w:rsidP="00C40B9C">
            <w:pPr>
              <w:spacing w:before="100" w:beforeAutospacing="1" w:after="100" w:afterAutospacing="1"/>
              <w:rPr>
                <w:rFonts w:ascii="Times New Roman" w:hAnsi="Times New Roman" w:cs="Times New Roman"/>
                <w:sz w:val="22"/>
                <w:szCs w:val="22"/>
                <w:lang w:val="sr-Latn-RS"/>
              </w:rPr>
            </w:pPr>
            <w:r w:rsidRPr="0051005D">
              <w:rPr>
                <w:rFonts w:ascii="Times New Roman" w:hAnsi="Times New Roman" w:cs="Times New Roman"/>
                <w:sz w:val="22"/>
                <w:szCs w:val="22"/>
                <w:lang w:val="sr-Latn-RS"/>
              </w:rPr>
              <w:t>4.2 Da li će projek</w:t>
            </w:r>
            <w:r w:rsidR="002D6C39" w:rsidRPr="0051005D">
              <w:rPr>
                <w:rFonts w:ascii="Times New Roman" w:hAnsi="Times New Roman" w:cs="Times New Roman"/>
                <w:sz w:val="22"/>
                <w:szCs w:val="22"/>
                <w:lang w:val="sr-Latn-RS"/>
              </w:rPr>
              <w:t>a</w:t>
            </w:r>
            <w:r w:rsidRPr="0051005D">
              <w:rPr>
                <w:rFonts w:ascii="Times New Roman" w:hAnsi="Times New Roman" w:cs="Times New Roman"/>
                <w:sz w:val="22"/>
                <w:szCs w:val="22"/>
                <w:lang w:val="sr-Latn-RS"/>
              </w:rPr>
              <w:t xml:space="preserve">t imati </w:t>
            </w:r>
            <w:r w:rsidRPr="0051005D">
              <w:rPr>
                <w:rFonts w:ascii="Times New Roman" w:hAnsi="Times New Roman" w:cs="Times New Roman"/>
                <w:b/>
                <w:sz w:val="22"/>
                <w:szCs w:val="22"/>
                <w:lang w:val="sr-Latn-RS"/>
              </w:rPr>
              <w:t>višestruki uticaj</w:t>
            </w:r>
            <w:r w:rsidRPr="0051005D">
              <w:rPr>
                <w:rFonts w:ascii="Times New Roman" w:hAnsi="Times New Roman" w:cs="Times New Roman"/>
                <w:sz w:val="22"/>
                <w:szCs w:val="22"/>
                <w:lang w:val="sr-Latn-RS"/>
              </w:rPr>
              <w:t xml:space="preserve">? </w:t>
            </w:r>
            <w:r w:rsidR="002D6C39" w:rsidRPr="0051005D">
              <w:rPr>
                <w:rFonts w:ascii="Times New Roman" w:hAnsi="Times New Roman" w:cs="Times New Roman"/>
                <w:i/>
                <w:sz w:val="22"/>
                <w:szCs w:val="22"/>
                <w:lang w:val="sr-Latn-RS"/>
              </w:rPr>
              <w:t>(</w:t>
            </w:r>
            <w:r w:rsidR="005745B1" w:rsidRPr="0051005D">
              <w:rPr>
                <w:rFonts w:ascii="Times New Roman" w:hAnsi="Times New Roman" w:cs="Times New Roman"/>
                <w:i/>
                <w:sz w:val="22"/>
                <w:szCs w:val="22"/>
                <w:lang w:val="sr-Latn-RS"/>
              </w:rPr>
              <w:t>U</w:t>
            </w:r>
            <w:r w:rsidR="002D6C39" w:rsidRPr="0051005D">
              <w:rPr>
                <w:rFonts w:ascii="Times New Roman" w:hAnsi="Times New Roman" w:cs="Times New Roman"/>
                <w:i/>
                <w:sz w:val="22"/>
                <w:szCs w:val="22"/>
                <w:lang w:val="sr-Latn-RS"/>
              </w:rPr>
              <w:t>ključujući mogućnost prim</w:t>
            </w:r>
            <w:r w:rsidRPr="0051005D">
              <w:rPr>
                <w:rFonts w:ascii="Times New Roman" w:hAnsi="Times New Roman" w:cs="Times New Roman"/>
                <w:i/>
                <w:sz w:val="22"/>
                <w:szCs w:val="22"/>
                <w:lang w:val="sr-Latn-RS"/>
              </w:rPr>
              <w:t>ene na druge ciljne grupe ili implementaciju u drugim sredinama i/ili produžavanje efekata aktivnost</w:t>
            </w:r>
            <w:r w:rsidR="002D6C39" w:rsidRPr="0051005D">
              <w:rPr>
                <w:rFonts w:ascii="Times New Roman" w:hAnsi="Times New Roman" w:cs="Times New Roman"/>
                <w:i/>
                <w:sz w:val="22"/>
                <w:szCs w:val="22"/>
                <w:lang w:val="sr-Latn-RS"/>
              </w:rPr>
              <w:t>i</w:t>
            </w:r>
            <w:r w:rsidR="0051005D">
              <w:rPr>
                <w:rFonts w:ascii="Times New Roman" w:hAnsi="Times New Roman" w:cs="Times New Roman"/>
                <w:i/>
                <w:sz w:val="22"/>
                <w:szCs w:val="22"/>
                <w:lang w:val="sr-Latn-RS"/>
              </w:rPr>
              <w:t>,</w:t>
            </w:r>
            <w:r w:rsidR="002D6C39" w:rsidRPr="0051005D">
              <w:rPr>
                <w:rFonts w:ascii="Times New Roman" w:hAnsi="Times New Roman" w:cs="Times New Roman"/>
                <w:i/>
                <w:sz w:val="22"/>
                <w:szCs w:val="22"/>
                <w:lang w:val="sr-Latn-RS"/>
              </w:rPr>
              <w:t xml:space="preserve"> kao i razm</w:t>
            </w:r>
            <w:r w:rsidRPr="0051005D">
              <w:rPr>
                <w:rFonts w:ascii="Times New Roman" w:hAnsi="Times New Roman" w:cs="Times New Roman"/>
                <w:i/>
                <w:sz w:val="22"/>
                <w:szCs w:val="22"/>
                <w:lang w:val="sr-Latn-RS"/>
              </w:rPr>
              <w:t>ene informacija o iskustvima sa projekta)</w:t>
            </w:r>
          </w:p>
        </w:tc>
        <w:tc>
          <w:tcPr>
            <w:tcW w:w="1519" w:type="dxa"/>
            <w:tcBorders>
              <w:top w:val="single" w:sz="4" w:space="0" w:color="auto"/>
              <w:left w:val="single" w:sz="4" w:space="0" w:color="auto"/>
              <w:bottom w:val="single" w:sz="4" w:space="0" w:color="auto"/>
              <w:right w:val="single" w:sz="4" w:space="0" w:color="auto"/>
            </w:tcBorders>
            <w:hideMark/>
          </w:tcPr>
          <w:p w14:paraId="55D212DA"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72A2223"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tr w:rsidR="00763E71" w:rsidRPr="004A7299" w14:paraId="349D71AF"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2FCE7A23" w14:textId="448EEC65" w:rsidR="00763E71" w:rsidRPr="0051005D" w:rsidRDefault="00763E71" w:rsidP="00C40B9C">
            <w:pPr>
              <w:spacing w:before="100" w:beforeAutospacing="1" w:after="100" w:afterAutospacing="1"/>
              <w:rPr>
                <w:rFonts w:ascii="Times New Roman" w:hAnsi="Times New Roman" w:cs="Times New Roman"/>
                <w:sz w:val="22"/>
                <w:szCs w:val="22"/>
                <w:lang w:val="sr-Latn-RS"/>
              </w:rPr>
            </w:pPr>
            <w:bookmarkStart w:id="10" w:name="_Hlk33179634"/>
            <w:r w:rsidRPr="0051005D">
              <w:rPr>
                <w:rFonts w:ascii="Times New Roman" w:hAnsi="Times New Roman" w:cs="Times New Roman"/>
                <w:sz w:val="22"/>
                <w:szCs w:val="22"/>
                <w:lang w:val="sr-Latn-RS"/>
              </w:rPr>
              <w:t>4.3 Da li su očekivani rezultati predloženih aktivnosti</w:t>
            </w:r>
            <w:r w:rsidRPr="0051005D">
              <w:rPr>
                <w:rFonts w:ascii="Times New Roman" w:hAnsi="Times New Roman" w:cs="Times New Roman"/>
                <w:b/>
                <w:bCs/>
                <w:sz w:val="22"/>
                <w:szCs w:val="22"/>
                <w:lang w:val="sr-Latn-RS"/>
              </w:rPr>
              <w:t xml:space="preserve"> </w:t>
            </w:r>
            <w:r w:rsidR="0088184A" w:rsidRPr="0051005D">
              <w:rPr>
                <w:rFonts w:ascii="Times New Roman" w:hAnsi="Times New Roman" w:cs="Times New Roman"/>
                <w:b/>
                <w:bCs/>
                <w:sz w:val="22"/>
                <w:szCs w:val="22"/>
                <w:lang w:val="sr-Latn-RS"/>
              </w:rPr>
              <w:t>finansijski</w:t>
            </w:r>
            <w:r w:rsidR="0088184A" w:rsidRPr="0051005D">
              <w:rPr>
                <w:rFonts w:ascii="Times New Roman" w:hAnsi="Times New Roman" w:cs="Times New Roman"/>
                <w:sz w:val="22"/>
                <w:szCs w:val="22"/>
                <w:lang w:val="sr-Latn-RS"/>
              </w:rPr>
              <w:t xml:space="preserve"> </w:t>
            </w:r>
            <w:r w:rsidRPr="0051005D">
              <w:rPr>
                <w:rFonts w:ascii="Times New Roman" w:hAnsi="Times New Roman" w:cs="Times New Roman"/>
                <w:b/>
                <w:sz w:val="22"/>
                <w:szCs w:val="22"/>
                <w:lang w:val="sr-Latn-RS"/>
              </w:rPr>
              <w:t xml:space="preserve">održivi? </w:t>
            </w:r>
            <w:r w:rsidRPr="0051005D">
              <w:rPr>
                <w:rFonts w:ascii="Times New Roman" w:hAnsi="Times New Roman" w:cs="Times New Roman"/>
                <w:i/>
                <w:sz w:val="22"/>
                <w:szCs w:val="22"/>
                <w:lang w:val="sr-Latn-RS"/>
              </w:rPr>
              <w:t xml:space="preserve">(Da li će </w:t>
            </w:r>
            <w:r w:rsidR="005A2592" w:rsidRPr="0051005D">
              <w:rPr>
                <w:rFonts w:ascii="Times New Roman" w:hAnsi="Times New Roman" w:cs="Times New Roman"/>
                <w:i/>
                <w:sz w:val="22"/>
                <w:szCs w:val="22"/>
                <w:lang w:val="sr-Latn-RS"/>
              </w:rPr>
              <w:t xml:space="preserve">postojati uslovi koji </w:t>
            </w:r>
            <w:r w:rsidRPr="0051005D">
              <w:rPr>
                <w:rFonts w:ascii="Times New Roman" w:hAnsi="Times New Roman" w:cs="Times New Roman"/>
                <w:i/>
                <w:sz w:val="22"/>
                <w:szCs w:val="22"/>
                <w:lang w:val="sr-Latn-RS"/>
              </w:rPr>
              <w:t>omogućuju da aktivnosti nastave</w:t>
            </w:r>
            <w:r w:rsidR="005A2592" w:rsidRPr="0051005D">
              <w:rPr>
                <w:rFonts w:ascii="Times New Roman" w:hAnsi="Times New Roman" w:cs="Times New Roman"/>
                <w:i/>
                <w:sz w:val="22"/>
                <w:szCs w:val="22"/>
                <w:lang w:val="sr-Latn-RS"/>
              </w:rPr>
              <w:t xml:space="preserve"> da</w:t>
            </w:r>
            <w:r w:rsidRPr="0051005D">
              <w:rPr>
                <w:rFonts w:ascii="Times New Roman" w:hAnsi="Times New Roman" w:cs="Times New Roman"/>
                <w:i/>
                <w:sz w:val="22"/>
                <w:szCs w:val="22"/>
                <w:lang w:val="sr-Latn-RS"/>
              </w:rPr>
              <w:t xml:space="preserve"> posto</w:t>
            </w:r>
            <w:r w:rsidR="005A2592" w:rsidRPr="0051005D">
              <w:rPr>
                <w:rFonts w:ascii="Times New Roman" w:hAnsi="Times New Roman" w:cs="Times New Roman"/>
                <w:i/>
                <w:sz w:val="22"/>
                <w:szCs w:val="22"/>
                <w:lang w:val="sr-Latn-RS"/>
              </w:rPr>
              <w:t xml:space="preserve">je </w:t>
            </w:r>
            <w:r w:rsidRPr="0051005D">
              <w:rPr>
                <w:rFonts w:ascii="Times New Roman" w:hAnsi="Times New Roman" w:cs="Times New Roman"/>
                <w:i/>
                <w:sz w:val="22"/>
                <w:szCs w:val="22"/>
                <w:lang w:val="sr-Latn-RS"/>
              </w:rPr>
              <w:t>i na kraju projekta? Da li će postojati lokalno “vlasništvo” nad rezultatima projekta?)</w:t>
            </w:r>
          </w:p>
        </w:tc>
        <w:tc>
          <w:tcPr>
            <w:tcW w:w="1519" w:type="dxa"/>
            <w:tcBorders>
              <w:top w:val="single" w:sz="4" w:space="0" w:color="auto"/>
              <w:left w:val="single" w:sz="4" w:space="0" w:color="auto"/>
              <w:bottom w:val="single" w:sz="4" w:space="0" w:color="auto"/>
              <w:right w:val="single" w:sz="4" w:space="0" w:color="auto"/>
            </w:tcBorders>
            <w:hideMark/>
          </w:tcPr>
          <w:p w14:paraId="1F30525B"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BD42508"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tr w:rsidR="00763E71" w:rsidRPr="004A7299" w14:paraId="46B85E39"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171F0EE2" w14:textId="41896B65" w:rsidR="00763E71" w:rsidRPr="0051005D" w:rsidRDefault="00763E71" w:rsidP="00C40B9C">
            <w:pPr>
              <w:spacing w:before="100" w:beforeAutospacing="1" w:after="100" w:afterAutospacing="1"/>
              <w:rPr>
                <w:rFonts w:ascii="Times New Roman" w:hAnsi="Times New Roman" w:cs="Times New Roman"/>
                <w:sz w:val="22"/>
                <w:szCs w:val="22"/>
                <w:lang w:val="sr-Latn-RS"/>
              </w:rPr>
            </w:pPr>
            <w:r w:rsidRPr="0051005D">
              <w:rPr>
                <w:rFonts w:ascii="Times New Roman" w:hAnsi="Times New Roman" w:cs="Times New Roman"/>
                <w:bCs/>
                <w:sz w:val="22"/>
                <w:szCs w:val="22"/>
                <w:lang w:val="sr-Latn-RS"/>
              </w:rPr>
              <w:t>4.4</w:t>
            </w:r>
            <w:r w:rsidR="00595B6C" w:rsidRPr="0051005D">
              <w:rPr>
                <w:rFonts w:ascii="Times New Roman" w:hAnsi="Times New Roman" w:cs="Times New Roman"/>
                <w:bCs/>
                <w:sz w:val="22"/>
                <w:szCs w:val="22"/>
                <w:lang w:val="sr-Latn-RS"/>
              </w:rPr>
              <w:t xml:space="preserve"> </w:t>
            </w:r>
            <w:r w:rsidRPr="0051005D">
              <w:rPr>
                <w:rFonts w:ascii="Times New Roman" w:hAnsi="Times New Roman" w:cs="Times New Roman"/>
                <w:sz w:val="22"/>
                <w:szCs w:val="22"/>
                <w:lang w:val="sr-Latn-RS"/>
              </w:rPr>
              <w:t xml:space="preserve">Da li su očekivani rezultati predloženih aktivnosti </w:t>
            </w:r>
            <w:r w:rsidRPr="0051005D">
              <w:rPr>
                <w:rFonts w:ascii="Times New Roman" w:hAnsi="Times New Roman" w:cs="Times New Roman"/>
                <w:b/>
                <w:sz w:val="22"/>
                <w:szCs w:val="22"/>
                <w:lang w:val="sr-Latn-RS"/>
              </w:rPr>
              <w:t>održivi</w:t>
            </w:r>
            <w:r w:rsidRPr="0051005D">
              <w:rPr>
                <w:rFonts w:ascii="Times New Roman" w:hAnsi="Times New Roman" w:cs="Times New Roman"/>
                <w:sz w:val="22"/>
                <w:szCs w:val="22"/>
                <w:lang w:val="sr-Latn-RS"/>
              </w:rPr>
              <w:t>? (</w:t>
            </w:r>
            <w:r w:rsidR="005745B1" w:rsidRPr="0051005D">
              <w:rPr>
                <w:rFonts w:ascii="Times New Roman" w:hAnsi="Times New Roman" w:cs="Times New Roman"/>
                <w:i/>
                <w:sz w:val="22"/>
                <w:szCs w:val="22"/>
                <w:lang w:val="sr-Latn-RS"/>
              </w:rPr>
              <w:t>K</w:t>
            </w:r>
            <w:r w:rsidR="002D6C39" w:rsidRPr="0051005D">
              <w:rPr>
                <w:rFonts w:ascii="Times New Roman" w:hAnsi="Times New Roman" w:cs="Times New Roman"/>
                <w:i/>
                <w:sz w:val="22"/>
                <w:szCs w:val="22"/>
                <w:lang w:val="sr-Latn-RS"/>
              </w:rPr>
              <w:t>akav će biti strukturalni uti</w:t>
            </w:r>
            <w:r w:rsidRPr="0051005D">
              <w:rPr>
                <w:rFonts w:ascii="Times New Roman" w:hAnsi="Times New Roman" w:cs="Times New Roman"/>
                <w:i/>
                <w:sz w:val="22"/>
                <w:szCs w:val="22"/>
                <w:lang w:val="sr-Latn-RS"/>
              </w:rPr>
              <w:t xml:space="preserve">caj </w:t>
            </w:r>
            <w:r w:rsidR="002D6C39" w:rsidRPr="0051005D">
              <w:rPr>
                <w:rFonts w:ascii="Times New Roman" w:hAnsi="Times New Roman" w:cs="Times New Roman"/>
                <w:i/>
                <w:sz w:val="22"/>
                <w:szCs w:val="22"/>
                <w:lang w:val="sr-Latn-RS"/>
              </w:rPr>
              <w:t>s</w:t>
            </w:r>
            <w:r w:rsidRPr="0051005D">
              <w:rPr>
                <w:rFonts w:ascii="Times New Roman" w:hAnsi="Times New Roman" w:cs="Times New Roman"/>
                <w:i/>
                <w:sz w:val="22"/>
                <w:szCs w:val="22"/>
                <w:lang w:val="sr-Latn-RS"/>
              </w:rPr>
              <w:t>provedenih aktivnosti – npr. da li će doći do poboljšanja pravne r</w:t>
            </w:r>
            <w:r w:rsidR="002D6C39" w:rsidRPr="0051005D">
              <w:rPr>
                <w:rFonts w:ascii="Times New Roman" w:hAnsi="Times New Roman" w:cs="Times New Roman"/>
                <w:i/>
                <w:sz w:val="22"/>
                <w:szCs w:val="22"/>
                <w:lang w:val="sr-Latn-RS"/>
              </w:rPr>
              <w:t>e</w:t>
            </w:r>
            <w:r w:rsidRPr="0051005D">
              <w:rPr>
                <w:rFonts w:ascii="Times New Roman" w:hAnsi="Times New Roman" w:cs="Times New Roman"/>
                <w:i/>
                <w:sz w:val="22"/>
                <w:szCs w:val="22"/>
                <w:lang w:val="sr-Latn-RS"/>
              </w:rPr>
              <w:t>gulative, metoda i pravila ponašanja, itd.)?</w:t>
            </w:r>
          </w:p>
        </w:tc>
        <w:tc>
          <w:tcPr>
            <w:tcW w:w="1519" w:type="dxa"/>
            <w:tcBorders>
              <w:top w:val="single" w:sz="4" w:space="0" w:color="auto"/>
              <w:left w:val="single" w:sz="4" w:space="0" w:color="auto"/>
              <w:bottom w:val="single" w:sz="4" w:space="0" w:color="auto"/>
              <w:right w:val="single" w:sz="4" w:space="0" w:color="auto"/>
            </w:tcBorders>
            <w:hideMark/>
          </w:tcPr>
          <w:p w14:paraId="1D8AB272"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6CEC77AF"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bookmarkEnd w:id="10"/>
      <w:tr w:rsidR="00763E71" w:rsidRPr="004A7299" w14:paraId="0B81B714" w14:textId="77777777" w:rsidTr="00763E71">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1F293923" w14:textId="77777777" w:rsidR="00763E71" w:rsidRPr="004A7299" w:rsidRDefault="00763E71" w:rsidP="00C40B9C">
            <w:pPr>
              <w:spacing w:before="100" w:beforeAutospacing="1" w:after="100" w:afterAutospacing="1"/>
              <w:rPr>
                <w:rFonts w:ascii="Times New Roman" w:hAnsi="Times New Roman" w:cs="Times New Roman"/>
                <w:b/>
                <w:sz w:val="22"/>
                <w:szCs w:val="22"/>
                <w:lang w:val="sr-Latn-RS"/>
              </w:rPr>
            </w:pPr>
          </w:p>
        </w:tc>
      </w:tr>
      <w:tr w:rsidR="00763E71" w:rsidRPr="004A7299" w14:paraId="4344DEEE"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A59390F" w14:textId="77777777" w:rsidR="00763E71" w:rsidRPr="004A7299" w:rsidRDefault="00763E71" w:rsidP="00C40B9C">
            <w:pPr>
              <w:spacing w:before="100" w:beforeAutospacing="1" w:after="100" w:afterAutospacing="1"/>
              <w:rPr>
                <w:rFonts w:ascii="Times New Roman" w:hAnsi="Times New Roman" w:cs="Times New Roman"/>
                <w:sz w:val="22"/>
                <w:szCs w:val="22"/>
                <w:lang w:val="sr-Latn-RS"/>
              </w:rPr>
            </w:pPr>
            <w:r w:rsidRPr="004A7299">
              <w:rPr>
                <w:rFonts w:ascii="Times New Roman" w:hAnsi="Times New Roman" w:cs="Times New Roman"/>
                <w:sz w:val="22"/>
                <w:szCs w:val="22"/>
                <w:lang w:val="sr-Latn-RS"/>
              </w:rPr>
              <w:br w:type="page"/>
            </w:r>
            <w:r w:rsidRPr="004A7299">
              <w:rPr>
                <w:rFonts w:ascii="Times New Roman" w:hAnsi="Times New Roman" w:cs="Times New Roman"/>
                <w:b/>
                <w:sz w:val="22"/>
                <w:szCs w:val="22"/>
                <w:lang w:val="sr-Latn-RS"/>
              </w:rPr>
              <w:t>5. Budžet i racionalnost troškova</w:t>
            </w:r>
          </w:p>
        </w:tc>
        <w:tc>
          <w:tcPr>
            <w:tcW w:w="1519" w:type="dxa"/>
            <w:tcBorders>
              <w:top w:val="single" w:sz="4" w:space="0" w:color="auto"/>
              <w:left w:val="single" w:sz="4" w:space="0" w:color="auto"/>
              <w:bottom w:val="single" w:sz="4" w:space="0" w:color="auto"/>
              <w:right w:val="nil"/>
            </w:tcBorders>
            <w:shd w:val="clear" w:color="auto" w:fill="C0C0C0"/>
            <w:vAlign w:val="center"/>
            <w:hideMark/>
          </w:tcPr>
          <w:p w14:paraId="1BEEB02B" w14:textId="77777777" w:rsidR="00763E71" w:rsidRPr="004A7299" w:rsidRDefault="00763E71" w:rsidP="00C40B9C">
            <w:pPr>
              <w:spacing w:before="100" w:beforeAutospacing="1" w:after="100" w:afterAutospacing="1"/>
              <w:jc w:val="center"/>
              <w:rPr>
                <w:rFonts w:ascii="Times New Roman" w:hAnsi="Times New Roman" w:cs="Times New Roman"/>
                <w:b/>
                <w:sz w:val="22"/>
                <w:szCs w:val="22"/>
                <w:lang w:val="sr-Latn-RS"/>
              </w:rPr>
            </w:pPr>
            <w:r w:rsidRPr="004A7299">
              <w:rPr>
                <w:rFonts w:ascii="Times New Roman" w:hAnsi="Times New Roman" w:cs="Times New Roman"/>
                <w:b/>
                <w:sz w:val="22"/>
                <w:szCs w:val="22"/>
                <w:lang w:val="sr-Latn-RS"/>
              </w:rPr>
              <w:t>15</w:t>
            </w:r>
          </w:p>
        </w:tc>
        <w:tc>
          <w:tcPr>
            <w:tcW w:w="1175" w:type="dxa"/>
            <w:tcBorders>
              <w:top w:val="single" w:sz="4" w:space="0" w:color="auto"/>
              <w:left w:val="single" w:sz="4" w:space="0" w:color="auto"/>
              <w:bottom w:val="single" w:sz="4" w:space="0" w:color="auto"/>
              <w:right w:val="single" w:sz="4" w:space="0" w:color="auto"/>
            </w:tcBorders>
          </w:tcPr>
          <w:p w14:paraId="2EE9328C" w14:textId="77777777" w:rsidR="00763E71" w:rsidRPr="004A7299" w:rsidRDefault="00763E71" w:rsidP="00C40B9C">
            <w:pPr>
              <w:spacing w:before="100" w:beforeAutospacing="1" w:after="100" w:afterAutospacing="1"/>
              <w:jc w:val="center"/>
              <w:rPr>
                <w:rFonts w:ascii="Times New Roman" w:hAnsi="Times New Roman" w:cs="Times New Roman"/>
                <w:b/>
                <w:sz w:val="22"/>
                <w:szCs w:val="22"/>
                <w:lang w:val="sr-Latn-RS"/>
              </w:rPr>
            </w:pPr>
          </w:p>
        </w:tc>
      </w:tr>
      <w:tr w:rsidR="00763E71" w:rsidRPr="004A7299" w14:paraId="4B9D8F61"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44292189" w14:textId="29770891" w:rsidR="00763E71" w:rsidRPr="004A7299" w:rsidRDefault="002D6C39" w:rsidP="00C40B9C">
            <w:pPr>
              <w:spacing w:before="100" w:beforeAutospacing="1" w:after="100" w:afterAutospacing="1"/>
              <w:rPr>
                <w:rFonts w:ascii="Times New Roman" w:hAnsi="Times New Roman" w:cs="Times New Roman"/>
                <w:sz w:val="22"/>
                <w:szCs w:val="22"/>
                <w:lang w:val="sr-Latn-RS"/>
              </w:rPr>
            </w:pPr>
            <w:r w:rsidRPr="004A7299">
              <w:rPr>
                <w:rFonts w:ascii="Times New Roman" w:hAnsi="Times New Roman" w:cs="Times New Roman"/>
                <w:sz w:val="22"/>
                <w:szCs w:val="22"/>
                <w:lang w:val="sr-Latn-RS"/>
              </w:rPr>
              <w:t>5.1 Da li je odnos između proc</w:t>
            </w:r>
            <w:r w:rsidR="00763E71" w:rsidRPr="004A7299">
              <w:rPr>
                <w:rFonts w:ascii="Times New Roman" w:hAnsi="Times New Roman" w:cs="Times New Roman"/>
                <w:sz w:val="22"/>
                <w:szCs w:val="22"/>
                <w:lang w:val="sr-Latn-RS"/>
              </w:rPr>
              <w:t>enjenih troškova i očekivanih rezultata zadovoljavajući?</w:t>
            </w:r>
          </w:p>
        </w:tc>
        <w:tc>
          <w:tcPr>
            <w:tcW w:w="1519" w:type="dxa"/>
            <w:tcBorders>
              <w:top w:val="single" w:sz="4" w:space="0" w:color="auto"/>
              <w:left w:val="single" w:sz="4" w:space="0" w:color="auto"/>
              <w:bottom w:val="single" w:sz="4" w:space="0" w:color="auto"/>
              <w:right w:val="single" w:sz="4" w:space="0" w:color="auto"/>
            </w:tcBorders>
            <w:hideMark/>
          </w:tcPr>
          <w:p w14:paraId="78F84CC6"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68A6371F"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tr w:rsidR="00763E71" w:rsidRPr="004A7299" w14:paraId="52B74097"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76926463" w14:textId="77777777" w:rsidR="00763E71" w:rsidRPr="004A7299" w:rsidRDefault="00763E71" w:rsidP="00C40B9C">
            <w:pPr>
              <w:spacing w:before="100" w:beforeAutospacing="1" w:after="100" w:afterAutospacing="1"/>
              <w:ind w:left="340" w:hanging="340"/>
              <w:rPr>
                <w:rFonts w:ascii="Times New Roman" w:hAnsi="Times New Roman" w:cs="Times New Roman"/>
                <w:sz w:val="22"/>
                <w:szCs w:val="22"/>
                <w:lang w:val="sr-Latn-RS"/>
              </w:rPr>
            </w:pPr>
            <w:r w:rsidRPr="004A7299">
              <w:rPr>
                <w:rFonts w:ascii="Times New Roman" w:hAnsi="Times New Roman" w:cs="Times New Roman"/>
                <w:sz w:val="22"/>
                <w:szCs w:val="22"/>
                <w:lang w:val="sr-Latn-RS"/>
              </w:rPr>
              <w:t xml:space="preserve">5.2 Da li su predloženi troškovi </w:t>
            </w:r>
            <w:r w:rsidRPr="004A7299">
              <w:rPr>
                <w:rFonts w:ascii="Times New Roman" w:hAnsi="Times New Roman" w:cs="Times New Roman"/>
                <w:b/>
                <w:sz w:val="22"/>
                <w:szCs w:val="22"/>
                <w:lang w:val="sr-Latn-RS"/>
              </w:rPr>
              <w:t>neophodni</w:t>
            </w:r>
            <w:r w:rsidRPr="004A7299">
              <w:rPr>
                <w:rFonts w:ascii="Times New Roman" w:hAnsi="Times New Roman" w:cs="Times New Roman"/>
                <w:sz w:val="22"/>
                <w:szCs w:val="22"/>
                <w:lang w:val="sr-Latn-RS"/>
              </w:rPr>
              <w:t xml:space="preserve"> za implementaciju projekta? </w:t>
            </w:r>
          </w:p>
        </w:tc>
        <w:tc>
          <w:tcPr>
            <w:tcW w:w="1519" w:type="dxa"/>
            <w:tcBorders>
              <w:top w:val="single" w:sz="4" w:space="0" w:color="auto"/>
              <w:left w:val="single" w:sz="4" w:space="0" w:color="auto"/>
              <w:bottom w:val="single" w:sz="4" w:space="0" w:color="auto"/>
              <w:right w:val="single" w:sz="4" w:space="0" w:color="auto"/>
            </w:tcBorders>
            <w:hideMark/>
          </w:tcPr>
          <w:p w14:paraId="6922163C"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BBBE7C4"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tr w:rsidR="00763E71" w:rsidRPr="004A7299" w14:paraId="25E9E32A"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4399B044" w14:textId="61B95A31" w:rsidR="00E460CD" w:rsidRPr="004A7299" w:rsidRDefault="00763E71" w:rsidP="00C40B9C">
            <w:pPr>
              <w:autoSpaceDE w:val="0"/>
              <w:autoSpaceDN w:val="0"/>
              <w:adjustRightInd w:val="0"/>
              <w:spacing w:before="100" w:beforeAutospacing="1" w:after="100" w:afterAutospacing="1"/>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 xml:space="preserve">5.3 </w:t>
            </w:r>
            <w:r w:rsidR="0088184A" w:rsidRPr="004A7299">
              <w:rPr>
                <w:rFonts w:ascii="Times New Roman" w:hAnsi="Times New Roman" w:cs="Times New Roman"/>
                <w:bCs/>
                <w:sz w:val="22"/>
                <w:szCs w:val="22"/>
                <w:lang w:val="sr-Latn-RS"/>
              </w:rPr>
              <w:t>D</w:t>
            </w:r>
            <w:r w:rsidRPr="004A7299">
              <w:rPr>
                <w:rFonts w:ascii="Times New Roman" w:hAnsi="Times New Roman" w:cs="Times New Roman"/>
                <w:bCs/>
                <w:sz w:val="22"/>
                <w:szCs w:val="22"/>
                <w:lang w:val="sr-Latn-RS"/>
              </w:rPr>
              <w:t xml:space="preserve">a li je budžet jasan </w:t>
            </w:r>
            <w:r w:rsidR="002D6C39" w:rsidRPr="004A7299">
              <w:rPr>
                <w:rFonts w:ascii="Times New Roman" w:hAnsi="Times New Roman" w:cs="Times New Roman"/>
                <w:bCs/>
                <w:sz w:val="22"/>
                <w:szCs w:val="22"/>
                <w:lang w:val="sr-Latn-RS"/>
              </w:rPr>
              <w:t>i da li uključuje i narativni d</w:t>
            </w:r>
            <w:r w:rsidR="00E745B6">
              <w:rPr>
                <w:rFonts w:ascii="Times New Roman" w:hAnsi="Times New Roman" w:cs="Times New Roman"/>
                <w:bCs/>
                <w:sz w:val="22"/>
                <w:szCs w:val="22"/>
                <w:lang w:val="sr-Latn-RS"/>
              </w:rPr>
              <w:t>eo?</w:t>
            </w:r>
          </w:p>
        </w:tc>
        <w:tc>
          <w:tcPr>
            <w:tcW w:w="1519" w:type="dxa"/>
            <w:tcBorders>
              <w:top w:val="single" w:sz="4" w:space="0" w:color="auto"/>
              <w:left w:val="single" w:sz="4" w:space="0" w:color="auto"/>
              <w:bottom w:val="single" w:sz="4" w:space="0" w:color="auto"/>
              <w:right w:val="single" w:sz="4" w:space="0" w:color="auto"/>
            </w:tcBorders>
            <w:hideMark/>
          </w:tcPr>
          <w:p w14:paraId="7A0BFA8A"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897782B"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tr w:rsidR="00763E71" w:rsidRPr="004A7299" w14:paraId="4E081E8F"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18BC780F" w14:textId="77777777" w:rsidR="00763E71" w:rsidRPr="004A7299" w:rsidRDefault="00763E71" w:rsidP="00C40B9C">
            <w:pPr>
              <w:autoSpaceDE w:val="0"/>
              <w:autoSpaceDN w:val="0"/>
              <w:adjustRightInd w:val="0"/>
              <w:spacing w:before="100" w:beforeAutospacing="1" w:after="100" w:afterAutospacing="1"/>
              <w:rPr>
                <w:rFonts w:ascii="Times New Roman" w:hAnsi="Times New Roman" w:cs="Times New Roman"/>
                <w:bCs/>
                <w:sz w:val="22"/>
                <w:szCs w:val="22"/>
                <w:lang w:val="sr-Latn-RS"/>
              </w:rPr>
            </w:pPr>
            <w:r w:rsidRPr="004A7299">
              <w:rPr>
                <w:rFonts w:ascii="Times New Roman" w:hAnsi="Times New Roman" w:cs="Times New Roman"/>
                <w:b/>
                <w:sz w:val="22"/>
                <w:szCs w:val="22"/>
                <w:lang w:val="sr-Latn-RS"/>
              </w:rPr>
              <w:t>Maksimalni ukupni zbir</w:t>
            </w:r>
          </w:p>
        </w:tc>
        <w:tc>
          <w:tcPr>
            <w:tcW w:w="1519" w:type="dxa"/>
            <w:tcBorders>
              <w:top w:val="single" w:sz="4" w:space="0" w:color="auto"/>
              <w:left w:val="single" w:sz="4" w:space="0" w:color="auto"/>
              <w:bottom w:val="single" w:sz="4" w:space="0" w:color="auto"/>
              <w:right w:val="single" w:sz="4" w:space="0" w:color="auto"/>
            </w:tcBorders>
            <w:shd w:val="clear" w:color="auto" w:fill="C0C0C0"/>
            <w:hideMark/>
          </w:tcPr>
          <w:p w14:paraId="11569AF6"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r w:rsidRPr="004A7299">
              <w:rPr>
                <w:rFonts w:ascii="Times New Roman" w:hAnsi="Times New Roman" w:cs="Times New Roman"/>
                <w:b/>
                <w:sz w:val="22"/>
                <w:szCs w:val="22"/>
                <w:lang w:val="sr-Latn-RS"/>
              </w:rPr>
              <w:t>100</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2839C18" w14:textId="77777777" w:rsidR="00763E71" w:rsidRPr="004A7299" w:rsidRDefault="00763E71" w:rsidP="00C40B9C">
            <w:pPr>
              <w:spacing w:before="100" w:beforeAutospacing="1" w:after="100" w:afterAutospacing="1"/>
              <w:jc w:val="center"/>
              <w:rPr>
                <w:rFonts w:ascii="Times New Roman" w:hAnsi="Times New Roman" w:cs="Times New Roman"/>
                <w:sz w:val="22"/>
                <w:szCs w:val="22"/>
                <w:lang w:val="sr-Latn-RS"/>
              </w:rPr>
            </w:pPr>
          </w:p>
        </w:tc>
      </w:tr>
    </w:tbl>
    <w:p w14:paraId="2F393F62" w14:textId="6A612627" w:rsidR="006C391C" w:rsidRPr="004A7299" w:rsidRDefault="006C391C" w:rsidP="00C40B9C">
      <w:pPr>
        <w:autoSpaceDE w:val="0"/>
        <w:autoSpaceDN w:val="0"/>
        <w:adjustRightInd w:val="0"/>
        <w:spacing w:before="100" w:beforeAutospacing="1" w:after="100" w:afterAutospacing="1"/>
        <w:jc w:val="both"/>
        <w:rPr>
          <w:rFonts w:ascii="Times New Roman" w:hAnsi="Times New Roman" w:cs="Times New Roman"/>
          <w:b/>
          <w:sz w:val="22"/>
          <w:szCs w:val="22"/>
          <w:lang w:val="sr-Latn-RS"/>
        </w:rPr>
      </w:pPr>
      <w:r w:rsidRPr="004A7299">
        <w:rPr>
          <w:rFonts w:ascii="Times New Roman" w:hAnsi="Times New Roman" w:cs="Times New Roman"/>
          <w:b/>
          <w:sz w:val="22"/>
          <w:szCs w:val="22"/>
          <w:lang w:val="sr-Latn-RS"/>
        </w:rPr>
        <w:t xml:space="preserve">Napomena o </w:t>
      </w:r>
      <w:r w:rsidR="00E745B6">
        <w:rPr>
          <w:rFonts w:ascii="Times New Roman" w:hAnsi="Times New Roman" w:cs="Times New Roman"/>
          <w:b/>
          <w:sz w:val="22"/>
          <w:szCs w:val="22"/>
          <w:lang w:val="sr-Latn-RS"/>
        </w:rPr>
        <w:t>s</w:t>
      </w:r>
      <w:r w:rsidRPr="004A7299">
        <w:rPr>
          <w:rFonts w:ascii="Times New Roman" w:hAnsi="Times New Roman" w:cs="Times New Roman"/>
          <w:b/>
          <w:sz w:val="22"/>
          <w:szCs w:val="22"/>
          <w:lang w:val="sr-Latn-RS"/>
        </w:rPr>
        <w:t>ekciji 1. Finansijski i operativni kapacitet podnosioca prijave</w:t>
      </w:r>
    </w:p>
    <w:p w14:paraId="42414CF9" w14:textId="52B22637" w:rsidR="006C391C" w:rsidRPr="004A7299" w:rsidRDefault="006C391C" w:rsidP="00C40B9C">
      <w:pPr>
        <w:autoSpaceDE w:val="0"/>
        <w:autoSpaceDN w:val="0"/>
        <w:adjustRightInd w:val="0"/>
        <w:spacing w:before="100" w:beforeAutospacing="1" w:after="100" w:afterAutospacing="1"/>
        <w:jc w:val="both"/>
        <w:rPr>
          <w:rFonts w:ascii="Times New Roman" w:hAnsi="Times New Roman" w:cs="Times New Roman"/>
          <w:sz w:val="22"/>
          <w:szCs w:val="22"/>
          <w:lang w:val="sr-Latn-RS"/>
        </w:rPr>
      </w:pPr>
      <w:r w:rsidRPr="004A7299">
        <w:rPr>
          <w:rFonts w:ascii="Times New Roman" w:hAnsi="Times New Roman" w:cs="Times New Roman"/>
          <w:sz w:val="22"/>
          <w:szCs w:val="22"/>
          <w:lang w:val="sr-Latn-RS"/>
        </w:rPr>
        <w:t xml:space="preserve">Ukoliko je ukupan zbir bodova </w:t>
      </w:r>
      <w:r w:rsidRPr="004A7299">
        <w:rPr>
          <w:rFonts w:ascii="Times New Roman" w:hAnsi="Times New Roman" w:cs="Times New Roman"/>
          <w:b/>
          <w:sz w:val="22"/>
          <w:szCs w:val="22"/>
          <w:lang w:val="sr-Latn-RS"/>
        </w:rPr>
        <w:t xml:space="preserve">u </w:t>
      </w:r>
      <w:r w:rsidR="00E745B6">
        <w:rPr>
          <w:rFonts w:ascii="Times New Roman" w:hAnsi="Times New Roman" w:cs="Times New Roman"/>
          <w:b/>
          <w:sz w:val="22"/>
          <w:szCs w:val="22"/>
          <w:lang w:val="sr-Latn-RS"/>
        </w:rPr>
        <w:t>s</w:t>
      </w:r>
      <w:r w:rsidRPr="004A7299">
        <w:rPr>
          <w:rFonts w:ascii="Times New Roman" w:hAnsi="Times New Roman" w:cs="Times New Roman"/>
          <w:b/>
          <w:sz w:val="22"/>
          <w:szCs w:val="22"/>
          <w:lang w:val="sr-Latn-RS"/>
        </w:rPr>
        <w:t>ekciji 1 niži od 10</w:t>
      </w:r>
      <w:r w:rsidRPr="004A7299">
        <w:rPr>
          <w:rFonts w:ascii="Times New Roman" w:hAnsi="Times New Roman" w:cs="Times New Roman"/>
          <w:sz w:val="22"/>
          <w:szCs w:val="22"/>
          <w:lang w:val="sr-Latn-RS"/>
        </w:rPr>
        <w:t>, projekat će biti isključen iz daljeg evaluacionog procesa, jer je procenjeno da OCD nema minimalne kapacitete za kvalitetnu implementaciju predloženog projekta.</w:t>
      </w:r>
    </w:p>
    <w:p w14:paraId="5E32B30A" w14:textId="77777777" w:rsidR="006C391C" w:rsidRPr="004A7299" w:rsidRDefault="006C391C" w:rsidP="00C40B9C">
      <w:pPr>
        <w:autoSpaceDE w:val="0"/>
        <w:autoSpaceDN w:val="0"/>
        <w:adjustRightInd w:val="0"/>
        <w:spacing w:before="100" w:beforeAutospacing="1" w:after="100" w:afterAutospacing="1"/>
        <w:jc w:val="both"/>
        <w:rPr>
          <w:rFonts w:ascii="Times New Roman" w:hAnsi="Times New Roman" w:cs="Times New Roman"/>
          <w:b/>
          <w:sz w:val="22"/>
          <w:szCs w:val="22"/>
          <w:lang w:val="sr-Latn-RS"/>
        </w:rPr>
      </w:pPr>
    </w:p>
    <w:p w14:paraId="5A0B6484" w14:textId="609AE18E" w:rsidR="006C391C" w:rsidRPr="004A7299" w:rsidRDefault="006C391C" w:rsidP="00C40B9C">
      <w:pPr>
        <w:autoSpaceDE w:val="0"/>
        <w:autoSpaceDN w:val="0"/>
        <w:adjustRightInd w:val="0"/>
        <w:spacing w:before="100" w:beforeAutospacing="1" w:after="100" w:afterAutospacing="1"/>
        <w:jc w:val="both"/>
        <w:rPr>
          <w:rFonts w:ascii="Times New Roman" w:hAnsi="Times New Roman" w:cs="Times New Roman"/>
          <w:b/>
          <w:sz w:val="22"/>
          <w:szCs w:val="22"/>
          <w:lang w:val="sr-Latn-RS"/>
        </w:rPr>
      </w:pPr>
      <w:r w:rsidRPr="004A7299">
        <w:rPr>
          <w:rFonts w:ascii="Times New Roman" w:hAnsi="Times New Roman" w:cs="Times New Roman"/>
          <w:b/>
          <w:sz w:val="22"/>
          <w:szCs w:val="22"/>
          <w:lang w:val="sr-Latn-RS"/>
        </w:rPr>
        <w:t xml:space="preserve">Napomena o </w:t>
      </w:r>
      <w:r w:rsidR="00E745B6">
        <w:rPr>
          <w:rFonts w:ascii="Times New Roman" w:hAnsi="Times New Roman" w:cs="Times New Roman"/>
          <w:b/>
          <w:sz w:val="22"/>
          <w:szCs w:val="22"/>
          <w:lang w:val="sr-Latn-RS"/>
        </w:rPr>
        <w:t>s</w:t>
      </w:r>
      <w:r w:rsidRPr="004A7299">
        <w:rPr>
          <w:rFonts w:ascii="Times New Roman" w:hAnsi="Times New Roman" w:cs="Times New Roman"/>
          <w:b/>
          <w:sz w:val="22"/>
          <w:szCs w:val="22"/>
          <w:lang w:val="sr-Latn-RS"/>
        </w:rPr>
        <w:t>ekciji 2. Relevantnost</w:t>
      </w:r>
    </w:p>
    <w:p w14:paraId="70169018" w14:textId="64661362" w:rsidR="006C391C" w:rsidRPr="0013626B" w:rsidRDefault="006C391C" w:rsidP="0013626B">
      <w:pPr>
        <w:autoSpaceDE w:val="0"/>
        <w:autoSpaceDN w:val="0"/>
        <w:adjustRightInd w:val="0"/>
        <w:spacing w:before="100" w:beforeAutospacing="1" w:after="100" w:afterAutospacing="1"/>
        <w:jc w:val="both"/>
        <w:rPr>
          <w:rFonts w:ascii="Times New Roman" w:hAnsi="Times New Roman" w:cs="Times New Roman"/>
          <w:sz w:val="22"/>
          <w:szCs w:val="22"/>
          <w:lang w:val="sr-Latn-RS"/>
        </w:rPr>
      </w:pPr>
      <w:r w:rsidRPr="004A7299">
        <w:rPr>
          <w:rFonts w:ascii="Times New Roman" w:hAnsi="Times New Roman" w:cs="Times New Roman"/>
          <w:sz w:val="22"/>
          <w:szCs w:val="22"/>
          <w:lang w:val="sr-Latn-RS"/>
        </w:rPr>
        <w:t xml:space="preserve">Ukoliko je ukupan zbir bodova u </w:t>
      </w:r>
      <w:r w:rsidR="00E745B6">
        <w:rPr>
          <w:rFonts w:ascii="Times New Roman" w:hAnsi="Times New Roman" w:cs="Times New Roman"/>
          <w:b/>
          <w:sz w:val="22"/>
          <w:szCs w:val="22"/>
          <w:lang w:val="sr-Latn-RS"/>
        </w:rPr>
        <w:t>s</w:t>
      </w:r>
      <w:r w:rsidRPr="004A7299">
        <w:rPr>
          <w:rFonts w:ascii="Times New Roman" w:hAnsi="Times New Roman" w:cs="Times New Roman"/>
          <w:b/>
          <w:sz w:val="22"/>
          <w:szCs w:val="22"/>
          <w:lang w:val="sr-Latn-RS"/>
        </w:rPr>
        <w:t>ekciji 2 niži od 18</w:t>
      </w:r>
      <w:r w:rsidRPr="004A7299">
        <w:rPr>
          <w:rFonts w:ascii="Times New Roman" w:hAnsi="Times New Roman" w:cs="Times New Roman"/>
          <w:sz w:val="22"/>
          <w:szCs w:val="22"/>
          <w:lang w:val="sr-Latn-RS"/>
        </w:rPr>
        <w:t xml:space="preserve">, projekat će biti isključen iz daljeg evaluacionog procesa, jer ovakva procena podrazumeva da, iako podnosilac prijave zadovoljava finansijske i operativne kapacitete, sama projektna ideja nije relevantna niti je u skladu sa definisanim prioritetima iz </w:t>
      </w:r>
      <w:r w:rsidR="00E745B6">
        <w:rPr>
          <w:rFonts w:ascii="Times New Roman" w:hAnsi="Times New Roman" w:cs="Times New Roman"/>
          <w:sz w:val="22"/>
          <w:szCs w:val="22"/>
          <w:lang w:val="sr-Latn-RS"/>
        </w:rPr>
        <w:t>j</w:t>
      </w:r>
      <w:r w:rsidRPr="004A7299">
        <w:rPr>
          <w:rFonts w:ascii="Times New Roman" w:hAnsi="Times New Roman" w:cs="Times New Roman"/>
          <w:sz w:val="22"/>
          <w:szCs w:val="22"/>
          <w:lang w:val="sr-Latn-RS"/>
        </w:rPr>
        <w:t xml:space="preserve">avnog </w:t>
      </w:r>
      <w:r w:rsidR="0088184A" w:rsidRPr="004A7299">
        <w:rPr>
          <w:rFonts w:ascii="Times New Roman" w:hAnsi="Times New Roman" w:cs="Times New Roman"/>
          <w:sz w:val="22"/>
          <w:szCs w:val="22"/>
          <w:lang w:val="sr-Latn-RS"/>
        </w:rPr>
        <w:t>konkursa</w:t>
      </w:r>
      <w:r w:rsidRPr="004A7299">
        <w:rPr>
          <w:rFonts w:ascii="Times New Roman" w:hAnsi="Times New Roman" w:cs="Times New Roman"/>
          <w:sz w:val="22"/>
          <w:szCs w:val="22"/>
          <w:lang w:val="sr-Latn-RS"/>
        </w:rPr>
        <w:t>, tj. da ne utiče u dovoljnoj meri na zadovoljenje potreba lokalne zajednice.</w:t>
      </w:r>
    </w:p>
    <w:p w14:paraId="70E4705B" w14:textId="3B02918F" w:rsidR="00595B6C" w:rsidRPr="0013626B" w:rsidRDefault="00E745B6" w:rsidP="0013626B">
      <w:pPr>
        <w:spacing w:before="100" w:beforeAutospacing="1" w:after="100" w:afterAutospacing="1"/>
        <w:jc w:val="both"/>
        <w:rPr>
          <w:rFonts w:ascii="Times New Roman" w:hAnsi="Times New Roman" w:cs="Times New Roman"/>
          <w:b/>
          <w:bCs/>
          <w:sz w:val="22"/>
          <w:szCs w:val="22"/>
          <w:u w:val="single"/>
          <w:lang w:val="sr-Latn-RS"/>
        </w:rPr>
      </w:pPr>
      <w:r w:rsidRPr="00E745B6">
        <w:rPr>
          <w:rFonts w:ascii="Times New Roman" w:hAnsi="Times New Roman" w:cs="Times New Roman"/>
          <w:b/>
          <w:bCs/>
          <w:sz w:val="22"/>
          <w:szCs w:val="22"/>
          <w:lang w:val="sr-Latn-RS"/>
        </w:rPr>
        <w:t xml:space="preserve">14. </w:t>
      </w:r>
      <w:r w:rsidR="00CB58F4" w:rsidRPr="004A7299">
        <w:rPr>
          <w:rFonts w:ascii="Times New Roman" w:hAnsi="Times New Roman" w:cs="Times New Roman"/>
          <w:b/>
          <w:bCs/>
          <w:sz w:val="22"/>
          <w:szCs w:val="22"/>
          <w:u w:val="single"/>
          <w:lang w:val="sr-Latn-RS"/>
        </w:rPr>
        <w:t>Obav</w:t>
      </w:r>
      <w:r w:rsidR="00763E71" w:rsidRPr="004A7299">
        <w:rPr>
          <w:rFonts w:ascii="Times New Roman" w:hAnsi="Times New Roman" w:cs="Times New Roman"/>
          <w:b/>
          <w:bCs/>
          <w:sz w:val="22"/>
          <w:szCs w:val="22"/>
          <w:u w:val="single"/>
          <w:lang w:val="sr-Latn-RS"/>
        </w:rPr>
        <w:t>eštenje o odluci</w:t>
      </w:r>
      <w:bookmarkEnd w:id="9"/>
    </w:p>
    <w:p w14:paraId="0DF467DF" w14:textId="4E3AB4BA" w:rsidR="00C73AF4" w:rsidRPr="004A7299" w:rsidRDefault="00CB58F4" w:rsidP="00C40B9C">
      <w:pPr>
        <w:pStyle w:val="Text1"/>
        <w:spacing w:before="100" w:beforeAutospacing="1" w:after="100" w:afterAutospacing="1"/>
        <w:ind w:left="0"/>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Izv</w:t>
      </w:r>
      <w:r w:rsidR="00763E71" w:rsidRPr="004A7299">
        <w:rPr>
          <w:rFonts w:ascii="Times New Roman" w:hAnsi="Times New Roman" w:cs="Times New Roman"/>
          <w:bCs/>
          <w:snapToGrid w:val="0"/>
          <w:sz w:val="22"/>
          <w:szCs w:val="22"/>
          <w:lang w:val="sr-Latn-RS"/>
        </w:rPr>
        <w:t>eš</w:t>
      </w:r>
      <w:r w:rsidRPr="004A7299">
        <w:rPr>
          <w:rFonts w:ascii="Times New Roman" w:hAnsi="Times New Roman" w:cs="Times New Roman"/>
          <w:bCs/>
          <w:snapToGrid w:val="0"/>
          <w:sz w:val="22"/>
          <w:szCs w:val="22"/>
          <w:lang w:val="sr-Latn-RS"/>
        </w:rPr>
        <w:t>taji o procesu evaluacije i usp</w:t>
      </w:r>
      <w:r w:rsidR="00763E71" w:rsidRPr="004A7299">
        <w:rPr>
          <w:rFonts w:ascii="Times New Roman" w:hAnsi="Times New Roman" w:cs="Times New Roman"/>
          <w:bCs/>
          <w:snapToGrid w:val="0"/>
          <w:sz w:val="22"/>
          <w:szCs w:val="22"/>
          <w:lang w:val="sr-Latn-RS"/>
        </w:rPr>
        <w:t xml:space="preserve">ešno evaluirani projekti </w:t>
      </w:r>
      <w:r w:rsidR="00427013" w:rsidRPr="004A7299">
        <w:rPr>
          <w:rFonts w:ascii="Times New Roman" w:hAnsi="Times New Roman" w:cs="Times New Roman"/>
          <w:bCs/>
          <w:snapToGrid w:val="0"/>
          <w:sz w:val="22"/>
          <w:szCs w:val="22"/>
          <w:lang w:val="sr-Latn-RS"/>
        </w:rPr>
        <w:t>dostavljaju</w:t>
      </w:r>
      <w:r w:rsidR="00E745B6">
        <w:rPr>
          <w:rFonts w:ascii="Times New Roman" w:hAnsi="Times New Roman" w:cs="Times New Roman"/>
          <w:bCs/>
          <w:snapToGrid w:val="0"/>
          <w:sz w:val="22"/>
          <w:szCs w:val="22"/>
          <w:lang w:val="sr-Latn-RS"/>
        </w:rPr>
        <w:t xml:space="preserve"> se</w:t>
      </w:r>
      <w:r w:rsidR="00427013" w:rsidRPr="004A7299">
        <w:rPr>
          <w:rFonts w:ascii="Times New Roman" w:hAnsi="Times New Roman" w:cs="Times New Roman"/>
          <w:bCs/>
          <w:snapToGrid w:val="0"/>
          <w:sz w:val="22"/>
          <w:szCs w:val="22"/>
          <w:lang w:val="sr-Latn-RS"/>
        </w:rPr>
        <w:t xml:space="preserve"> </w:t>
      </w:r>
      <w:r w:rsidR="00E745B6">
        <w:rPr>
          <w:rFonts w:ascii="Times New Roman" w:hAnsi="Times New Roman" w:cs="Times New Roman"/>
          <w:bCs/>
          <w:snapToGrid w:val="0"/>
          <w:sz w:val="22"/>
          <w:szCs w:val="22"/>
          <w:lang w:val="sr-Latn-RS"/>
        </w:rPr>
        <w:t>p</w:t>
      </w:r>
      <w:r w:rsidR="00427013" w:rsidRPr="004A7299">
        <w:rPr>
          <w:rFonts w:ascii="Times New Roman" w:hAnsi="Times New Roman" w:cs="Times New Roman"/>
          <w:bCs/>
          <w:snapToGrid w:val="0"/>
          <w:sz w:val="22"/>
          <w:szCs w:val="22"/>
          <w:lang w:val="sr-Latn-RS"/>
        </w:rPr>
        <w:t xml:space="preserve">artnerskom odboru </w:t>
      </w:r>
      <w:r w:rsidR="00526E6B" w:rsidRPr="004A7299">
        <w:rPr>
          <w:rFonts w:ascii="Times New Roman" w:hAnsi="Times New Roman" w:cs="Times New Roman"/>
          <w:bCs/>
          <w:snapToGrid w:val="0"/>
          <w:sz w:val="22"/>
          <w:szCs w:val="22"/>
          <w:lang w:val="sr-Latn-RS"/>
        </w:rPr>
        <w:t xml:space="preserve">projekta </w:t>
      </w:r>
      <w:r w:rsidR="00526E6B" w:rsidRPr="004A7299">
        <w:rPr>
          <w:rFonts w:ascii="Times New Roman" w:hAnsi="Times New Roman" w:cs="Times New Roman"/>
          <w:bCs/>
          <w:i/>
          <w:iCs/>
          <w:snapToGrid w:val="0"/>
          <w:sz w:val="22"/>
          <w:szCs w:val="22"/>
          <w:lang w:val="sr-Latn-RS"/>
        </w:rPr>
        <w:t>Platforma za odgovorno upravljanje javnim finansijama</w:t>
      </w:r>
      <w:r w:rsidR="00526E6B" w:rsidRPr="004A7299">
        <w:rPr>
          <w:rFonts w:ascii="Times New Roman" w:hAnsi="Times New Roman" w:cs="Times New Roman"/>
          <w:bCs/>
          <w:snapToGrid w:val="0"/>
          <w:sz w:val="22"/>
          <w:szCs w:val="22"/>
          <w:lang w:val="sr-Latn-RS"/>
        </w:rPr>
        <w:t>.</w:t>
      </w:r>
    </w:p>
    <w:p w14:paraId="06B754EA" w14:textId="03A62BE2" w:rsidR="00763E71" w:rsidRDefault="00810F8E" w:rsidP="00C40B9C">
      <w:pPr>
        <w:pStyle w:val="Text1"/>
        <w:spacing w:before="100" w:beforeAutospacing="1" w:after="100" w:afterAutospacing="1"/>
        <w:ind w:left="0"/>
        <w:rPr>
          <w:rFonts w:ascii="Times New Roman" w:hAnsi="Times New Roman" w:cs="Times New Roman"/>
          <w:bCs/>
          <w:snapToGrid w:val="0"/>
          <w:sz w:val="22"/>
          <w:szCs w:val="22"/>
          <w:lang w:val="sr-Latn-RS"/>
        </w:rPr>
      </w:pPr>
      <w:r w:rsidRPr="004A7299">
        <w:rPr>
          <w:rFonts w:ascii="Times New Roman" w:hAnsi="Times New Roman" w:cs="Times New Roman"/>
          <w:bCs/>
          <w:snapToGrid w:val="0"/>
          <w:sz w:val="22"/>
          <w:szCs w:val="22"/>
          <w:lang w:val="sr-Latn-RS"/>
        </w:rPr>
        <w:t xml:space="preserve">Članove </w:t>
      </w:r>
      <w:r w:rsidR="008A623F" w:rsidRPr="004A7299">
        <w:rPr>
          <w:rFonts w:ascii="Times New Roman" w:hAnsi="Times New Roman" w:cs="Times New Roman"/>
          <w:bCs/>
          <w:snapToGrid w:val="0"/>
          <w:sz w:val="22"/>
          <w:szCs w:val="22"/>
          <w:lang w:val="sr-Latn-RS"/>
        </w:rPr>
        <w:t>Partnersk</w:t>
      </w:r>
      <w:r w:rsidRPr="004A7299">
        <w:rPr>
          <w:rFonts w:ascii="Times New Roman" w:hAnsi="Times New Roman" w:cs="Times New Roman"/>
          <w:bCs/>
          <w:snapToGrid w:val="0"/>
          <w:sz w:val="22"/>
          <w:szCs w:val="22"/>
          <w:lang w:val="sr-Latn-RS"/>
        </w:rPr>
        <w:t>og</w:t>
      </w:r>
      <w:r w:rsidR="008A623F" w:rsidRPr="004A7299">
        <w:rPr>
          <w:rFonts w:ascii="Times New Roman" w:hAnsi="Times New Roman" w:cs="Times New Roman"/>
          <w:bCs/>
          <w:snapToGrid w:val="0"/>
          <w:sz w:val="22"/>
          <w:szCs w:val="22"/>
          <w:lang w:val="sr-Latn-RS"/>
        </w:rPr>
        <w:t xml:space="preserve"> odbor</w:t>
      </w:r>
      <w:r w:rsidR="00CB58F4" w:rsidRPr="004A7299">
        <w:rPr>
          <w:rFonts w:ascii="Times New Roman" w:hAnsi="Times New Roman" w:cs="Times New Roman"/>
          <w:bCs/>
          <w:snapToGrid w:val="0"/>
          <w:sz w:val="22"/>
          <w:szCs w:val="22"/>
          <w:lang w:val="sr-Latn-RS"/>
        </w:rPr>
        <w:t>a</w:t>
      </w:r>
      <w:r w:rsidR="008A623F" w:rsidRPr="004A7299">
        <w:rPr>
          <w:rFonts w:ascii="Times New Roman" w:hAnsi="Times New Roman" w:cs="Times New Roman"/>
          <w:bCs/>
          <w:snapToGrid w:val="0"/>
          <w:sz w:val="22"/>
          <w:szCs w:val="22"/>
          <w:lang w:val="sr-Latn-RS"/>
        </w:rPr>
        <w:t xml:space="preserve"> čine </w:t>
      </w:r>
      <w:r w:rsidR="00763E71" w:rsidRPr="004A7299">
        <w:rPr>
          <w:rFonts w:ascii="Times New Roman" w:hAnsi="Times New Roman" w:cs="Times New Roman"/>
          <w:bCs/>
          <w:snapToGrid w:val="0"/>
          <w:sz w:val="22"/>
          <w:szCs w:val="22"/>
          <w:lang w:val="sr-Latn-RS"/>
        </w:rPr>
        <w:t>predstav</w:t>
      </w:r>
      <w:r w:rsidR="008A623F" w:rsidRPr="004A7299">
        <w:rPr>
          <w:rFonts w:ascii="Times New Roman" w:hAnsi="Times New Roman" w:cs="Times New Roman"/>
          <w:bCs/>
          <w:snapToGrid w:val="0"/>
          <w:sz w:val="22"/>
          <w:szCs w:val="22"/>
          <w:lang w:val="sr-Latn-RS"/>
        </w:rPr>
        <w:t>nici</w:t>
      </w:r>
      <w:r w:rsidR="002F2D79" w:rsidRPr="004A7299">
        <w:rPr>
          <w:rFonts w:ascii="Times New Roman" w:hAnsi="Times New Roman" w:cs="Times New Roman"/>
          <w:bCs/>
          <w:snapToGrid w:val="0"/>
          <w:sz w:val="22"/>
          <w:szCs w:val="22"/>
          <w:lang w:val="sr-Latn-RS"/>
        </w:rPr>
        <w:t>/ice</w:t>
      </w:r>
      <w:r w:rsidR="00526E6B" w:rsidRPr="004A7299">
        <w:rPr>
          <w:rFonts w:ascii="Times New Roman" w:hAnsi="Times New Roman" w:cs="Times New Roman"/>
          <w:noProof/>
          <w:sz w:val="22"/>
          <w:szCs w:val="22"/>
          <w:lang w:val="sr-Latn-RS"/>
        </w:rPr>
        <w:t xml:space="preserve"> Vlade Švedske</w:t>
      </w:r>
      <w:r w:rsidR="009B4964" w:rsidRPr="004A7299">
        <w:rPr>
          <w:rFonts w:ascii="Times New Roman" w:hAnsi="Times New Roman" w:cs="Times New Roman"/>
          <w:noProof/>
          <w:sz w:val="22"/>
          <w:szCs w:val="22"/>
          <w:lang w:val="sr-Latn-RS"/>
        </w:rPr>
        <w:t>, Ministarstva finansija, Ministarstva</w:t>
      </w:r>
      <w:r w:rsidR="006E77EF" w:rsidRPr="004A7299">
        <w:rPr>
          <w:rFonts w:ascii="Times New Roman" w:hAnsi="Times New Roman" w:cs="Times New Roman"/>
          <w:noProof/>
          <w:sz w:val="22"/>
          <w:szCs w:val="22"/>
          <w:lang w:val="sr-Latn-RS"/>
        </w:rPr>
        <w:t xml:space="preserve"> za javnu upravu i lokalnu samoupravu</w:t>
      </w:r>
      <w:r w:rsidR="002F2D79" w:rsidRPr="004A7299">
        <w:rPr>
          <w:rFonts w:ascii="Times New Roman" w:hAnsi="Times New Roman" w:cs="Times New Roman"/>
          <w:noProof/>
          <w:sz w:val="22"/>
          <w:szCs w:val="22"/>
          <w:lang w:val="sr-Latn-RS"/>
        </w:rPr>
        <w:t xml:space="preserve">, </w:t>
      </w:r>
      <w:r w:rsidR="009B4964" w:rsidRPr="004A7299">
        <w:rPr>
          <w:rFonts w:ascii="Times New Roman" w:hAnsi="Times New Roman" w:cs="Times New Roman"/>
          <w:noProof/>
          <w:sz w:val="22"/>
          <w:szCs w:val="22"/>
          <w:lang w:val="sr-Latn-RS"/>
        </w:rPr>
        <w:t>UNDP Srbija, Stalne konferencije g</w:t>
      </w:r>
      <w:r w:rsidR="006E77EF" w:rsidRPr="004A7299">
        <w:rPr>
          <w:rFonts w:ascii="Times New Roman" w:hAnsi="Times New Roman" w:cs="Times New Roman"/>
          <w:noProof/>
          <w:sz w:val="22"/>
          <w:szCs w:val="22"/>
          <w:lang w:val="sr-Latn-RS"/>
        </w:rPr>
        <w:t>radova</w:t>
      </w:r>
      <w:r w:rsidR="009B4964" w:rsidRPr="004A7299">
        <w:rPr>
          <w:rFonts w:ascii="Times New Roman" w:hAnsi="Times New Roman" w:cs="Times New Roman"/>
          <w:noProof/>
          <w:sz w:val="22"/>
          <w:szCs w:val="22"/>
          <w:lang w:val="sr-Latn-RS"/>
        </w:rPr>
        <w:t xml:space="preserve"> i opština</w:t>
      </w:r>
      <w:r w:rsidR="00E745B6">
        <w:rPr>
          <w:rFonts w:ascii="Times New Roman" w:hAnsi="Times New Roman" w:cs="Times New Roman"/>
          <w:noProof/>
          <w:sz w:val="22"/>
          <w:szCs w:val="22"/>
          <w:lang w:val="sr-Latn-RS"/>
        </w:rPr>
        <w:t xml:space="preserve"> i</w:t>
      </w:r>
      <w:r w:rsidR="006E77EF" w:rsidRPr="004A7299">
        <w:rPr>
          <w:rFonts w:ascii="Times New Roman" w:hAnsi="Times New Roman" w:cs="Times New Roman"/>
          <w:noProof/>
          <w:sz w:val="22"/>
          <w:szCs w:val="22"/>
          <w:lang w:val="sr-Latn-RS"/>
        </w:rPr>
        <w:t xml:space="preserve"> Resurs cent</w:t>
      </w:r>
      <w:r w:rsidR="002F2D79" w:rsidRPr="004A7299">
        <w:rPr>
          <w:rFonts w:ascii="Times New Roman" w:hAnsi="Times New Roman" w:cs="Times New Roman"/>
          <w:noProof/>
          <w:sz w:val="22"/>
          <w:szCs w:val="22"/>
          <w:lang w:val="sr-Latn-RS"/>
        </w:rPr>
        <w:t>ra</w:t>
      </w:r>
      <w:r w:rsidR="006E77EF" w:rsidRPr="004A7299">
        <w:rPr>
          <w:rFonts w:ascii="Times New Roman" w:hAnsi="Times New Roman" w:cs="Times New Roman"/>
          <w:noProof/>
          <w:sz w:val="22"/>
          <w:szCs w:val="22"/>
          <w:lang w:val="sr-Latn-RS"/>
        </w:rPr>
        <w:t xml:space="preserve"> Tehničke podrške organizacijama civilnog društva (TACSO)</w:t>
      </w:r>
      <w:r w:rsidR="00E745B6">
        <w:rPr>
          <w:rFonts w:ascii="Times New Roman" w:hAnsi="Times New Roman" w:cs="Times New Roman"/>
          <w:noProof/>
          <w:sz w:val="22"/>
          <w:szCs w:val="22"/>
          <w:lang w:val="sr-Latn-RS"/>
        </w:rPr>
        <w:t xml:space="preserve">. </w:t>
      </w:r>
      <w:r w:rsidR="00427013" w:rsidRPr="004A7299">
        <w:rPr>
          <w:rFonts w:ascii="Times New Roman" w:hAnsi="Times New Roman" w:cs="Times New Roman"/>
          <w:bCs/>
          <w:snapToGrid w:val="0"/>
          <w:sz w:val="22"/>
          <w:szCs w:val="22"/>
          <w:lang w:val="sr-Latn-RS"/>
        </w:rPr>
        <w:t xml:space="preserve">Partnerski </w:t>
      </w:r>
      <w:r w:rsidR="00763E71" w:rsidRPr="004A7299">
        <w:rPr>
          <w:rFonts w:ascii="Times New Roman" w:hAnsi="Times New Roman" w:cs="Times New Roman"/>
          <w:bCs/>
          <w:snapToGrid w:val="0"/>
          <w:sz w:val="22"/>
          <w:szCs w:val="22"/>
          <w:lang w:val="sr-Latn-RS"/>
        </w:rPr>
        <w:t>odbor</w:t>
      </w:r>
      <w:r w:rsidR="009B4964" w:rsidRPr="004A7299">
        <w:rPr>
          <w:rFonts w:ascii="Times New Roman" w:hAnsi="Times New Roman" w:cs="Times New Roman"/>
          <w:bCs/>
          <w:snapToGrid w:val="0"/>
          <w:sz w:val="22"/>
          <w:szCs w:val="22"/>
          <w:lang w:val="sr-Latn-RS"/>
        </w:rPr>
        <w:t xml:space="preserve"> </w:t>
      </w:r>
      <w:r w:rsidR="00763E71" w:rsidRPr="004A7299">
        <w:rPr>
          <w:rFonts w:ascii="Times New Roman" w:hAnsi="Times New Roman" w:cs="Times New Roman"/>
          <w:bCs/>
          <w:snapToGrid w:val="0"/>
          <w:sz w:val="22"/>
          <w:szCs w:val="22"/>
          <w:lang w:val="sr-Latn-RS"/>
        </w:rPr>
        <w:t xml:space="preserve">donosi konačnu odluku o finansiranju ili odbijanju bilo kojeg projekta u okviru ovog javnog </w:t>
      </w:r>
      <w:r w:rsidR="00054C88" w:rsidRPr="004A7299">
        <w:rPr>
          <w:rFonts w:ascii="Times New Roman" w:hAnsi="Times New Roman" w:cs="Times New Roman"/>
          <w:bCs/>
          <w:snapToGrid w:val="0"/>
          <w:sz w:val="22"/>
          <w:szCs w:val="22"/>
          <w:lang w:val="sr-Latn-RS"/>
        </w:rPr>
        <w:t>konkursa</w:t>
      </w:r>
      <w:r w:rsidR="00763E71" w:rsidRPr="004A7299">
        <w:rPr>
          <w:rFonts w:ascii="Times New Roman" w:hAnsi="Times New Roman" w:cs="Times New Roman"/>
          <w:bCs/>
          <w:snapToGrid w:val="0"/>
          <w:sz w:val="22"/>
          <w:szCs w:val="22"/>
          <w:lang w:val="sr-Latn-RS"/>
        </w:rPr>
        <w:t>.</w:t>
      </w:r>
      <w:bookmarkStart w:id="11" w:name="_Toc110406163"/>
    </w:p>
    <w:p w14:paraId="5D663D90" w14:textId="755E49A5" w:rsidR="00E745B6" w:rsidRPr="004A7299" w:rsidRDefault="00E745B6" w:rsidP="00C40B9C">
      <w:pPr>
        <w:pStyle w:val="Text1"/>
        <w:spacing w:before="100" w:beforeAutospacing="1" w:after="100" w:afterAutospacing="1"/>
        <w:ind w:left="0"/>
        <w:rPr>
          <w:rFonts w:ascii="Times New Roman" w:hAnsi="Times New Roman" w:cs="Times New Roman"/>
          <w:bCs/>
          <w:snapToGrid w:val="0"/>
          <w:sz w:val="22"/>
          <w:szCs w:val="22"/>
          <w:lang w:val="sr-Latn-RS"/>
        </w:rPr>
      </w:pPr>
      <w:r w:rsidRPr="00E745B6">
        <w:rPr>
          <w:rFonts w:ascii="Times New Roman" w:hAnsi="Times New Roman" w:cs="Times New Roman"/>
          <w:bCs/>
          <w:snapToGrid w:val="0"/>
          <w:sz w:val="22"/>
          <w:szCs w:val="22"/>
          <w:lang w:val="sr-Latn-RS"/>
        </w:rPr>
        <w:t xml:space="preserve">Svi aplikanti biće u pisanoj formi obavešteni o odluci </w:t>
      </w:r>
      <w:r>
        <w:rPr>
          <w:rFonts w:ascii="Times New Roman" w:hAnsi="Times New Roman" w:cs="Times New Roman"/>
          <w:bCs/>
          <w:snapToGrid w:val="0"/>
          <w:sz w:val="22"/>
          <w:szCs w:val="22"/>
          <w:lang w:val="sr-Latn-RS"/>
        </w:rPr>
        <w:t xml:space="preserve">u </w:t>
      </w:r>
      <w:r w:rsidRPr="00E745B6">
        <w:rPr>
          <w:rFonts w:ascii="Times New Roman" w:hAnsi="Times New Roman" w:cs="Times New Roman"/>
          <w:bCs/>
          <w:snapToGrid w:val="0"/>
          <w:sz w:val="22"/>
          <w:szCs w:val="22"/>
          <w:lang w:val="sr-Latn-RS"/>
        </w:rPr>
        <w:t xml:space="preserve">roku od 30 radnih dana od dana zatvaranja konkursa. Rezultati će biti objavljeni na internet stranici opštine </w:t>
      </w:r>
      <w:hyperlink r:id="rId16" w:history="1">
        <w:r w:rsidR="007319B7" w:rsidRPr="002E4DB5">
          <w:rPr>
            <w:rStyle w:val="Hyperlink"/>
            <w:rFonts w:ascii="Times New Roman" w:hAnsi="Times New Roman" w:cs="Times New Roman"/>
            <w:bCs/>
            <w:snapToGrid w:val="0"/>
            <w:sz w:val="22"/>
            <w:szCs w:val="22"/>
            <w:lang w:val="sr-Latn-RS"/>
          </w:rPr>
          <w:t>www.bac.rs</w:t>
        </w:r>
      </w:hyperlink>
      <w:r w:rsidR="007319B7">
        <w:rPr>
          <w:rFonts w:ascii="Times New Roman" w:hAnsi="Times New Roman" w:cs="Times New Roman"/>
          <w:bCs/>
          <w:snapToGrid w:val="0"/>
          <w:sz w:val="22"/>
          <w:szCs w:val="22"/>
          <w:lang w:val="sr-Latn-RS"/>
        </w:rPr>
        <w:t>,</w:t>
      </w:r>
      <w:r w:rsidRPr="00E745B6">
        <w:rPr>
          <w:rFonts w:ascii="Times New Roman" w:hAnsi="Times New Roman" w:cs="Times New Roman"/>
          <w:bCs/>
          <w:snapToGrid w:val="0"/>
          <w:sz w:val="22"/>
          <w:szCs w:val="22"/>
          <w:lang w:val="sr-Latn-RS"/>
        </w:rPr>
        <w:t xml:space="preserve"> kao i na oglasnoj tabli u prostorijama </w:t>
      </w:r>
      <w:r w:rsidR="007319B7">
        <w:rPr>
          <w:rFonts w:ascii="Times New Roman" w:hAnsi="Times New Roman" w:cs="Times New Roman"/>
          <w:bCs/>
          <w:snapToGrid w:val="0"/>
          <w:sz w:val="22"/>
          <w:szCs w:val="22"/>
          <w:lang w:val="sr-Latn-RS"/>
        </w:rPr>
        <w:t>Opštinske uprave Bač.</w:t>
      </w:r>
    </w:p>
    <w:p w14:paraId="75C5EE3A" w14:textId="002E4904" w:rsidR="00E745B6" w:rsidRPr="004A7299" w:rsidRDefault="00E745B6" w:rsidP="00C40B9C">
      <w:pPr>
        <w:pStyle w:val="Text1"/>
        <w:spacing w:before="100" w:beforeAutospacing="1" w:after="100" w:afterAutospacing="1"/>
        <w:ind w:left="0"/>
        <w:rPr>
          <w:rFonts w:ascii="Times New Roman" w:hAnsi="Times New Roman" w:cs="Times New Roman"/>
          <w:b/>
          <w:bCs/>
          <w:sz w:val="22"/>
          <w:szCs w:val="22"/>
          <w:u w:val="single"/>
          <w:lang w:val="sr-Latn-RS"/>
        </w:rPr>
      </w:pPr>
      <w:r w:rsidRPr="00E745B6">
        <w:rPr>
          <w:rFonts w:ascii="Times New Roman" w:hAnsi="Times New Roman" w:cs="Times New Roman"/>
          <w:b/>
          <w:bCs/>
          <w:sz w:val="22"/>
          <w:szCs w:val="22"/>
          <w:lang w:val="sr-Latn-RS"/>
        </w:rPr>
        <w:t xml:space="preserve">15. </w:t>
      </w:r>
      <w:r w:rsidR="00763E71" w:rsidRPr="004A7299">
        <w:rPr>
          <w:rFonts w:ascii="Times New Roman" w:hAnsi="Times New Roman" w:cs="Times New Roman"/>
          <w:b/>
          <w:bCs/>
          <w:sz w:val="22"/>
          <w:szCs w:val="22"/>
          <w:u w:val="single"/>
          <w:lang w:val="sr-Latn-RS"/>
        </w:rPr>
        <w:t>Uslovi koji se odnose na implementac</w:t>
      </w:r>
      <w:r w:rsidR="00CB58F4" w:rsidRPr="004A7299">
        <w:rPr>
          <w:rFonts w:ascii="Times New Roman" w:hAnsi="Times New Roman" w:cs="Times New Roman"/>
          <w:b/>
          <w:bCs/>
          <w:sz w:val="22"/>
          <w:szCs w:val="22"/>
          <w:u w:val="single"/>
          <w:lang w:val="sr-Latn-RS"/>
        </w:rPr>
        <w:t>iju projekta nakon odluke o dod</w:t>
      </w:r>
      <w:r w:rsidR="00763E71" w:rsidRPr="004A7299">
        <w:rPr>
          <w:rFonts w:ascii="Times New Roman" w:hAnsi="Times New Roman" w:cs="Times New Roman"/>
          <w:b/>
          <w:bCs/>
          <w:sz w:val="22"/>
          <w:szCs w:val="22"/>
          <w:u w:val="single"/>
          <w:lang w:val="sr-Latn-RS"/>
        </w:rPr>
        <w:t xml:space="preserve">eli </w:t>
      </w:r>
      <w:bookmarkEnd w:id="11"/>
      <w:r w:rsidR="00051458" w:rsidRPr="004A7299">
        <w:rPr>
          <w:rFonts w:ascii="Times New Roman" w:hAnsi="Times New Roman" w:cs="Times New Roman"/>
          <w:b/>
          <w:bCs/>
          <w:sz w:val="22"/>
          <w:szCs w:val="22"/>
          <w:u w:val="single"/>
          <w:lang w:val="sr-Latn-RS"/>
        </w:rPr>
        <w:t>sredstava</w:t>
      </w:r>
    </w:p>
    <w:p w14:paraId="5C4A5CF1" w14:textId="5B64EE39" w:rsidR="00763E71" w:rsidRPr="004A7299" w:rsidRDefault="00CB58F4" w:rsidP="00C40B9C">
      <w:pPr>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Nakon donošenja odluke o dod</w:t>
      </w:r>
      <w:r w:rsidR="00763E71" w:rsidRPr="004A7299">
        <w:rPr>
          <w:rFonts w:ascii="Times New Roman" w:hAnsi="Times New Roman" w:cs="Times New Roman"/>
          <w:bCs/>
          <w:sz w:val="22"/>
          <w:szCs w:val="22"/>
          <w:lang w:val="sr-Latn-RS"/>
        </w:rPr>
        <w:t xml:space="preserve">eli </w:t>
      </w:r>
      <w:r w:rsidR="00051458" w:rsidRPr="004A7299">
        <w:rPr>
          <w:rFonts w:ascii="Times New Roman" w:hAnsi="Times New Roman" w:cs="Times New Roman"/>
          <w:bCs/>
          <w:sz w:val="22"/>
          <w:szCs w:val="22"/>
          <w:lang w:val="sr-Latn-RS"/>
        </w:rPr>
        <w:t xml:space="preserve">sredstava </w:t>
      </w:r>
      <w:r w:rsidR="00763E71" w:rsidRPr="004A7299">
        <w:rPr>
          <w:rFonts w:ascii="Times New Roman" w:hAnsi="Times New Roman" w:cs="Times New Roman"/>
          <w:bCs/>
          <w:sz w:val="22"/>
          <w:szCs w:val="22"/>
          <w:lang w:val="sr-Latn-RS"/>
        </w:rPr>
        <w:t>organizaciji civilnog društva čiji je projek</w:t>
      </w:r>
      <w:r w:rsidRPr="004A7299">
        <w:rPr>
          <w:rFonts w:ascii="Times New Roman" w:hAnsi="Times New Roman" w:cs="Times New Roman"/>
          <w:bCs/>
          <w:sz w:val="22"/>
          <w:szCs w:val="22"/>
          <w:lang w:val="sr-Latn-RS"/>
        </w:rPr>
        <w:t>a</w:t>
      </w:r>
      <w:r w:rsidR="00763E71" w:rsidRPr="004A7299">
        <w:rPr>
          <w:rFonts w:ascii="Times New Roman" w:hAnsi="Times New Roman" w:cs="Times New Roman"/>
          <w:bCs/>
          <w:sz w:val="22"/>
          <w:szCs w:val="22"/>
          <w:lang w:val="sr-Latn-RS"/>
        </w:rPr>
        <w:t>t odobren, od strane UNDP-a će biti ponuđen odgovarajući ugovor za implementaciju projekta. Organizacije civilnog društva</w:t>
      </w:r>
      <w:r w:rsidR="002F2D79" w:rsidRPr="004A7299">
        <w:rPr>
          <w:rFonts w:ascii="Times New Roman" w:hAnsi="Times New Roman" w:cs="Times New Roman"/>
          <w:bCs/>
          <w:sz w:val="22"/>
          <w:szCs w:val="22"/>
          <w:lang w:val="sr-Latn-RS"/>
        </w:rPr>
        <w:t xml:space="preserve"> </w:t>
      </w:r>
      <w:r w:rsidR="00763E71" w:rsidRPr="004A7299">
        <w:rPr>
          <w:rFonts w:ascii="Times New Roman" w:hAnsi="Times New Roman" w:cs="Times New Roman"/>
          <w:bCs/>
          <w:sz w:val="22"/>
          <w:szCs w:val="22"/>
          <w:lang w:val="sr-Latn-RS"/>
        </w:rPr>
        <w:t>čiji projekti budu od</w:t>
      </w:r>
      <w:r w:rsidRPr="004A7299">
        <w:rPr>
          <w:rFonts w:ascii="Times New Roman" w:hAnsi="Times New Roman" w:cs="Times New Roman"/>
          <w:bCs/>
          <w:sz w:val="22"/>
          <w:szCs w:val="22"/>
          <w:lang w:val="sr-Latn-RS"/>
        </w:rPr>
        <w:t>obreni</w:t>
      </w:r>
      <w:r w:rsidR="002F2D79" w:rsidRPr="004A7299">
        <w:rPr>
          <w:rFonts w:ascii="Times New Roman" w:hAnsi="Times New Roman" w:cs="Times New Roman"/>
          <w:bCs/>
          <w:sz w:val="22"/>
          <w:szCs w:val="22"/>
          <w:lang w:val="sr-Latn-RS"/>
        </w:rPr>
        <w:t xml:space="preserve"> </w:t>
      </w:r>
      <w:r w:rsidRPr="004A7299">
        <w:rPr>
          <w:rFonts w:ascii="Times New Roman" w:hAnsi="Times New Roman" w:cs="Times New Roman"/>
          <w:bCs/>
          <w:sz w:val="22"/>
          <w:szCs w:val="22"/>
          <w:lang w:val="sr-Latn-RS"/>
        </w:rPr>
        <w:t>će biti</w:t>
      </w:r>
      <w:r w:rsidR="002F2D79" w:rsidRPr="004A7299">
        <w:rPr>
          <w:rFonts w:ascii="Times New Roman" w:hAnsi="Times New Roman" w:cs="Times New Roman"/>
          <w:bCs/>
          <w:sz w:val="22"/>
          <w:szCs w:val="22"/>
          <w:lang w:val="sr-Latn-RS"/>
        </w:rPr>
        <w:t xml:space="preserve"> u obavezi</w:t>
      </w:r>
      <w:r w:rsidRPr="004A7299">
        <w:rPr>
          <w:rFonts w:ascii="Times New Roman" w:hAnsi="Times New Roman" w:cs="Times New Roman"/>
          <w:bCs/>
          <w:sz w:val="22"/>
          <w:szCs w:val="22"/>
          <w:lang w:val="sr-Latn-RS"/>
        </w:rPr>
        <w:t xml:space="preserve"> da pr</w:t>
      </w:r>
      <w:r w:rsidR="009B4964" w:rsidRPr="004A7299">
        <w:rPr>
          <w:rFonts w:ascii="Times New Roman" w:hAnsi="Times New Roman" w:cs="Times New Roman"/>
          <w:bCs/>
          <w:sz w:val="22"/>
          <w:szCs w:val="22"/>
          <w:lang w:val="sr-Latn-RS"/>
        </w:rPr>
        <w:t>edlog projekta, budžeta</w:t>
      </w:r>
      <w:r w:rsidR="00763E71" w:rsidRPr="004A7299">
        <w:rPr>
          <w:rFonts w:ascii="Times New Roman" w:hAnsi="Times New Roman" w:cs="Times New Roman"/>
          <w:bCs/>
          <w:sz w:val="22"/>
          <w:szCs w:val="22"/>
          <w:lang w:val="sr-Latn-RS"/>
        </w:rPr>
        <w:t xml:space="preserve"> i plan aktivno</w:t>
      </w:r>
      <w:r w:rsidR="009B4964" w:rsidRPr="004A7299">
        <w:rPr>
          <w:rFonts w:ascii="Times New Roman" w:hAnsi="Times New Roman" w:cs="Times New Roman"/>
          <w:bCs/>
          <w:sz w:val="22"/>
          <w:szCs w:val="22"/>
          <w:lang w:val="sr-Latn-RS"/>
        </w:rPr>
        <w:t>sti prevedu na engleski jezik i</w:t>
      </w:r>
      <w:r w:rsidR="00763E71" w:rsidRPr="004A7299">
        <w:rPr>
          <w:rFonts w:ascii="Times New Roman" w:hAnsi="Times New Roman" w:cs="Times New Roman"/>
          <w:bCs/>
          <w:sz w:val="22"/>
          <w:szCs w:val="22"/>
          <w:lang w:val="sr-Latn-RS"/>
        </w:rPr>
        <w:t xml:space="preserve"> dostave UNDP-u u elektronskoj f</w:t>
      </w:r>
      <w:r w:rsidRPr="004A7299">
        <w:rPr>
          <w:rFonts w:ascii="Times New Roman" w:hAnsi="Times New Roman" w:cs="Times New Roman"/>
          <w:bCs/>
          <w:sz w:val="22"/>
          <w:szCs w:val="22"/>
          <w:lang w:val="sr-Latn-RS"/>
        </w:rPr>
        <w:t>ormi pr</w:t>
      </w:r>
      <w:r w:rsidR="00051458" w:rsidRPr="004A7299">
        <w:rPr>
          <w:rFonts w:ascii="Times New Roman" w:hAnsi="Times New Roman" w:cs="Times New Roman"/>
          <w:bCs/>
          <w:sz w:val="22"/>
          <w:szCs w:val="22"/>
          <w:lang w:val="sr-Latn-RS"/>
        </w:rPr>
        <w:t>e potpisivanja ugovora.</w:t>
      </w:r>
    </w:p>
    <w:p w14:paraId="2BDC8243" w14:textId="1FAECE22" w:rsidR="00763E71" w:rsidRPr="004A7299" w:rsidRDefault="00CB58F4" w:rsidP="00C40B9C">
      <w:pPr>
        <w:spacing w:before="100" w:beforeAutospacing="1" w:after="100" w:afterAutospacing="1"/>
        <w:jc w:val="both"/>
        <w:rPr>
          <w:rFonts w:ascii="Times New Roman" w:hAnsi="Times New Roman" w:cs="Times New Roman"/>
          <w:bCs/>
          <w:sz w:val="22"/>
          <w:szCs w:val="22"/>
          <w:lang w:val="sr-Latn-RS"/>
        </w:rPr>
      </w:pPr>
      <w:r w:rsidRPr="004A7299">
        <w:rPr>
          <w:rFonts w:ascii="Times New Roman" w:hAnsi="Times New Roman" w:cs="Times New Roman"/>
          <w:bCs/>
          <w:sz w:val="22"/>
          <w:szCs w:val="22"/>
          <w:lang w:val="sr-Latn-RS"/>
        </w:rPr>
        <w:t>Pr</w:t>
      </w:r>
      <w:r w:rsidR="00763E71" w:rsidRPr="004A7299">
        <w:rPr>
          <w:rFonts w:ascii="Times New Roman" w:hAnsi="Times New Roman" w:cs="Times New Roman"/>
          <w:bCs/>
          <w:sz w:val="22"/>
          <w:szCs w:val="22"/>
          <w:lang w:val="sr-Latn-RS"/>
        </w:rPr>
        <w:t>e potpisiva</w:t>
      </w:r>
      <w:r w:rsidR="00427013" w:rsidRPr="004A7299">
        <w:rPr>
          <w:rFonts w:ascii="Times New Roman" w:hAnsi="Times New Roman" w:cs="Times New Roman"/>
          <w:bCs/>
          <w:sz w:val="22"/>
          <w:szCs w:val="22"/>
          <w:lang w:val="sr-Latn-RS"/>
        </w:rPr>
        <w:t xml:space="preserve">nja </w:t>
      </w:r>
      <w:r w:rsidR="00F11785" w:rsidRPr="004A7299">
        <w:rPr>
          <w:rFonts w:ascii="Times New Roman" w:hAnsi="Times New Roman" w:cs="Times New Roman"/>
          <w:bCs/>
          <w:sz w:val="22"/>
          <w:szCs w:val="22"/>
          <w:lang w:val="sr-Latn-RS"/>
        </w:rPr>
        <w:t>ugovora UNDP</w:t>
      </w:r>
      <w:r w:rsidR="00526E6B" w:rsidRPr="004A7299">
        <w:rPr>
          <w:rFonts w:ascii="Times New Roman" w:hAnsi="Times New Roman" w:cs="Times New Roman"/>
          <w:bCs/>
          <w:sz w:val="22"/>
          <w:szCs w:val="22"/>
          <w:lang w:val="sr-Latn-RS"/>
        </w:rPr>
        <w:t xml:space="preserve"> </w:t>
      </w:r>
      <w:r w:rsidR="00763E71" w:rsidRPr="004A7299">
        <w:rPr>
          <w:rFonts w:ascii="Times New Roman" w:hAnsi="Times New Roman" w:cs="Times New Roman"/>
          <w:bCs/>
          <w:sz w:val="22"/>
          <w:szCs w:val="22"/>
          <w:lang w:val="sr-Latn-RS"/>
        </w:rPr>
        <w:t>ima pravo da zatraži od organizacije civilnog druš</w:t>
      </w:r>
      <w:r w:rsidRPr="004A7299">
        <w:rPr>
          <w:rFonts w:ascii="Times New Roman" w:hAnsi="Times New Roman" w:cs="Times New Roman"/>
          <w:bCs/>
          <w:sz w:val="22"/>
          <w:szCs w:val="22"/>
          <w:lang w:val="sr-Latn-RS"/>
        </w:rPr>
        <w:t>tva da izvrši određene izm</w:t>
      </w:r>
      <w:r w:rsidR="00501881" w:rsidRPr="004A7299">
        <w:rPr>
          <w:rFonts w:ascii="Times New Roman" w:hAnsi="Times New Roman" w:cs="Times New Roman"/>
          <w:bCs/>
          <w:sz w:val="22"/>
          <w:szCs w:val="22"/>
          <w:lang w:val="sr-Latn-RS"/>
        </w:rPr>
        <w:t xml:space="preserve">ene </w:t>
      </w:r>
      <w:r w:rsidRPr="004A7299">
        <w:rPr>
          <w:rFonts w:ascii="Times New Roman" w:hAnsi="Times New Roman" w:cs="Times New Roman"/>
          <w:bCs/>
          <w:sz w:val="22"/>
          <w:szCs w:val="22"/>
          <w:lang w:val="sr-Latn-RS"/>
        </w:rPr>
        <w:t>na projektnom pr</w:t>
      </w:r>
      <w:r w:rsidR="00763E71" w:rsidRPr="004A7299">
        <w:rPr>
          <w:rFonts w:ascii="Times New Roman" w:hAnsi="Times New Roman" w:cs="Times New Roman"/>
          <w:bCs/>
          <w:sz w:val="22"/>
          <w:szCs w:val="22"/>
          <w:lang w:val="sr-Latn-RS"/>
        </w:rPr>
        <w:t xml:space="preserve">edlogu kako bi </w:t>
      </w:r>
      <w:r w:rsidR="00866F2E">
        <w:rPr>
          <w:rFonts w:ascii="Times New Roman" w:hAnsi="Times New Roman" w:cs="Times New Roman"/>
          <w:bCs/>
          <w:sz w:val="22"/>
          <w:szCs w:val="22"/>
          <w:lang w:val="sr-Latn-RS"/>
        </w:rPr>
        <w:t>sve bilo u skladu sa pravilima i procedurama.</w:t>
      </w:r>
    </w:p>
    <w:p w14:paraId="2B3E3C6F" w14:textId="77777777" w:rsidR="00CF02DD" w:rsidRPr="004A7299" w:rsidRDefault="00CF02DD" w:rsidP="00C40B9C">
      <w:pPr>
        <w:spacing w:before="100" w:beforeAutospacing="1" w:after="100" w:afterAutospacing="1"/>
        <w:jc w:val="both"/>
        <w:rPr>
          <w:rFonts w:ascii="Times New Roman" w:hAnsi="Times New Roman" w:cs="Times New Roman"/>
          <w:bCs/>
          <w:sz w:val="22"/>
          <w:szCs w:val="22"/>
          <w:lang w:val="sr-Latn-RS"/>
        </w:rPr>
      </w:pPr>
    </w:p>
    <w:p w14:paraId="297ED081" w14:textId="77777777" w:rsidR="002F2D79" w:rsidRPr="004A7299" w:rsidRDefault="002F2D79" w:rsidP="00C40B9C">
      <w:pPr>
        <w:spacing w:before="100" w:beforeAutospacing="1" w:after="100" w:afterAutospacing="1"/>
        <w:jc w:val="both"/>
        <w:rPr>
          <w:rFonts w:ascii="Times New Roman" w:hAnsi="Times New Roman" w:cs="Times New Roman"/>
          <w:bCs/>
          <w:sz w:val="22"/>
          <w:szCs w:val="22"/>
          <w:lang w:val="sr-Latn-RS"/>
        </w:rPr>
      </w:pPr>
    </w:p>
    <w:p w14:paraId="219B5039" w14:textId="77777777" w:rsidR="00327C3A" w:rsidRPr="004A7299" w:rsidRDefault="00327C3A" w:rsidP="00C40B9C">
      <w:pPr>
        <w:spacing w:before="100" w:beforeAutospacing="1" w:after="100" w:afterAutospacing="1"/>
        <w:rPr>
          <w:rFonts w:ascii="Times New Roman" w:hAnsi="Times New Roman" w:cs="Times New Roman"/>
          <w:b/>
          <w:sz w:val="22"/>
          <w:szCs w:val="22"/>
          <w:lang w:val="sr-Latn-RS"/>
        </w:rPr>
      </w:pPr>
      <w:r w:rsidRPr="004A7299">
        <w:rPr>
          <w:rFonts w:ascii="Times New Roman" w:hAnsi="Times New Roman" w:cs="Times New Roman"/>
          <w:b/>
          <w:sz w:val="22"/>
          <w:szCs w:val="22"/>
          <w:lang w:val="sr-Latn-RS"/>
        </w:rPr>
        <w:br w:type="page"/>
      </w:r>
    </w:p>
    <w:p w14:paraId="102DD559" w14:textId="7D2C252E" w:rsidR="00763E71" w:rsidRPr="004A7299" w:rsidRDefault="00763E71" w:rsidP="00C40B9C">
      <w:pPr>
        <w:spacing w:before="100" w:beforeAutospacing="1" w:after="100" w:afterAutospacing="1"/>
        <w:rPr>
          <w:rFonts w:ascii="Times New Roman" w:hAnsi="Times New Roman" w:cs="Times New Roman"/>
          <w:b/>
          <w:sz w:val="22"/>
          <w:szCs w:val="22"/>
          <w:lang w:val="sr-Latn-RS"/>
        </w:rPr>
      </w:pPr>
      <w:r w:rsidRPr="004A7299">
        <w:rPr>
          <w:rFonts w:ascii="Times New Roman" w:hAnsi="Times New Roman" w:cs="Times New Roman"/>
          <w:b/>
          <w:sz w:val="22"/>
          <w:szCs w:val="22"/>
          <w:lang w:val="sr-Latn-RS"/>
        </w:rPr>
        <w:lastRenderedPageBreak/>
        <w:t>LISTA ANEKSA</w:t>
      </w:r>
    </w:p>
    <w:p w14:paraId="495E6018" w14:textId="77777777" w:rsidR="00595B6C" w:rsidRPr="004A7299" w:rsidRDefault="00595B6C" w:rsidP="00C40B9C">
      <w:pPr>
        <w:spacing w:before="100" w:beforeAutospacing="1" w:after="100" w:afterAutospacing="1"/>
        <w:rPr>
          <w:rFonts w:ascii="Times New Roman" w:hAnsi="Times New Roman" w:cs="Times New Roman"/>
          <w:b/>
          <w:sz w:val="22"/>
          <w:szCs w:val="22"/>
          <w:lang w:val="sr-Latn-RS"/>
        </w:rPr>
      </w:pPr>
    </w:p>
    <w:p w14:paraId="44994B5D" w14:textId="16167251" w:rsidR="00763E71" w:rsidRPr="004A7299" w:rsidRDefault="00763E71" w:rsidP="00C40B9C">
      <w:pPr>
        <w:tabs>
          <w:tab w:val="left" w:pos="1800"/>
        </w:tabs>
        <w:spacing w:before="100" w:beforeAutospacing="1" w:after="100" w:afterAutospacing="1"/>
        <w:ind w:firstLine="720"/>
        <w:rPr>
          <w:rFonts w:ascii="Times New Roman" w:hAnsi="Times New Roman" w:cs="Times New Roman"/>
          <w:noProof/>
          <w:sz w:val="22"/>
          <w:szCs w:val="22"/>
          <w:lang w:val="sr-Latn-RS"/>
        </w:rPr>
      </w:pPr>
      <w:r w:rsidRPr="004A7299">
        <w:rPr>
          <w:rFonts w:ascii="Times New Roman" w:hAnsi="Times New Roman" w:cs="Times New Roman"/>
          <w:noProof/>
          <w:sz w:val="22"/>
          <w:szCs w:val="22"/>
          <w:lang w:val="sr-Latn-RS"/>
        </w:rPr>
        <w:t>Aneks 1</w:t>
      </w:r>
      <w:r w:rsidRPr="004A7299">
        <w:rPr>
          <w:rFonts w:ascii="Times New Roman" w:hAnsi="Times New Roman" w:cs="Times New Roman"/>
          <w:noProof/>
          <w:sz w:val="22"/>
          <w:szCs w:val="22"/>
          <w:lang w:val="sr-Latn-RS"/>
        </w:rPr>
        <w:tab/>
      </w:r>
      <w:r w:rsidR="00CB58F4" w:rsidRPr="004A7299">
        <w:rPr>
          <w:rFonts w:ascii="Times New Roman" w:hAnsi="Times New Roman" w:cs="Times New Roman"/>
          <w:noProof/>
          <w:sz w:val="22"/>
          <w:szCs w:val="22"/>
          <w:lang w:val="sr-Latn-RS"/>
        </w:rPr>
        <w:t>Projektni pr</w:t>
      </w:r>
      <w:r w:rsidRPr="004A7299">
        <w:rPr>
          <w:rFonts w:ascii="Times New Roman" w:hAnsi="Times New Roman" w:cs="Times New Roman"/>
          <w:noProof/>
          <w:sz w:val="22"/>
          <w:szCs w:val="22"/>
          <w:lang w:val="sr-Latn-RS"/>
        </w:rPr>
        <w:t>edlog</w:t>
      </w:r>
    </w:p>
    <w:p w14:paraId="6D733CA5" w14:textId="3356EBC6" w:rsidR="00763E71" w:rsidRPr="004A7299" w:rsidRDefault="00763E71" w:rsidP="00C40B9C">
      <w:pPr>
        <w:tabs>
          <w:tab w:val="left" w:pos="1800"/>
        </w:tabs>
        <w:spacing w:before="100" w:beforeAutospacing="1" w:after="100" w:afterAutospacing="1"/>
        <w:ind w:firstLine="720"/>
        <w:rPr>
          <w:rFonts w:ascii="Times New Roman" w:hAnsi="Times New Roman" w:cs="Times New Roman"/>
          <w:noProof/>
          <w:sz w:val="22"/>
          <w:szCs w:val="22"/>
          <w:lang w:val="sr-Latn-RS"/>
        </w:rPr>
      </w:pPr>
      <w:r w:rsidRPr="004A7299">
        <w:rPr>
          <w:rFonts w:ascii="Times New Roman" w:hAnsi="Times New Roman" w:cs="Times New Roman"/>
          <w:noProof/>
          <w:sz w:val="22"/>
          <w:szCs w:val="22"/>
          <w:lang w:val="sr-Latn-RS"/>
        </w:rPr>
        <w:t>Aneks 2</w:t>
      </w:r>
      <w:r w:rsidRPr="004A7299">
        <w:rPr>
          <w:rFonts w:ascii="Times New Roman" w:hAnsi="Times New Roman" w:cs="Times New Roman"/>
          <w:noProof/>
          <w:sz w:val="22"/>
          <w:szCs w:val="22"/>
          <w:lang w:val="sr-Latn-RS"/>
        </w:rPr>
        <w:tab/>
      </w:r>
      <w:r w:rsidR="009B4964" w:rsidRPr="004A7299">
        <w:rPr>
          <w:rFonts w:ascii="Times New Roman" w:hAnsi="Times New Roman" w:cs="Times New Roman"/>
          <w:noProof/>
          <w:sz w:val="22"/>
          <w:szCs w:val="22"/>
          <w:lang w:val="sr-Latn-RS"/>
        </w:rPr>
        <w:t>Budžet</w:t>
      </w:r>
    </w:p>
    <w:p w14:paraId="78EA7CED" w14:textId="5163DC2F" w:rsidR="00763E71" w:rsidRPr="004A7299" w:rsidRDefault="00763E71" w:rsidP="00C40B9C">
      <w:pPr>
        <w:tabs>
          <w:tab w:val="left" w:pos="1800"/>
        </w:tabs>
        <w:spacing w:before="100" w:beforeAutospacing="1" w:after="100" w:afterAutospacing="1"/>
        <w:ind w:firstLine="720"/>
        <w:rPr>
          <w:rFonts w:ascii="Times New Roman" w:hAnsi="Times New Roman" w:cs="Times New Roman"/>
          <w:noProof/>
          <w:sz w:val="22"/>
          <w:szCs w:val="22"/>
          <w:lang w:val="sr-Latn-RS"/>
        </w:rPr>
      </w:pPr>
      <w:r w:rsidRPr="004A7299">
        <w:rPr>
          <w:rFonts w:ascii="Times New Roman" w:hAnsi="Times New Roman" w:cs="Times New Roman"/>
          <w:noProof/>
          <w:sz w:val="22"/>
          <w:szCs w:val="22"/>
          <w:lang w:val="sr-Latn-RS"/>
        </w:rPr>
        <w:t xml:space="preserve">Aneks </w:t>
      </w:r>
      <w:r w:rsidR="00526E6B" w:rsidRPr="004A7299">
        <w:rPr>
          <w:rFonts w:ascii="Times New Roman" w:hAnsi="Times New Roman" w:cs="Times New Roman"/>
          <w:noProof/>
          <w:sz w:val="22"/>
          <w:szCs w:val="22"/>
          <w:lang w:val="sr-Latn-RS"/>
        </w:rPr>
        <w:t>3</w:t>
      </w:r>
      <w:r w:rsidRPr="004A7299">
        <w:rPr>
          <w:rFonts w:ascii="Times New Roman" w:hAnsi="Times New Roman" w:cs="Times New Roman"/>
          <w:noProof/>
          <w:sz w:val="22"/>
          <w:szCs w:val="22"/>
          <w:lang w:val="sr-Latn-RS"/>
        </w:rPr>
        <w:tab/>
        <w:t>Plan aktivnosti i promocije</w:t>
      </w:r>
    </w:p>
    <w:p w14:paraId="56C77B05" w14:textId="2BA7E093" w:rsidR="00763E71" w:rsidRPr="004A7299" w:rsidRDefault="00763E71" w:rsidP="00C40B9C">
      <w:pPr>
        <w:tabs>
          <w:tab w:val="left" w:pos="1800"/>
        </w:tabs>
        <w:spacing w:before="100" w:beforeAutospacing="1" w:after="100" w:afterAutospacing="1"/>
        <w:ind w:firstLine="720"/>
        <w:rPr>
          <w:rFonts w:ascii="Times New Roman" w:hAnsi="Times New Roman" w:cs="Times New Roman"/>
          <w:noProof/>
          <w:sz w:val="22"/>
          <w:szCs w:val="22"/>
          <w:lang w:val="sr-Latn-RS"/>
        </w:rPr>
      </w:pPr>
      <w:r w:rsidRPr="004A7299">
        <w:rPr>
          <w:rFonts w:ascii="Times New Roman" w:hAnsi="Times New Roman" w:cs="Times New Roman"/>
          <w:noProof/>
          <w:sz w:val="22"/>
          <w:szCs w:val="22"/>
          <w:lang w:val="sr-Latn-RS"/>
        </w:rPr>
        <w:t xml:space="preserve">Aneks </w:t>
      </w:r>
      <w:r w:rsidR="00526E6B" w:rsidRPr="004A7299">
        <w:rPr>
          <w:rFonts w:ascii="Times New Roman" w:hAnsi="Times New Roman" w:cs="Times New Roman"/>
          <w:noProof/>
          <w:sz w:val="22"/>
          <w:szCs w:val="22"/>
          <w:lang w:val="sr-Latn-RS"/>
        </w:rPr>
        <w:t>4</w:t>
      </w:r>
      <w:r w:rsidRPr="004A7299">
        <w:rPr>
          <w:rFonts w:ascii="Times New Roman" w:hAnsi="Times New Roman" w:cs="Times New Roman"/>
          <w:noProof/>
          <w:sz w:val="22"/>
          <w:szCs w:val="22"/>
          <w:lang w:val="sr-Latn-RS"/>
        </w:rPr>
        <w:tab/>
        <w:t>Administrativni podaci o aplikantu</w:t>
      </w:r>
    </w:p>
    <w:p w14:paraId="3DC75073" w14:textId="7B11BC4C" w:rsidR="00763E71" w:rsidRPr="004A7299" w:rsidRDefault="00763E71" w:rsidP="00C40B9C">
      <w:pPr>
        <w:tabs>
          <w:tab w:val="left" w:pos="1800"/>
        </w:tabs>
        <w:spacing w:before="100" w:beforeAutospacing="1" w:after="100" w:afterAutospacing="1"/>
        <w:ind w:firstLine="720"/>
        <w:rPr>
          <w:rFonts w:ascii="Times New Roman" w:hAnsi="Times New Roman" w:cs="Times New Roman"/>
          <w:noProof/>
          <w:sz w:val="22"/>
          <w:szCs w:val="22"/>
          <w:lang w:val="sr-Latn-RS"/>
        </w:rPr>
      </w:pPr>
      <w:r w:rsidRPr="004A7299">
        <w:rPr>
          <w:rFonts w:ascii="Times New Roman" w:hAnsi="Times New Roman" w:cs="Times New Roman"/>
          <w:noProof/>
          <w:sz w:val="22"/>
          <w:szCs w:val="22"/>
          <w:lang w:val="sr-Latn-RS"/>
        </w:rPr>
        <w:t xml:space="preserve">Aneks </w:t>
      </w:r>
      <w:r w:rsidR="00526E6B" w:rsidRPr="004A7299">
        <w:rPr>
          <w:rFonts w:ascii="Times New Roman" w:hAnsi="Times New Roman" w:cs="Times New Roman"/>
          <w:noProof/>
          <w:sz w:val="22"/>
          <w:szCs w:val="22"/>
          <w:lang w:val="sr-Latn-RS"/>
        </w:rPr>
        <w:t>5</w:t>
      </w:r>
      <w:r w:rsidRPr="004A7299">
        <w:rPr>
          <w:rFonts w:ascii="Times New Roman" w:hAnsi="Times New Roman" w:cs="Times New Roman"/>
          <w:noProof/>
          <w:sz w:val="22"/>
          <w:szCs w:val="22"/>
          <w:lang w:val="sr-Latn-RS"/>
        </w:rPr>
        <w:tab/>
        <w:t>Finansijska identifikaciona forma</w:t>
      </w:r>
    </w:p>
    <w:p w14:paraId="22661941" w14:textId="1026B157" w:rsidR="00763E71" w:rsidRPr="004A7299" w:rsidRDefault="00763E71" w:rsidP="00C40B9C">
      <w:pPr>
        <w:tabs>
          <w:tab w:val="left" w:pos="1800"/>
        </w:tabs>
        <w:spacing w:before="100" w:beforeAutospacing="1" w:after="100" w:afterAutospacing="1"/>
        <w:ind w:firstLine="720"/>
        <w:rPr>
          <w:rFonts w:ascii="Times New Roman" w:hAnsi="Times New Roman" w:cs="Times New Roman"/>
          <w:noProof/>
          <w:sz w:val="22"/>
          <w:szCs w:val="22"/>
          <w:lang w:val="sr-Latn-RS"/>
        </w:rPr>
      </w:pPr>
      <w:r w:rsidRPr="004A7299">
        <w:rPr>
          <w:rFonts w:ascii="Times New Roman" w:hAnsi="Times New Roman" w:cs="Times New Roman"/>
          <w:noProof/>
          <w:sz w:val="22"/>
          <w:szCs w:val="22"/>
          <w:lang w:val="sr-Latn-RS"/>
        </w:rPr>
        <w:t xml:space="preserve">Aneks </w:t>
      </w:r>
      <w:r w:rsidR="00526E6B" w:rsidRPr="004A7299">
        <w:rPr>
          <w:rFonts w:ascii="Times New Roman" w:hAnsi="Times New Roman" w:cs="Times New Roman"/>
          <w:noProof/>
          <w:sz w:val="22"/>
          <w:szCs w:val="22"/>
          <w:lang w:val="sr-Latn-RS"/>
        </w:rPr>
        <w:t>6</w:t>
      </w:r>
      <w:r w:rsidRPr="004A7299">
        <w:rPr>
          <w:rFonts w:ascii="Times New Roman" w:hAnsi="Times New Roman" w:cs="Times New Roman"/>
          <w:noProof/>
          <w:sz w:val="22"/>
          <w:szCs w:val="22"/>
          <w:lang w:val="sr-Latn-RS"/>
        </w:rPr>
        <w:tab/>
      </w:r>
      <w:r w:rsidR="00CB58F4" w:rsidRPr="004A7299">
        <w:rPr>
          <w:rFonts w:ascii="Times New Roman" w:hAnsi="Times New Roman" w:cs="Times New Roman"/>
          <w:noProof/>
          <w:sz w:val="22"/>
          <w:szCs w:val="22"/>
          <w:lang w:val="sr-Latn-RS"/>
        </w:rPr>
        <w:t>Iz</w:t>
      </w:r>
      <w:r w:rsidR="00866F2E">
        <w:rPr>
          <w:rFonts w:ascii="Times New Roman" w:hAnsi="Times New Roman" w:cs="Times New Roman"/>
          <w:noProof/>
          <w:sz w:val="22"/>
          <w:szCs w:val="22"/>
          <w:lang w:val="sr-Latn-RS"/>
        </w:rPr>
        <w:t>j</w:t>
      </w:r>
      <w:r w:rsidRPr="004A7299">
        <w:rPr>
          <w:rFonts w:ascii="Times New Roman" w:hAnsi="Times New Roman" w:cs="Times New Roman"/>
          <w:noProof/>
          <w:sz w:val="22"/>
          <w:szCs w:val="22"/>
          <w:lang w:val="sr-Latn-RS"/>
        </w:rPr>
        <w:t xml:space="preserve">ava o </w:t>
      </w:r>
      <w:r w:rsidR="00CB58F4" w:rsidRPr="004A7299">
        <w:rPr>
          <w:rFonts w:ascii="Times New Roman" w:hAnsi="Times New Roman" w:cs="Times New Roman"/>
          <w:noProof/>
          <w:sz w:val="22"/>
          <w:szCs w:val="22"/>
          <w:lang w:val="sr-Latn-RS"/>
        </w:rPr>
        <w:t>ispunjenosti uslova</w:t>
      </w:r>
    </w:p>
    <w:p w14:paraId="73325259" w14:textId="1E4BE76A" w:rsidR="007E5AD6" w:rsidRPr="004A7299" w:rsidRDefault="00763E71" w:rsidP="00C40B9C">
      <w:pPr>
        <w:tabs>
          <w:tab w:val="left" w:pos="1800"/>
        </w:tabs>
        <w:spacing w:before="100" w:beforeAutospacing="1" w:after="100" w:afterAutospacing="1"/>
        <w:ind w:firstLine="720"/>
        <w:rPr>
          <w:rFonts w:ascii="Times New Roman" w:hAnsi="Times New Roman" w:cs="Times New Roman"/>
          <w:noProof/>
          <w:sz w:val="22"/>
          <w:szCs w:val="22"/>
          <w:lang w:val="sr-Latn-RS"/>
        </w:rPr>
      </w:pPr>
      <w:r w:rsidRPr="004A7299">
        <w:rPr>
          <w:rFonts w:ascii="Times New Roman" w:hAnsi="Times New Roman" w:cs="Times New Roman"/>
          <w:noProof/>
          <w:sz w:val="22"/>
          <w:szCs w:val="22"/>
          <w:lang w:val="sr-Latn-RS"/>
        </w:rPr>
        <w:t xml:space="preserve">Aneks </w:t>
      </w:r>
      <w:r w:rsidR="00526E6B" w:rsidRPr="004A7299">
        <w:rPr>
          <w:rFonts w:ascii="Times New Roman" w:hAnsi="Times New Roman" w:cs="Times New Roman"/>
          <w:noProof/>
          <w:sz w:val="22"/>
          <w:szCs w:val="22"/>
          <w:lang w:val="sr-Latn-RS"/>
        </w:rPr>
        <w:t>7</w:t>
      </w:r>
      <w:r w:rsidRPr="004A7299">
        <w:rPr>
          <w:rFonts w:ascii="Times New Roman" w:hAnsi="Times New Roman" w:cs="Times New Roman"/>
          <w:noProof/>
          <w:sz w:val="22"/>
          <w:szCs w:val="22"/>
          <w:lang w:val="sr-Latn-RS"/>
        </w:rPr>
        <w:tab/>
      </w:r>
      <w:r w:rsidR="002F2D79" w:rsidRPr="004A7299">
        <w:rPr>
          <w:rFonts w:ascii="Times New Roman" w:hAnsi="Times New Roman" w:cs="Times New Roman"/>
          <w:noProof/>
          <w:sz w:val="22"/>
          <w:szCs w:val="22"/>
          <w:lang w:val="sr-Latn-RS"/>
        </w:rPr>
        <w:t>Izjava o nepostojanju dvostrukog finansiranja</w:t>
      </w:r>
    </w:p>
    <w:p w14:paraId="0C1927B0" w14:textId="5E579AE8" w:rsidR="002F2D79" w:rsidRPr="004A7299" w:rsidRDefault="002F2D79" w:rsidP="00C40B9C">
      <w:pPr>
        <w:tabs>
          <w:tab w:val="left" w:pos="1800"/>
        </w:tabs>
        <w:spacing w:before="100" w:beforeAutospacing="1" w:after="100" w:afterAutospacing="1"/>
        <w:ind w:firstLine="720"/>
        <w:rPr>
          <w:rFonts w:ascii="Times New Roman" w:hAnsi="Times New Roman" w:cs="Times New Roman"/>
          <w:noProof/>
          <w:sz w:val="22"/>
          <w:szCs w:val="22"/>
          <w:lang w:val="sr-Latn-RS"/>
        </w:rPr>
      </w:pPr>
      <w:r w:rsidRPr="004A7299">
        <w:rPr>
          <w:rFonts w:ascii="Times New Roman" w:hAnsi="Times New Roman" w:cs="Times New Roman"/>
          <w:noProof/>
          <w:sz w:val="22"/>
          <w:szCs w:val="22"/>
          <w:lang w:val="sr-Latn-RS"/>
        </w:rPr>
        <w:t xml:space="preserve">Aneks </w:t>
      </w:r>
      <w:r w:rsidR="00526E6B" w:rsidRPr="004A7299">
        <w:rPr>
          <w:rFonts w:ascii="Times New Roman" w:hAnsi="Times New Roman" w:cs="Times New Roman"/>
          <w:noProof/>
          <w:sz w:val="22"/>
          <w:szCs w:val="22"/>
          <w:lang w:val="sr-Latn-RS"/>
        </w:rPr>
        <w:t>8</w:t>
      </w:r>
      <w:r w:rsidRPr="004A7299">
        <w:rPr>
          <w:rFonts w:ascii="Times New Roman" w:hAnsi="Times New Roman" w:cs="Times New Roman"/>
          <w:noProof/>
          <w:sz w:val="22"/>
          <w:szCs w:val="22"/>
          <w:lang w:val="sr-Latn-RS"/>
        </w:rPr>
        <w:t xml:space="preserve"> </w:t>
      </w:r>
      <w:r w:rsidRPr="004A7299">
        <w:rPr>
          <w:rFonts w:ascii="Times New Roman" w:hAnsi="Times New Roman" w:cs="Times New Roman"/>
          <w:noProof/>
          <w:sz w:val="22"/>
          <w:szCs w:val="22"/>
          <w:lang w:val="sr-Latn-RS"/>
        </w:rPr>
        <w:tab/>
        <w:t>Izjava o partnerstvu</w:t>
      </w:r>
    </w:p>
    <w:p w14:paraId="74522C85" w14:textId="48C6FC32" w:rsidR="00EB4624" w:rsidRPr="004A7299" w:rsidRDefault="00EB4624" w:rsidP="00C40B9C">
      <w:pPr>
        <w:tabs>
          <w:tab w:val="left" w:pos="1800"/>
        </w:tabs>
        <w:spacing w:before="100" w:beforeAutospacing="1" w:after="100" w:afterAutospacing="1"/>
        <w:ind w:firstLine="720"/>
        <w:rPr>
          <w:rFonts w:ascii="Times New Roman" w:hAnsi="Times New Roman" w:cs="Times New Roman"/>
          <w:noProof/>
          <w:sz w:val="22"/>
          <w:szCs w:val="22"/>
          <w:lang w:val="sr-Latn-RS"/>
        </w:rPr>
      </w:pPr>
      <w:bookmarkStart w:id="12" w:name="_Hlk3294782"/>
      <w:r w:rsidRPr="004A7299">
        <w:rPr>
          <w:rFonts w:ascii="Times New Roman" w:hAnsi="Times New Roman" w:cs="Times New Roman"/>
          <w:noProof/>
          <w:sz w:val="22"/>
          <w:szCs w:val="22"/>
          <w:lang w:val="sr-Latn-RS"/>
        </w:rPr>
        <w:t xml:space="preserve">Aneks </w:t>
      </w:r>
      <w:r w:rsidR="00526E6B" w:rsidRPr="004A7299">
        <w:rPr>
          <w:rFonts w:ascii="Times New Roman" w:hAnsi="Times New Roman" w:cs="Times New Roman"/>
          <w:noProof/>
          <w:sz w:val="22"/>
          <w:szCs w:val="22"/>
          <w:lang w:val="sr-Latn-RS"/>
        </w:rPr>
        <w:t>9</w:t>
      </w:r>
      <w:r w:rsidRPr="004A7299">
        <w:rPr>
          <w:rFonts w:ascii="Times New Roman" w:hAnsi="Times New Roman" w:cs="Times New Roman"/>
          <w:noProof/>
          <w:sz w:val="22"/>
          <w:szCs w:val="22"/>
          <w:lang w:val="sr-Latn-RS"/>
        </w:rPr>
        <w:t xml:space="preserve"> </w:t>
      </w:r>
      <w:r w:rsidRPr="004A7299">
        <w:rPr>
          <w:rFonts w:ascii="Times New Roman" w:hAnsi="Times New Roman" w:cs="Times New Roman"/>
          <w:noProof/>
          <w:sz w:val="22"/>
          <w:szCs w:val="22"/>
          <w:lang w:val="sr-Latn-RS"/>
        </w:rPr>
        <w:tab/>
        <w:t>Obrazac biografije (CV)</w:t>
      </w:r>
    </w:p>
    <w:p w14:paraId="254057F0" w14:textId="7C7CDF0F" w:rsidR="00EB4624" w:rsidRPr="004A7299" w:rsidRDefault="00EB4624" w:rsidP="00C40B9C">
      <w:pPr>
        <w:tabs>
          <w:tab w:val="left" w:pos="1800"/>
        </w:tabs>
        <w:spacing w:before="100" w:beforeAutospacing="1" w:after="100" w:afterAutospacing="1"/>
        <w:ind w:firstLine="720"/>
        <w:rPr>
          <w:rFonts w:ascii="Times New Roman" w:hAnsi="Times New Roman" w:cs="Times New Roman"/>
          <w:noProof/>
          <w:sz w:val="22"/>
          <w:szCs w:val="22"/>
          <w:lang w:val="sr-Latn-RS"/>
        </w:rPr>
      </w:pPr>
      <w:r w:rsidRPr="004A7299">
        <w:rPr>
          <w:rFonts w:ascii="Times New Roman" w:hAnsi="Times New Roman" w:cs="Times New Roman"/>
          <w:noProof/>
          <w:sz w:val="22"/>
          <w:szCs w:val="22"/>
          <w:lang w:val="sr-Latn-RS"/>
        </w:rPr>
        <w:t>Aneks 1</w:t>
      </w:r>
      <w:r w:rsidR="00526E6B" w:rsidRPr="004A7299">
        <w:rPr>
          <w:rFonts w:ascii="Times New Roman" w:hAnsi="Times New Roman" w:cs="Times New Roman"/>
          <w:noProof/>
          <w:sz w:val="22"/>
          <w:szCs w:val="22"/>
          <w:lang w:val="sr-Latn-RS"/>
        </w:rPr>
        <w:t>0</w:t>
      </w:r>
      <w:r w:rsidRPr="004A7299">
        <w:rPr>
          <w:rFonts w:ascii="Times New Roman" w:hAnsi="Times New Roman" w:cs="Times New Roman"/>
          <w:noProof/>
          <w:sz w:val="22"/>
          <w:szCs w:val="22"/>
          <w:lang w:val="sr-Latn-RS"/>
        </w:rPr>
        <w:tab/>
        <w:t xml:space="preserve">Obrazac </w:t>
      </w:r>
      <w:r w:rsidR="00866F2E">
        <w:rPr>
          <w:rFonts w:ascii="Times New Roman" w:hAnsi="Times New Roman" w:cs="Times New Roman"/>
          <w:noProof/>
          <w:sz w:val="22"/>
          <w:szCs w:val="22"/>
          <w:lang w:val="sr-Latn-RS"/>
        </w:rPr>
        <w:t xml:space="preserve">Izjave </w:t>
      </w:r>
      <w:r w:rsidRPr="004A7299">
        <w:rPr>
          <w:rFonts w:ascii="Times New Roman" w:hAnsi="Times New Roman" w:cs="Times New Roman"/>
          <w:noProof/>
          <w:sz w:val="22"/>
          <w:szCs w:val="22"/>
          <w:lang w:val="sr-Latn-RS"/>
        </w:rPr>
        <w:t xml:space="preserve">e o dostupnosti </w:t>
      </w:r>
    </w:p>
    <w:bookmarkEnd w:id="12"/>
    <w:p w14:paraId="2C157E46" w14:textId="7B4F3F36" w:rsidR="002F2D79" w:rsidRPr="004A7299" w:rsidRDefault="002F2D79" w:rsidP="00C40B9C">
      <w:pPr>
        <w:tabs>
          <w:tab w:val="left" w:pos="1800"/>
        </w:tabs>
        <w:spacing w:before="100" w:beforeAutospacing="1" w:after="100" w:afterAutospacing="1"/>
        <w:ind w:firstLine="720"/>
        <w:rPr>
          <w:rFonts w:ascii="Times New Roman" w:hAnsi="Times New Roman" w:cs="Times New Roman"/>
          <w:noProof/>
          <w:sz w:val="22"/>
          <w:szCs w:val="22"/>
          <w:lang w:val="sr-Latn-RS"/>
        </w:rPr>
      </w:pPr>
      <w:r w:rsidRPr="004A7299">
        <w:rPr>
          <w:rFonts w:ascii="Times New Roman" w:hAnsi="Times New Roman" w:cs="Times New Roman"/>
          <w:noProof/>
          <w:sz w:val="22"/>
          <w:szCs w:val="22"/>
          <w:lang w:val="sr-Latn-RS"/>
        </w:rPr>
        <w:t>Aneks 1</w:t>
      </w:r>
      <w:r w:rsidR="00526E6B" w:rsidRPr="004A7299">
        <w:rPr>
          <w:rFonts w:ascii="Times New Roman" w:hAnsi="Times New Roman" w:cs="Times New Roman"/>
          <w:noProof/>
          <w:sz w:val="22"/>
          <w:szCs w:val="22"/>
          <w:lang w:val="sr-Latn-RS"/>
        </w:rPr>
        <w:t>1</w:t>
      </w:r>
      <w:r w:rsidRPr="004A7299">
        <w:rPr>
          <w:rFonts w:ascii="Times New Roman" w:hAnsi="Times New Roman" w:cs="Times New Roman"/>
          <w:noProof/>
          <w:sz w:val="22"/>
          <w:szCs w:val="22"/>
          <w:lang w:val="sr-Latn-RS"/>
        </w:rPr>
        <w:t xml:space="preserve"> </w:t>
      </w:r>
      <w:r w:rsidRPr="004A7299">
        <w:rPr>
          <w:rFonts w:ascii="Times New Roman" w:hAnsi="Times New Roman" w:cs="Times New Roman"/>
          <w:noProof/>
          <w:sz w:val="22"/>
          <w:szCs w:val="22"/>
          <w:lang w:val="sr-Latn-RS"/>
        </w:rPr>
        <w:tab/>
        <w:t>Lista za proveru</w:t>
      </w:r>
    </w:p>
    <w:sectPr w:rsidR="002F2D79" w:rsidRPr="004A7299" w:rsidSect="0059218D">
      <w:footerReference w:type="default" r:id="rId17"/>
      <w:headerReference w:type="first" r:id="rId18"/>
      <w:footerReference w:type="first" r:id="rId19"/>
      <w:pgSz w:w="11906" w:h="16838" w:code="9"/>
      <w:pgMar w:top="1418" w:right="1418" w:bottom="1418" w:left="1418" w:header="15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C2E98" w14:textId="77777777" w:rsidR="00C77AF5" w:rsidRDefault="00C77AF5" w:rsidP="008243D3">
      <w:r>
        <w:separator/>
      </w:r>
    </w:p>
  </w:endnote>
  <w:endnote w:type="continuationSeparator" w:id="0">
    <w:p w14:paraId="10F96AD5" w14:textId="77777777" w:rsidR="00C77AF5" w:rsidRDefault="00C77AF5" w:rsidP="0082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altArial">
    <w:altName w:val="Arial"/>
    <w:charset w:val="00"/>
    <w:family w:val="swiss"/>
    <w:pitch w:val="variable"/>
    <w:sig w:usb0="00000003" w:usb1="00000000" w:usb2="00000000" w:usb3="00000000" w:csb0="00000001" w:csb1="00000000"/>
  </w:font>
  <w:font w:name="Prelo Bol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87760202"/>
      <w:docPartObj>
        <w:docPartGallery w:val="Page Numbers (Bottom of Page)"/>
        <w:docPartUnique/>
      </w:docPartObj>
    </w:sdtPr>
    <w:sdtEndPr>
      <w:rPr>
        <w:noProof/>
      </w:rPr>
    </w:sdtEndPr>
    <w:sdtContent>
      <w:p w14:paraId="45732C2E" w14:textId="5812F191" w:rsidR="00EB4624" w:rsidRPr="0013626B" w:rsidRDefault="00EB4624">
        <w:pPr>
          <w:pStyle w:val="Footer"/>
          <w:jc w:val="right"/>
          <w:rPr>
            <w:rFonts w:ascii="Times New Roman" w:hAnsi="Times New Roman" w:cs="Times New Roman"/>
          </w:rPr>
        </w:pPr>
        <w:r w:rsidRPr="0013626B">
          <w:rPr>
            <w:rFonts w:ascii="Times New Roman" w:hAnsi="Times New Roman" w:cs="Times New Roman"/>
          </w:rPr>
          <w:fldChar w:fldCharType="begin"/>
        </w:r>
        <w:r w:rsidRPr="0013626B">
          <w:rPr>
            <w:rFonts w:ascii="Times New Roman" w:hAnsi="Times New Roman" w:cs="Times New Roman"/>
          </w:rPr>
          <w:instrText xml:space="preserve"> PAGE   \* MERGEFORMAT </w:instrText>
        </w:r>
        <w:r w:rsidRPr="0013626B">
          <w:rPr>
            <w:rFonts w:ascii="Times New Roman" w:hAnsi="Times New Roman" w:cs="Times New Roman"/>
          </w:rPr>
          <w:fldChar w:fldCharType="separate"/>
        </w:r>
        <w:r w:rsidR="00BC3E54" w:rsidRPr="0013626B">
          <w:rPr>
            <w:rFonts w:ascii="Times New Roman" w:hAnsi="Times New Roman" w:cs="Times New Roman"/>
            <w:noProof/>
          </w:rPr>
          <w:t>12</w:t>
        </w:r>
        <w:r w:rsidRPr="0013626B">
          <w:rPr>
            <w:rFonts w:ascii="Times New Roman" w:hAnsi="Times New Roman" w:cs="Times New Roman"/>
            <w:noProof/>
          </w:rPr>
          <w:fldChar w:fldCharType="end"/>
        </w:r>
      </w:p>
    </w:sdtContent>
  </w:sdt>
  <w:p w14:paraId="6E72A99D" w14:textId="77777777" w:rsidR="00EB4624" w:rsidRDefault="00EB4624" w:rsidP="00055BF7">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F356A" w14:textId="56A6CA41" w:rsidR="00EB4624" w:rsidRPr="00055BF7" w:rsidRDefault="00EB4624" w:rsidP="00055BF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B1340" w14:textId="77777777" w:rsidR="00C77AF5" w:rsidRDefault="00C77AF5" w:rsidP="008243D3">
      <w:bookmarkStart w:id="0" w:name="_Hlk2172022"/>
      <w:bookmarkEnd w:id="0"/>
      <w:r>
        <w:separator/>
      </w:r>
    </w:p>
  </w:footnote>
  <w:footnote w:type="continuationSeparator" w:id="0">
    <w:p w14:paraId="05AB3D2E" w14:textId="77777777" w:rsidR="00C77AF5" w:rsidRDefault="00C77AF5" w:rsidP="00824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CA34A" w14:textId="2EED3BE1" w:rsidR="00EB4624" w:rsidRPr="00170E7A" w:rsidRDefault="0059218D" w:rsidP="00CF02DD">
    <w:pPr>
      <w:pStyle w:val="Header"/>
      <w:jc w:val="center"/>
      <w:rPr>
        <w:rFonts w:ascii="Times New Roman" w:hAnsi="Times New Roman" w:cs="Times New Roman"/>
      </w:rPr>
    </w:pPr>
    <w:r w:rsidRPr="00170E7A">
      <w:rPr>
        <w:rFonts w:ascii="Times New Roman" w:hAnsi="Times New Roman" w:cs="Times New Roman"/>
        <w:noProof/>
        <w:highlight w:val="yellow"/>
      </w:rPr>
      <w:drawing>
        <wp:anchor distT="0" distB="0" distL="114300" distR="114300" simplePos="0" relativeHeight="251658240" behindDoc="0" locked="0" layoutInCell="1" allowOverlap="1" wp14:anchorId="06ADD00B" wp14:editId="0200CEF7">
          <wp:simplePos x="0" y="0"/>
          <wp:positionH relativeFrom="column">
            <wp:posOffset>5490845</wp:posOffset>
          </wp:positionH>
          <wp:positionV relativeFrom="paragraph">
            <wp:posOffset>-77470</wp:posOffset>
          </wp:positionV>
          <wp:extent cx="694055"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P logo.jpg"/>
                  <pic:cNvPicPr/>
                </pic:nvPicPr>
                <pic:blipFill>
                  <a:blip r:embed="rId1">
                    <a:extLst>
                      <a:ext uri="{28A0092B-C50C-407E-A947-70E740481C1C}">
                        <a14:useLocalDpi xmlns:a14="http://schemas.microsoft.com/office/drawing/2010/main" val="0"/>
                      </a:ext>
                    </a:extLst>
                  </a:blip>
                  <a:stretch>
                    <a:fillRect/>
                  </a:stretch>
                </pic:blipFill>
                <pic:spPr>
                  <a:xfrm>
                    <a:off x="0" y="0"/>
                    <a:ext cx="694055" cy="1466850"/>
                  </a:xfrm>
                  <a:prstGeom prst="rect">
                    <a:avLst/>
                  </a:prstGeom>
                </pic:spPr>
              </pic:pic>
            </a:graphicData>
          </a:graphic>
          <wp14:sizeRelH relativeFrom="margin">
            <wp14:pctWidth>0</wp14:pctWidth>
          </wp14:sizeRelH>
          <wp14:sizeRelV relativeFrom="margin">
            <wp14:pctHeight>0</wp14:pctHeight>
          </wp14:sizeRelV>
        </wp:anchor>
      </w:drawing>
    </w:r>
    <w:r w:rsidRPr="00170E7A">
      <w:rPr>
        <w:rFonts w:ascii="Times New Roman" w:hAnsi="Times New Roman" w:cs="Times New Roman"/>
        <w:noProof/>
        <w:highlight w:val="yellow"/>
      </w:rPr>
      <w:drawing>
        <wp:anchor distT="0" distB="0" distL="114300" distR="114300" simplePos="0" relativeHeight="251659264" behindDoc="0" locked="0" layoutInCell="1" allowOverlap="1" wp14:anchorId="03208DDE" wp14:editId="4A001346">
          <wp:simplePos x="0" y="0"/>
          <wp:positionH relativeFrom="column">
            <wp:posOffset>-233680</wp:posOffset>
          </wp:positionH>
          <wp:positionV relativeFrom="paragraph">
            <wp:posOffset>113665</wp:posOffset>
          </wp:positionV>
          <wp:extent cx="1724025" cy="551815"/>
          <wp:effectExtent l="0" t="0" r="952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da logo.png"/>
                  <pic:cNvPicPr/>
                </pic:nvPicPr>
                <pic:blipFill>
                  <a:blip r:embed="rId2">
                    <a:extLst>
                      <a:ext uri="{28A0092B-C50C-407E-A947-70E740481C1C}">
                        <a14:useLocalDpi xmlns:a14="http://schemas.microsoft.com/office/drawing/2010/main" val="0"/>
                      </a:ext>
                    </a:extLst>
                  </a:blip>
                  <a:stretch>
                    <a:fillRect/>
                  </a:stretch>
                </pic:blipFill>
                <pic:spPr>
                  <a:xfrm>
                    <a:off x="0" y="0"/>
                    <a:ext cx="1724025" cy="551815"/>
                  </a:xfrm>
                  <a:prstGeom prst="rect">
                    <a:avLst/>
                  </a:prstGeom>
                </pic:spPr>
              </pic:pic>
            </a:graphicData>
          </a:graphic>
          <wp14:sizeRelH relativeFrom="margin">
            <wp14:pctWidth>0</wp14:pctWidth>
          </wp14:sizeRelH>
          <wp14:sizeRelV relativeFrom="margin">
            <wp14:pctHeight>0</wp14:pctHeight>
          </wp14:sizeRelV>
        </wp:anchor>
      </w:drawing>
    </w:r>
    <w:r w:rsidR="00854747" w:rsidRPr="00854747">
      <w:rPr>
        <w:rFonts w:ascii="Times New Roman" w:hAnsi="Times New Roman" w:cs="Times New Roman"/>
        <w:noProof/>
      </w:rPr>
      <w:drawing>
        <wp:inline distT="0" distB="0" distL="0" distR="0" wp14:anchorId="05BFE5DA" wp14:editId="616A93C2">
          <wp:extent cx="714375" cy="787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160" cy="793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0E5ED1"/>
    <w:multiLevelType w:val="hybridMultilevel"/>
    <w:tmpl w:val="7100851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55BAB"/>
    <w:multiLevelType w:val="multilevel"/>
    <w:tmpl w:val="BDDAE7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26DE434A"/>
    <w:multiLevelType w:val="hybridMultilevel"/>
    <w:tmpl w:val="80280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6E15022"/>
    <w:multiLevelType w:val="hybridMultilevel"/>
    <w:tmpl w:val="F2542834"/>
    <w:lvl w:ilvl="0" w:tplc="CC2C5E1C">
      <w:start w:val="1"/>
      <w:numFmt w:val="lowerLetter"/>
      <w:lvlText w:val="(%1)"/>
      <w:lvlJc w:val="left"/>
      <w:pPr>
        <w:tabs>
          <w:tab w:val="num" w:pos="1353"/>
        </w:tabs>
        <w:ind w:left="1353"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15:restartNumberingAfterBreak="0">
    <w:nsid w:val="33E33861"/>
    <w:multiLevelType w:val="hybridMultilevel"/>
    <w:tmpl w:val="2D4AB55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43AD079C"/>
    <w:multiLevelType w:val="multilevel"/>
    <w:tmpl w:val="BDDAE7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485F281C"/>
    <w:multiLevelType w:val="multilevel"/>
    <w:tmpl w:val="BDDAE7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4DA17020"/>
    <w:multiLevelType w:val="hybridMultilevel"/>
    <w:tmpl w:val="7A5C9776"/>
    <w:lvl w:ilvl="0" w:tplc="04090005">
      <w:start w:val="1"/>
      <w:numFmt w:val="bullet"/>
      <w:lvlText w:val=""/>
      <w:lvlJc w:val="left"/>
      <w:pPr>
        <w:tabs>
          <w:tab w:val="num" w:pos="720"/>
        </w:tabs>
        <w:ind w:left="720" w:hanging="360"/>
      </w:pPr>
      <w:rPr>
        <w:rFonts w:ascii="Wingdings" w:hAnsi="Wingdings" w:hint="default"/>
      </w:rPr>
    </w:lvl>
    <w:lvl w:ilvl="1" w:tplc="4170DD1C">
      <w:start w:val="1"/>
      <w:numFmt w:val="bullet"/>
      <w:lvlText w:val=""/>
      <w:lvlJc w:val="left"/>
      <w:pPr>
        <w:tabs>
          <w:tab w:val="num" w:pos="737"/>
        </w:tabs>
        <w:ind w:left="737" w:hanging="737"/>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0896F3D"/>
    <w:multiLevelType w:val="multilevel"/>
    <w:tmpl w:val="BDDAE7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C21C07"/>
    <w:multiLevelType w:val="multilevel"/>
    <w:tmpl w:val="BDDAE7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5EA52180"/>
    <w:multiLevelType w:val="hybridMultilevel"/>
    <w:tmpl w:val="B62C6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F307481"/>
    <w:multiLevelType w:val="hybridMultilevel"/>
    <w:tmpl w:val="A314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F2B7F"/>
    <w:multiLevelType w:val="hybridMultilevel"/>
    <w:tmpl w:val="61D005EC"/>
    <w:lvl w:ilvl="0" w:tplc="E19239D4">
      <w:start w:val="1"/>
      <w:numFmt w:val="decimal"/>
      <w:lvlText w:val="%1."/>
      <w:lvlJc w:val="left"/>
      <w:pPr>
        <w:tabs>
          <w:tab w:val="num" w:pos="360"/>
        </w:tabs>
        <w:ind w:left="360" w:hanging="360"/>
      </w:pPr>
      <w:rPr>
        <w:b/>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61BD4D1A"/>
    <w:multiLevelType w:val="hybridMultilevel"/>
    <w:tmpl w:val="829656C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FD34E9"/>
    <w:multiLevelType w:val="hybridMultilevel"/>
    <w:tmpl w:val="F6409F1C"/>
    <w:lvl w:ilvl="0" w:tplc="273689BA">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3240"/>
        </w:tabs>
        <w:ind w:left="3240" w:hanging="360"/>
      </w:pPr>
      <w:rPr>
        <w:rFonts w:ascii="Wingdings" w:hAnsi="Wingding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754659CE"/>
    <w:multiLevelType w:val="hybridMultilevel"/>
    <w:tmpl w:val="80280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76417CA5"/>
    <w:multiLevelType w:val="multilevel"/>
    <w:tmpl w:val="BDDAE7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9"/>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
  </w:num>
  <w:num w:numId="13">
    <w:abstractNumId w:val="0"/>
  </w:num>
  <w:num w:numId="14">
    <w:abstractNumId w:val="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3"/>
  </w:num>
  <w:num w:numId="19">
    <w:abstractNumId w:val="12"/>
  </w:num>
  <w:num w:numId="20">
    <w:abstractNumId w:val="10"/>
  </w:num>
  <w:num w:numId="21">
    <w:abstractNumId w:val="7"/>
  </w:num>
  <w:num w:numId="22">
    <w:abstractNumId w:val="8"/>
  </w:num>
  <w:num w:numId="23">
    <w:abstractNumId w:val="14"/>
  </w:num>
  <w:num w:numId="24">
    <w:abstractNumId w:val="6"/>
  </w:num>
  <w:num w:numId="2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D3"/>
    <w:rsid w:val="00004F17"/>
    <w:rsid w:val="00005290"/>
    <w:rsid w:val="00014E4F"/>
    <w:rsid w:val="000158B1"/>
    <w:rsid w:val="00015A20"/>
    <w:rsid w:val="00021D36"/>
    <w:rsid w:val="00023DA2"/>
    <w:rsid w:val="000246AE"/>
    <w:rsid w:val="000275C0"/>
    <w:rsid w:val="0003471E"/>
    <w:rsid w:val="00036203"/>
    <w:rsid w:val="000378E6"/>
    <w:rsid w:val="00051458"/>
    <w:rsid w:val="00051B2D"/>
    <w:rsid w:val="00053E0F"/>
    <w:rsid w:val="00054527"/>
    <w:rsid w:val="00054C88"/>
    <w:rsid w:val="00055BF7"/>
    <w:rsid w:val="00057F67"/>
    <w:rsid w:val="00057F80"/>
    <w:rsid w:val="000633B5"/>
    <w:rsid w:val="0006421F"/>
    <w:rsid w:val="00064832"/>
    <w:rsid w:val="00066B7D"/>
    <w:rsid w:val="00067737"/>
    <w:rsid w:val="000678F7"/>
    <w:rsid w:val="00073FAC"/>
    <w:rsid w:val="000777D3"/>
    <w:rsid w:val="00082F35"/>
    <w:rsid w:val="00084BB6"/>
    <w:rsid w:val="0009005E"/>
    <w:rsid w:val="00096C89"/>
    <w:rsid w:val="00097FE9"/>
    <w:rsid w:val="000A0E00"/>
    <w:rsid w:val="000A1DF5"/>
    <w:rsid w:val="000A35A7"/>
    <w:rsid w:val="000B1B51"/>
    <w:rsid w:val="000D1521"/>
    <w:rsid w:val="000D599B"/>
    <w:rsid w:val="000E3007"/>
    <w:rsid w:val="000E6E8C"/>
    <w:rsid w:val="000F0C11"/>
    <w:rsid w:val="000F0D9E"/>
    <w:rsid w:val="000F62D3"/>
    <w:rsid w:val="001072B7"/>
    <w:rsid w:val="00121804"/>
    <w:rsid w:val="0012463F"/>
    <w:rsid w:val="00126708"/>
    <w:rsid w:val="00134BB9"/>
    <w:rsid w:val="0013626B"/>
    <w:rsid w:val="001436BD"/>
    <w:rsid w:val="0014392F"/>
    <w:rsid w:val="00145AA6"/>
    <w:rsid w:val="00145E89"/>
    <w:rsid w:val="00147401"/>
    <w:rsid w:val="0015193A"/>
    <w:rsid w:val="001531B2"/>
    <w:rsid w:val="0017026A"/>
    <w:rsid w:val="00170E7A"/>
    <w:rsid w:val="00172480"/>
    <w:rsid w:val="001826CA"/>
    <w:rsid w:val="00182D98"/>
    <w:rsid w:val="001847D7"/>
    <w:rsid w:val="001875B7"/>
    <w:rsid w:val="00191845"/>
    <w:rsid w:val="00191BDC"/>
    <w:rsid w:val="00195698"/>
    <w:rsid w:val="00195806"/>
    <w:rsid w:val="001978C3"/>
    <w:rsid w:val="001A0400"/>
    <w:rsid w:val="001A5807"/>
    <w:rsid w:val="001A5FBF"/>
    <w:rsid w:val="001B1F79"/>
    <w:rsid w:val="001B6AF7"/>
    <w:rsid w:val="001C1EB0"/>
    <w:rsid w:val="001D5226"/>
    <w:rsid w:val="001D7B4A"/>
    <w:rsid w:val="001F0F41"/>
    <w:rsid w:val="001F650F"/>
    <w:rsid w:val="00203DF4"/>
    <w:rsid w:val="0020452B"/>
    <w:rsid w:val="00205E81"/>
    <w:rsid w:val="00212564"/>
    <w:rsid w:val="00214BF7"/>
    <w:rsid w:val="00217F01"/>
    <w:rsid w:val="00220B95"/>
    <w:rsid w:val="0022116A"/>
    <w:rsid w:val="0022386D"/>
    <w:rsid w:val="00223C5D"/>
    <w:rsid w:val="00227240"/>
    <w:rsid w:val="00237762"/>
    <w:rsid w:val="00237CF1"/>
    <w:rsid w:val="00240911"/>
    <w:rsid w:val="00240D31"/>
    <w:rsid w:val="002436C7"/>
    <w:rsid w:val="00243DDF"/>
    <w:rsid w:val="00245156"/>
    <w:rsid w:val="002465D8"/>
    <w:rsid w:val="00246628"/>
    <w:rsid w:val="002515A5"/>
    <w:rsid w:val="00255B53"/>
    <w:rsid w:val="002576C5"/>
    <w:rsid w:val="00260702"/>
    <w:rsid w:val="002652D2"/>
    <w:rsid w:val="0026535D"/>
    <w:rsid w:val="00266C15"/>
    <w:rsid w:val="002713FD"/>
    <w:rsid w:val="00275705"/>
    <w:rsid w:val="00280E4A"/>
    <w:rsid w:val="00285EB9"/>
    <w:rsid w:val="00290DD1"/>
    <w:rsid w:val="0029257E"/>
    <w:rsid w:val="00294472"/>
    <w:rsid w:val="002A1318"/>
    <w:rsid w:val="002A3F14"/>
    <w:rsid w:val="002A556F"/>
    <w:rsid w:val="002B204D"/>
    <w:rsid w:val="002B46BB"/>
    <w:rsid w:val="002B5E64"/>
    <w:rsid w:val="002C0A09"/>
    <w:rsid w:val="002C112F"/>
    <w:rsid w:val="002C41F5"/>
    <w:rsid w:val="002C581B"/>
    <w:rsid w:val="002D2E2F"/>
    <w:rsid w:val="002D3153"/>
    <w:rsid w:val="002D6C39"/>
    <w:rsid w:val="002E0AFF"/>
    <w:rsid w:val="002E1BEA"/>
    <w:rsid w:val="002E2FB8"/>
    <w:rsid w:val="002E4728"/>
    <w:rsid w:val="002F2249"/>
    <w:rsid w:val="002F2D79"/>
    <w:rsid w:val="002F4772"/>
    <w:rsid w:val="002F69F7"/>
    <w:rsid w:val="00305B68"/>
    <w:rsid w:val="00323471"/>
    <w:rsid w:val="00327C3A"/>
    <w:rsid w:val="00335F87"/>
    <w:rsid w:val="003372E6"/>
    <w:rsid w:val="0034614A"/>
    <w:rsid w:val="003471A0"/>
    <w:rsid w:val="00352360"/>
    <w:rsid w:val="003539FF"/>
    <w:rsid w:val="00355681"/>
    <w:rsid w:val="00356813"/>
    <w:rsid w:val="00360941"/>
    <w:rsid w:val="00360C08"/>
    <w:rsid w:val="00363984"/>
    <w:rsid w:val="00365C0A"/>
    <w:rsid w:val="00366E7D"/>
    <w:rsid w:val="00373E02"/>
    <w:rsid w:val="00381776"/>
    <w:rsid w:val="003864AE"/>
    <w:rsid w:val="0039172C"/>
    <w:rsid w:val="0039689E"/>
    <w:rsid w:val="003A12FF"/>
    <w:rsid w:val="003A6C6E"/>
    <w:rsid w:val="003B2359"/>
    <w:rsid w:val="003B28F8"/>
    <w:rsid w:val="003B39EF"/>
    <w:rsid w:val="003D70B9"/>
    <w:rsid w:val="003E1346"/>
    <w:rsid w:val="003E5AD2"/>
    <w:rsid w:val="003F04DB"/>
    <w:rsid w:val="003F2386"/>
    <w:rsid w:val="003F41C4"/>
    <w:rsid w:val="003F52B7"/>
    <w:rsid w:val="003F5417"/>
    <w:rsid w:val="003F6922"/>
    <w:rsid w:val="00413DAC"/>
    <w:rsid w:val="0042442A"/>
    <w:rsid w:val="00425619"/>
    <w:rsid w:val="004259CC"/>
    <w:rsid w:val="00427013"/>
    <w:rsid w:val="00431D05"/>
    <w:rsid w:val="00450924"/>
    <w:rsid w:val="00451774"/>
    <w:rsid w:val="00453673"/>
    <w:rsid w:val="004546A8"/>
    <w:rsid w:val="0045701F"/>
    <w:rsid w:val="00465B9D"/>
    <w:rsid w:val="00471E74"/>
    <w:rsid w:val="00472AB7"/>
    <w:rsid w:val="00473884"/>
    <w:rsid w:val="004770B8"/>
    <w:rsid w:val="00485BCA"/>
    <w:rsid w:val="00490436"/>
    <w:rsid w:val="004A5943"/>
    <w:rsid w:val="004A623A"/>
    <w:rsid w:val="004A7299"/>
    <w:rsid w:val="004B14B9"/>
    <w:rsid w:val="004B739F"/>
    <w:rsid w:val="004C2120"/>
    <w:rsid w:val="004C516B"/>
    <w:rsid w:val="004C699D"/>
    <w:rsid w:val="004C69C4"/>
    <w:rsid w:val="004E25EA"/>
    <w:rsid w:val="004E2647"/>
    <w:rsid w:val="004E2CAA"/>
    <w:rsid w:val="004F2A0A"/>
    <w:rsid w:val="00501881"/>
    <w:rsid w:val="0051005D"/>
    <w:rsid w:val="005103AC"/>
    <w:rsid w:val="00510839"/>
    <w:rsid w:val="0051500F"/>
    <w:rsid w:val="00516B10"/>
    <w:rsid w:val="005218E2"/>
    <w:rsid w:val="00521C6F"/>
    <w:rsid w:val="0052220E"/>
    <w:rsid w:val="0052573E"/>
    <w:rsid w:val="00526E6B"/>
    <w:rsid w:val="0053456A"/>
    <w:rsid w:val="00534946"/>
    <w:rsid w:val="00534FF9"/>
    <w:rsid w:val="00536E96"/>
    <w:rsid w:val="00540004"/>
    <w:rsid w:val="00544ED3"/>
    <w:rsid w:val="00545FCA"/>
    <w:rsid w:val="00546A0C"/>
    <w:rsid w:val="00547FC7"/>
    <w:rsid w:val="0055778C"/>
    <w:rsid w:val="00573D02"/>
    <w:rsid w:val="005745B1"/>
    <w:rsid w:val="00574D27"/>
    <w:rsid w:val="00574FB9"/>
    <w:rsid w:val="00575028"/>
    <w:rsid w:val="00587F31"/>
    <w:rsid w:val="00591D72"/>
    <w:rsid w:val="0059218D"/>
    <w:rsid w:val="00595B6C"/>
    <w:rsid w:val="005A17A4"/>
    <w:rsid w:val="005A2096"/>
    <w:rsid w:val="005A2592"/>
    <w:rsid w:val="005A354D"/>
    <w:rsid w:val="005B0DDB"/>
    <w:rsid w:val="005B2C1B"/>
    <w:rsid w:val="005B3C7A"/>
    <w:rsid w:val="005B548A"/>
    <w:rsid w:val="005B6EA4"/>
    <w:rsid w:val="005C0449"/>
    <w:rsid w:val="005C6B9B"/>
    <w:rsid w:val="005D3F5B"/>
    <w:rsid w:val="005F6AE9"/>
    <w:rsid w:val="0060022D"/>
    <w:rsid w:val="00601213"/>
    <w:rsid w:val="00606584"/>
    <w:rsid w:val="006078DE"/>
    <w:rsid w:val="0061120E"/>
    <w:rsid w:val="0062632A"/>
    <w:rsid w:val="00626EB7"/>
    <w:rsid w:val="00627A1E"/>
    <w:rsid w:val="0063031F"/>
    <w:rsid w:val="00630B6F"/>
    <w:rsid w:val="006317C9"/>
    <w:rsid w:val="00636296"/>
    <w:rsid w:val="006371E9"/>
    <w:rsid w:val="00643E06"/>
    <w:rsid w:val="00653147"/>
    <w:rsid w:val="0065656E"/>
    <w:rsid w:val="00667469"/>
    <w:rsid w:val="00670DF3"/>
    <w:rsid w:val="00675153"/>
    <w:rsid w:val="00681B94"/>
    <w:rsid w:val="00682B79"/>
    <w:rsid w:val="006904A6"/>
    <w:rsid w:val="0069276D"/>
    <w:rsid w:val="0069648C"/>
    <w:rsid w:val="006B678B"/>
    <w:rsid w:val="006C2F8B"/>
    <w:rsid w:val="006C36B3"/>
    <w:rsid w:val="006C3879"/>
    <w:rsid w:val="006C391C"/>
    <w:rsid w:val="006C6DB3"/>
    <w:rsid w:val="006D02DC"/>
    <w:rsid w:val="006D2CC6"/>
    <w:rsid w:val="006D77F1"/>
    <w:rsid w:val="006E050F"/>
    <w:rsid w:val="006E3AAB"/>
    <w:rsid w:val="006E540B"/>
    <w:rsid w:val="006E77EF"/>
    <w:rsid w:val="006F1EC0"/>
    <w:rsid w:val="006F27BF"/>
    <w:rsid w:val="006F2DD1"/>
    <w:rsid w:val="006F4AF3"/>
    <w:rsid w:val="006F5CFD"/>
    <w:rsid w:val="006F77D0"/>
    <w:rsid w:val="00726A9F"/>
    <w:rsid w:val="007318E4"/>
    <w:rsid w:val="007319B7"/>
    <w:rsid w:val="00733901"/>
    <w:rsid w:val="0074370A"/>
    <w:rsid w:val="007466E6"/>
    <w:rsid w:val="00752530"/>
    <w:rsid w:val="00756B66"/>
    <w:rsid w:val="007618B9"/>
    <w:rsid w:val="00763E71"/>
    <w:rsid w:val="007659D6"/>
    <w:rsid w:val="007703CB"/>
    <w:rsid w:val="00771959"/>
    <w:rsid w:val="00773BA4"/>
    <w:rsid w:val="007772AE"/>
    <w:rsid w:val="007802FA"/>
    <w:rsid w:val="00781708"/>
    <w:rsid w:val="007824F3"/>
    <w:rsid w:val="0079333C"/>
    <w:rsid w:val="0079399C"/>
    <w:rsid w:val="007939A3"/>
    <w:rsid w:val="00796FC4"/>
    <w:rsid w:val="007B18FF"/>
    <w:rsid w:val="007B1B83"/>
    <w:rsid w:val="007B1ECF"/>
    <w:rsid w:val="007B55F9"/>
    <w:rsid w:val="007D57EE"/>
    <w:rsid w:val="007E008C"/>
    <w:rsid w:val="007E2E0E"/>
    <w:rsid w:val="007E5AD6"/>
    <w:rsid w:val="007E7FD3"/>
    <w:rsid w:val="007F13A5"/>
    <w:rsid w:val="007F76CC"/>
    <w:rsid w:val="0080064A"/>
    <w:rsid w:val="00803111"/>
    <w:rsid w:val="00803584"/>
    <w:rsid w:val="00803630"/>
    <w:rsid w:val="00803D21"/>
    <w:rsid w:val="00810F8E"/>
    <w:rsid w:val="00813AA5"/>
    <w:rsid w:val="0081452D"/>
    <w:rsid w:val="00814C65"/>
    <w:rsid w:val="00814F4F"/>
    <w:rsid w:val="00815867"/>
    <w:rsid w:val="008166C1"/>
    <w:rsid w:val="00817FAC"/>
    <w:rsid w:val="00821312"/>
    <w:rsid w:val="008243D3"/>
    <w:rsid w:val="00824F29"/>
    <w:rsid w:val="008254A5"/>
    <w:rsid w:val="00830FBC"/>
    <w:rsid w:val="00834AA0"/>
    <w:rsid w:val="008378E8"/>
    <w:rsid w:val="00844B4D"/>
    <w:rsid w:val="00847713"/>
    <w:rsid w:val="00847F9B"/>
    <w:rsid w:val="00854747"/>
    <w:rsid w:val="00855702"/>
    <w:rsid w:val="008615FA"/>
    <w:rsid w:val="0086556F"/>
    <w:rsid w:val="00866F2E"/>
    <w:rsid w:val="00880C51"/>
    <w:rsid w:val="0088184A"/>
    <w:rsid w:val="00882AAA"/>
    <w:rsid w:val="00894FB4"/>
    <w:rsid w:val="00895EDC"/>
    <w:rsid w:val="008A08EF"/>
    <w:rsid w:val="008A11A4"/>
    <w:rsid w:val="008A55E7"/>
    <w:rsid w:val="008A623F"/>
    <w:rsid w:val="008A6B2D"/>
    <w:rsid w:val="008B5862"/>
    <w:rsid w:val="008B63CE"/>
    <w:rsid w:val="008C523C"/>
    <w:rsid w:val="008D173A"/>
    <w:rsid w:val="008D31FA"/>
    <w:rsid w:val="008E12D8"/>
    <w:rsid w:val="008E4645"/>
    <w:rsid w:val="008E645D"/>
    <w:rsid w:val="00901718"/>
    <w:rsid w:val="00907773"/>
    <w:rsid w:val="00911322"/>
    <w:rsid w:val="009145F8"/>
    <w:rsid w:val="00916438"/>
    <w:rsid w:val="00917164"/>
    <w:rsid w:val="00917C04"/>
    <w:rsid w:val="00924CA1"/>
    <w:rsid w:val="00926A4C"/>
    <w:rsid w:val="009324F4"/>
    <w:rsid w:val="009351E6"/>
    <w:rsid w:val="00947976"/>
    <w:rsid w:val="00955769"/>
    <w:rsid w:val="009558C8"/>
    <w:rsid w:val="00957A17"/>
    <w:rsid w:val="00960C43"/>
    <w:rsid w:val="00961E30"/>
    <w:rsid w:val="00961E41"/>
    <w:rsid w:val="009623EE"/>
    <w:rsid w:val="00971A98"/>
    <w:rsid w:val="009823F0"/>
    <w:rsid w:val="009964E5"/>
    <w:rsid w:val="009A2822"/>
    <w:rsid w:val="009A6653"/>
    <w:rsid w:val="009A7CC2"/>
    <w:rsid w:val="009B4964"/>
    <w:rsid w:val="009C05B8"/>
    <w:rsid w:val="009C1F62"/>
    <w:rsid w:val="009C3A86"/>
    <w:rsid w:val="009C4001"/>
    <w:rsid w:val="009C6F7C"/>
    <w:rsid w:val="009D338C"/>
    <w:rsid w:val="009D54B8"/>
    <w:rsid w:val="009D6F71"/>
    <w:rsid w:val="009D7873"/>
    <w:rsid w:val="009E248F"/>
    <w:rsid w:val="009E2A48"/>
    <w:rsid w:val="009E7097"/>
    <w:rsid w:val="009F45F3"/>
    <w:rsid w:val="009F6D9C"/>
    <w:rsid w:val="00A04A3A"/>
    <w:rsid w:val="00A05646"/>
    <w:rsid w:val="00A07C7F"/>
    <w:rsid w:val="00A1529C"/>
    <w:rsid w:val="00A2058A"/>
    <w:rsid w:val="00A24050"/>
    <w:rsid w:val="00A25F3C"/>
    <w:rsid w:val="00A2629C"/>
    <w:rsid w:val="00A32DD3"/>
    <w:rsid w:val="00A3377D"/>
    <w:rsid w:val="00A416C1"/>
    <w:rsid w:val="00A473F1"/>
    <w:rsid w:val="00A52915"/>
    <w:rsid w:val="00A56F0A"/>
    <w:rsid w:val="00A60EFF"/>
    <w:rsid w:val="00A61EEE"/>
    <w:rsid w:val="00A66CA6"/>
    <w:rsid w:val="00A70078"/>
    <w:rsid w:val="00A707F3"/>
    <w:rsid w:val="00A732A3"/>
    <w:rsid w:val="00A73877"/>
    <w:rsid w:val="00A73CF9"/>
    <w:rsid w:val="00A760BF"/>
    <w:rsid w:val="00A76754"/>
    <w:rsid w:val="00A8395C"/>
    <w:rsid w:val="00A950BE"/>
    <w:rsid w:val="00A971BC"/>
    <w:rsid w:val="00AA0219"/>
    <w:rsid w:val="00AA2B1C"/>
    <w:rsid w:val="00AA33D9"/>
    <w:rsid w:val="00AB0245"/>
    <w:rsid w:val="00AB0830"/>
    <w:rsid w:val="00AB5151"/>
    <w:rsid w:val="00AB5E4D"/>
    <w:rsid w:val="00AC2AA6"/>
    <w:rsid w:val="00AC51D9"/>
    <w:rsid w:val="00AE7C47"/>
    <w:rsid w:val="00AF393E"/>
    <w:rsid w:val="00AF3F51"/>
    <w:rsid w:val="00B055D0"/>
    <w:rsid w:val="00B1650E"/>
    <w:rsid w:val="00B16942"/>
    <w:rsid w:val="00B2413D"/>
    <w:rsid w:val="00B43F59"/>
    <w:rsid w:val="00B47673"/>
    <w:rsid w:val="00B53DFF"/>
    <w:rsid w:val="00B560F2"/>
    <w:rsid w:val="00B62A6F"/>
    <w:rsid w:val="00B6389B"/>
    <w:rsid w:val="00B754DF"/>
    <w:rsid w:val="00B83646"/>
    <w:rsid w:val="00B930F7"/>
    <w:rsid w:val="00B94F05"/>
    <w:rsid w:val="00B958C7"/>
    <w:rsid w:val="00BA5D0D"/>
    <w:rsid w:val="00BA69F1"/>
    <w:rsid w:val="00BA6BC6"/>
    <w:rsid w:val="00BB04D2"/>
    <w:rsid w:val="00BB2190"/>
    <w:rsid w:val="00BB3A24"/>
    <w:rsid w:val="00BC06BC"/>
    <w:rsid w:val="00BC0BEB"/>
    <w:rsid w:val="00BC2BC1"/>
    <w:rsid w:val="00BC3E54"/>
    <w:rsid w:val="00BC4822"/>
    <w:rsid w:val="00BD0003"/>
    <w:rsid w:val="00BD2925"/>
    <w:rsid w:val="00BD3DEA"/>
    <w:rsid w:val="00BD7725"/>
    <w:rsid w:val="00BE08B8"/>
    <w:rsid w:val="00BE0EC2"/>
    <w:rsid w:val="00BE1CFD"/>
    <w:rsid w:val="00BF1054"/>
    <w:rsid w:val="00C01660"/>
    <w:rsid w:val="00C04A3F"/>
    <w:rsid w:val="00C154B5"/>
    <w:rsid w:val="00C159A9"/>
    <w:rsid w:val="00C16506"/>
    <w:rsid w:val="00C178BD"/>
    <w:rsid w:val="00C17C67"/>
    <w:rsid w:val="00C20A3C"/>
    <w:rsid w:val="00C30BCD"/>
    <w:rsid w:val="00C31B65"/>
    <w:rsid w:val="00C341C1"/>
    <w:rsid w:val="00C40B9C"/>
    <w:rsid w:val="00C44543"/>
    <w:rsid w:val="00C47826"/>
    <w:rsid w:val="00C53890"/>
    <w:rsid w:val="00C62362"/>
    <w:rsid w:val="00C63D66"/>
    <w:rsid w:val="00C6542F"/>
    <w:rsid w:val="00C7352F"/>
    <w:rsid w:val="00C73AF4"/>
    <w:rsid w:val="00C77AF5"/>
    <w:rsid w:val="00C83BCB"/>
    <w:rsid w:val="00C85ADF"/>
    <w:rsid w:val="00C85E91"/>
    <w:rsid w:val="00C96A71"/>
    <w:rsid w:val="00CA14E9"/>
    <w:rsid w:val="00CA486F"/>
    <w:rsid w:val="00CA49AC"/>
    <w:rsid w:val="00CA6129"/>
    <w:rsid w:val="00CA7976"/>
    <w:rsid w:val="00CB313C"/>
    <w:rsid w:val="00CB3B75"/>
    <w:rsid w:val="00CB58F4"/>
    <w:rsid w:val="00CC4620"/>
    <w:rsid w:val="00CC4E5C"/>
    <w:rsid w:val="00CE0183"/>
    <w:rsid w:val="00CE02FD"/>
    <w:rsid w:val="00CE0F12"/>
    <w:rsid w:val="00CE4A22"/>
    <w:rsid w:val="00CF02DD"/>
    <w:rsid w:val="00CF1965"/>
    <w:rsid w:val="00CF3235"/>
    <w:rsid w:val="00D00791"/>
    <w:rsid w:val="00D11158"/>
    <w:rsid w:val="00D143CF"/>
    <w:rsid w:val="00D15215"/>
    <w:rsid w:val="00D1747E"/>
    <w:rsid w:val="00D3135F"/>
    <w:rsid w:val="00D34E83"/>
    <w:rsid w:val="00D3502D"/>
    <w:rsid w:val="00D352E0"/>
    <w:rsid w:val="00D425CD"/>
    <w:rsid w:val="00D43891"/>
    <w:rsid w:val="00D449F7"/>
    <w:rsid w:val="00D457D0"/>
    <w:rsid w:val="00D52A31"/>
    <w:rsid w:val="00D52E1C"/>
    <w:rsid w:val="00D60D10"/>
    <w:rsid w:val="00D6373B"/>
    <w:rsid w:val="00D70ABD"/>
    <w:rsid w:val="00D775F0"/>
    <w:rsid w:val="00D80240"/>
    <w:rsid w:val="00D803E4"/>
    <w:rsid w:val="00D82354"/>
    <w:rsid w:val="00D82D1D"/>
    <w:rsid w:val="00D901D4"/>
    <w:rsid w:val="00D90593"/>
    <w:rsid w:val="00D91D82"/>
    <w:rsid w:val="00D9597D"/>
    <w:rsid w:val="00D962E7"/>
    <w:rsid w:val="00DC12F5"/>
    <w:rsid w:val="00DC1F9B"/>
    <w:rsid w:val="00DE1717"/>
    <w:rsid w:val="00DF0F8A"/>
    <w:rsid w:val="00DF6ACB"/>
    <w:rsid w:val="00E00E8C"/>
    <w:rsid w:val="00E14848"/>
    <w:rsid w:val="00E240EE"/>
    <w:rsid w:val="00E25733"/>
    <w:rsid w:val="00E27F44"/>
    <w:rsid w:val="00E327C4"/>
    <w:rsid w:val="00E336FF"/>
    <w:rsid w:val="00E42383"/>
    <w:rsid w:val="00E4310D"/>
    <w:rsid w:val="00E460CD"/>
    <w:rsid w:val="00E5300A"/>
    <w:rsid w:val="00E56665"/>
    <w:rsid w:val="00E636CF"/>
    <w:rsid w:val="00E65D95"/>
    <w:rsid w:val="00E67354"/>
    <w:rsid w:val="00E678C5"/>
    <w:rsid w:val="00E745B6"/>
    <w:rsid w:val="00E75301"/>
    <w:rsid w:val="00E753E6"/>
    <w:rsid w:val="00E84200"/>
    <w:rsid w:val="00E86255"/>
    <w:rsid w:val="00E86AF2"/>
    <w:rsid w:val="00E90CE1"/>
    <w:rsid w:val="00EA39F5"/>
    <w:rsid w:val="00EB4624"/>
    <w:rsid w:val="00EB70AB"/>
    <w:rsid w:val="00EC093F"/>
    <w:rsid w:val="00EC0E6A"/>
    <w:rsid w:val="00EC45FC"/>
    <w:rsid w:val="00EC64A6"/>
    <w:rsid w:val="00EC7B3C"/>
    <w:rsid w:val="00ED59F6"/>
    <w:rsid w:val="00ED5D73"/>
    <w:rsid w:val="00EE257C"/>
    <w:rsid w:val="00EE4F36"/>
    <w:rsid w:val="00EE7F13"/>
    <w:rsid w:val="00EF53BF"/>
    <w:rsid w:val="00EF7DD3"/>
    <w:rsid w:val="00F02BA0"/>
    <w:rsid w:val="00F03728"/>
    <w:rsid w:val="00F05FC8"/>
    <w:rsid w:val="00F11785"/>
    <w:rsid w:val="00F12766"/>
    <w:rsid w:val="00F1730B"/>
    <w:rsid w:val="00F24611"/>
    <w:rsid w:val="00F26B1A"/>
    <w:rsid w:val="00F314FF"/>
    <w:rsid w:val="00F35861"/>
    <w:rsid w:val="00F367DE"/>
    <w:rsid w:val="00F42653"/>
    <w:rsid w:val="00F4558F"/>
    <w:rsid w:val="00F46BCB"/>
    <w:rsid w:val="00F536E8"/>
    <w:rsid w:val="00F66BE6"/>
    <w:rsid w:val="00F71C7C"/>
    <w:rsid w:val="00F753F7"/>
    <w:rsid w:val="00F8248F"/>
    <w:rsid w:val="00F85347"/>
    <w:rsid w:val="00F97D03"/>
    <w:rsid w:val="00FA217A"/>
    <w:rsid w:val="00FA21E1"/>
    <w:rsid w:val="00FA5892"/>
    <w:rsid w:val="00FB03BB"/>
    <w:rsid w:val="00FB417F"/>
    <w:rsid w:val="00FB5A9F"/>
    <w:rsid w:val="00FB7321"/>
    <w:rsid w:val="00FC67F4"/>
    <w:rsid w:val="00FE01FD"/>
    <w:rsid w:val="00FE7895"/>
    <w:rsid w:val="00FF4A43"/>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DBF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84"/>
  </w:style>
  <w:style w:type="paragraph" w:styleId="Heading1">
    <w:name w:val="heading 1"/>
    <w:basedOn w:val="Normal"/>
    <w:next w:val="Normal"/>
    <w:link w:val="Heading1Char"/>
    <w:uiPriority w:val="9"/>
    <w:qFormat/>
    <w:rsid w:val="00363984"/>
    <w:pPr>
      <w:keepNext/>
      <w:keepLines/>
      <w:spacing w:before="320"/>
      <w:outlineLvl w:val="0"/>
    </w:pPr>
    <w:rPr>
      <w:rFonts w:asciiTheme="majorHAnsi" w:eastAsiaTheme="majorEastAsia" w:hAnsiTheme="majorHAnsi" w:cstheme="majorBidi"/>
      <w:color w:val="881631" w:themeColor="accent1" w:themeShade="BF"/>
      <w:sz w:val="32"/>
      <w:szCs w:val="32"/>
    </w:rPr>
  </w:style>
  <w:style w:type="paragraph" w:styleId="Heading2">
    <w:name w:val="heading 2"/>
    <w:basedOn w:val="Normal"/>
    <w:next w:val="Normal"/>
    <w:link w:val="Heading2Char"/>
    <w:uiPriority w:val="9"/>
    <w:unhideWhenUsed/>
    <w:qFormat/>
    <w:rsid w:val="00363984"/>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363984"/>
    <w:pPr>
      <w:keepNext/>
      <w:keepLines/>
      <w:spacing w:before="40"/>
      <w:outlineLvl w:val="2"/>
    </w:pPr>
    <w:rPr>
      <w:rFonts w:asciiTheme="majorHAnsi" w:eastAsiaTheme="majorEastAsia" w:hAnsiTheme="majorHAnsi" w:cstheme="majorBidi"/>
      <w:color w:val="454545" w:themeColor="text2"/>
    </w:rPr>
  </w:style>
  <w:style w:type="paragraph" w:styleId="Heading4">
    <w:name w:val="heading 4"/>
    <w:basedOn w:val="Normal"/>
    <w:next w:val="Normal"/>
    <w:link w:val="Heading4Char"/>
    <w:uiPriority w:val="9"/>
    <w:unhideWhenUsed/>
    <w:qFormat/>
    <w:rsid w:val="00363984"/>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63984"/>
    <w:pPr>
      <w:keepNext/>
      <w:keepLines/>
      <w:spacing w:before="40"/>
      <w:outlineLvl w:val="4"/>
    </w:pPr>
    <w:rPr>
      <w:rFonts w:asciiTheme="majorHAnsi" w:eastAsiaTheme="majorEastAsia" w:hAnsiTheme="majorHAnsi" w:cstheme="majorBidi"/>
      <w:color w:val="454545" w:themeColor="text2"/>
      <w:sz w:val="22"/>
      <w:szCs w:val="22"/>
    </w:rPr>
  </w:style>
  <w:style w:type="paragraph" w:styleId="Heading6">
    <w:name w:val="heading 6"/>
    <w:basedOn w:val="Normal"/>
    <w:next w:val="Normal"/>
    <w:link w:val="Heading6Char"/>
    <w:uiPriority w:val="9"/>
    <w:semiHidden/>
    <w:unhideWhenUsed/>
    <w:qFormat/>
    <w:rsid w:val="00363984"/>
    <w:pPr>
      <w:keepNext/>
      <w:keepLines/>
      <w:spacing w:before="40"/>
      <w:outlineLvl w:val="5"/>
    </w:pPr>
    <w:rPr>
      <w:rFonts w:asciiTheme="majorHAnsi" w:eastAsiaTheme="majorEastAsia" w:hAnsiTheme="majorHAnsi" w:cstheme="majorBidi"/>
      <w:i/>
      <w:iCs/>
      <w:color w:val="454545" w:themeColor="text2"/>
      <w:sz w:val="21"/>
      <w:szCs w:val="21"/>
    </w:rPr>
  </w:style>
  <w:style w:type="paragraph" w:styleId="Heading7">
    <w:name w:val="heading 7"/>
    <w:basedOn w:val="Normal"/>
    <w:next w:val="Normal"/>
    <w:link w:val="Heading7Char"/>
    <w:uiPriority w:val="9"/>
    <w:semiHidden/>
    <w:unhideWhenUsed/>
    <w:qFormat/>
    <w:rsid w:val="00363984"/>
    <w:pPr>
      <w:keepNext/>
      <w:keepLines/>
      <w:spacing w:before="40"/>
      <w:outlineLvl w:val="6"/>
    </w:pPr>
    <w:rPr>
      <w:rFonts w:asciiTheme="majorHAnsi" w:eastAsiaTheme="majorEastAsia" w:hAnsiTheme="majorHAnsi" w:cstheme="majorBidi"/>
      <w:i/>
      <w:iCs/>
      <w:color w:val="5B0F21" w:themeColor="accent1" w:themeShade="80"/>
      <w:sz w:val="21"/>
      <w:szCs w:val="21"/>
    </w:rPr>
  </w:style>
  <w:style w:type="paragraph" w:styleId="Heading8">
    <w:name w:val="heading 8"/>
    <w:basedOn w:val="Normal"/>
    <w:next w:val="Normal"/>
    <w:link w:val="Heading8Char"/>
    <w:uiPriority w:val="9"/>
    <w:semiHidden/>
    <w:unhideWhenUsed/>
    <w:qFormat/>
    <w:rsid w:val="00363984"/>
    <w:pPr>
      <w:keepNext/>
      <w:keepLines/>
      <w:spacing w:before="40"/>
      <w:outlineLvl w:val="7"/>
    </w:pPr>
    <w:rPr>
      <w:rFonts w:asciiTheme="majorHAnsi" w:eastAsiaTheme="majorEastAsia" w:hAnsiTheme="majorHAnsi" w:cstheme="majorBidi"/>
      <w:b/>
      <w:bCs/>
      <w:color w:val="454545" w:themeColor="text2"/>
    </w:rPr>
  </w:style>
  <w:style w:type="paragraph" w:styleId="Heading9">
    <w:name w:val="heading 9"/>
    <w:basedOn w:val="Normal"/>
    <w:next w:val="Normal"/>
    <w:link w:val="Heading9Char"/>
    <w:uiPriority w:val="9"/>
    <w:semiHidden/>
    <w:unhideWhenUsed/>
    <w:qFormat/>
    <w:rsid w:val="00363984"/>
    <w:pPr>
      <w:keepNext/>
      <w:keepLines/>
      <w:spacing w:before="40"/>
      <w:outlineLvl w:val="8"/>
    </w:pPr>
    <w:rPr>
      <w:rFonts w:asciiTheme="majorHAnsi" w:eastAsiaTheme="majorEastAsia" w:hAnsiTheme="majorHAnsi" w:cstheme="majorBidi"/>
      <w:b/>
      <w:bCs/>
      <w:i/>
      <w:iCs/>
      <w:color w:val="45454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984"/>
    <w:rPr>
      <w:rFonts w:asciiTheme="majorHAnsi" w:eastAsiaTheme="majorEastAsia" w:hAnsiTheme="majorHAnsi" w:cstheme="majorBidi"/>
      <w:color w:val="881631" w:themeColor="accent1" w:themeShade="BF"/>
      <w:sz w:val="32"/>
      <w:szCs w:val="32"/>
    </w:rPr>
  </w:style>
  <w:style w:type="character" w:customStyle="1" w:styleId="Heading2Char">
    <w:name w:val="Heading 2 Char"/>
    <w:basedOn w:val="DefaultParagraphFont"/>
    <w:link w:val="Heading2"/>
    <w:uiPriority w:val="9"/>
    <w:rsid w:val="0036398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363984"/>
    <w:rPr>
      <w:rFonts w:asciiTheme="majorHAnsi" w:eastAsiaTheme="majorEastAsia" w:hAnsiTheme="majorHAnsi" w:cstheme="majorBidi"/>
      <w:color w:val="454545" w:themeColor="text2"/>
      <w:sz w:val="24"/>
      <w:szCs w:val="24"/>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uiPriority w:val="99"/>
    <w:rsid w:val="008243D3"/>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uiPriority w:val="99"/>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99"/>
    <w:qFormat/>
    <w:rsid w:val="008243D3"/>
    <w:pPr>
      <w:ind w:left="720"/>
      <w:contextualSpacing/>
    </w:pPr>
  </w:style>
  <w:style w:type="paragraph" w:customStyle="1" w:styleId="Char2">
    <w:name w:val="Char2"/>
    <w:basedOn w:val="Normal"/>
    <w:link w:val="FootnoteReference"/>
    <w:rsid w:val="008243D3"/>
    <w:pPr>
      <w:spacing w:after="160" w:line="240" w:lineRule="exact"/>
    </w:pPr>
    <w:rPr>
      <w:rFonts w:eastAsiaTheme="minorHAnsi"/>
      <w:sz w:val="22"/>
      <w:szCs w:val="22"/>
      <w:vertAlign w:val="superscript"/>
    </w:rPr>
  </w:style>
  <w:style w:type="character" w:customStyle="1" w:styleId="ListParagraphChar">
    <w:name w:val="List Paragraph Char"/>
    <w:aliases w:val="List Paragraph (numbered (a)) Char,List Paragraph Char Char Char Char,Use Case List Paragraph Char,List Paragraph2 Char"/>
    <w:link w:val="ListParagraph"/>
    <w:uiPriority w:val="34"/>
    <w:rsid w:val="008243D3"/>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363984"/>
    <w:pPr>
      <w:pBdr>
        <w:left w:val="single" w:sz="18" w:space="12" w:color="B71E42" w:themeColor="accent1"/>
      </w:pBdr>
      <w:spacing w:before="100" w:beforeAutospacing="1" w:line="300" w:lineRule="auto"/>
      <w:ind w:left="1224" w:right="1224"/>
    </w:pPr>
    <w:rPr>
      <w:rFonts w:asciiTheme="majorHAnsi" w:eastAsiaTheme="majorEastAsia" w:hAnsiTheme="majorHAnsi" w:cstheme="majorBidi"/>
      <w:color w:val="B71E42" w:themeColor="accent1"/>
      <w:sz w:val="28"/>
      <w:szCs w:val="28"/>
    </w:rPr>
  </w:style>
  <w:style w:type="character" w:customStyle="1" w:styleId="IntenseQuoteChar">
    <w:name w:val="Intense Quote Char"/>
    <w:basedOn w:val="DefaultParagraphFont"/>
    <w:link w:val="IntenseQuote"/>
    <w:uiPriority w:val="30"/>
    <w:rsid w:val="00363984"/>
    <w:rPr>
      <w:rFonts w:asciiTheme="majorHAnsi" w:eastAsiaTheme="majorEastAsia" w:hAnsiTheme="majorHAnsi" w:cstheme="majorBidi"/>
      <w:color w:val="B71E42" w:themeColor="accent1"/>
      <w:sz w:val="28"/>
      <w:szCs w:val="28"/>
    </w:rPr>
  </w:style>
  <w:style w:type="character" w:styleId="CommentReference">
    <w:name w:val="annotation reference"/>
    <w:basedOn w:val="DefaultParagraphFont"/>
    <w:uiPriority w:val="99"/>
    <w:semiHidden/>
    <w:unhideWhenUsed/>
    <w:rsid w:val="00195698"/>
    <w:rPr>
      <w:sz w:val="16"/>
      <w:szCs w:val="16"/>
    </w:rPr>
  </w:style>
  <w:style w:type="paragraph" w:styleId="CommentText">
    <w:name w:val="annotation text"/>
    <w:basedOn w:val="Normal"/>
    <w:link w:val="CommentTextChar"/>
    <w:uiPriority w:val="99"/>
    <w:semiHidden/>
    <w:unhideWhenUsed/>
    <w:rsid w:val="00195698"/>
  </w:style>
  <w:style w:type="character" w:customStyle="1" w:styleId="CommentTextChar">
    <w:name w:val="Comment Text Char"/>
    <w:basedOn w:val="DefaultParagraphFont"/>
    <w:link w:val="CommentText"/>
    <w:uiPriority w:val="99"/>
    <w:semiHidden/>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basedOn w:val="CommentText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sid w:val="00B53DFF"/>
    <w:rPr>
      <w:color w:val="FA2B5C" w:themeColor="hyperlink"/>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basedOn w:val="DefaultParagraphFont"/>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246628"/>
    <w:rPr>
      <w:vertAlign w:val="superscript"/>
    </w:rPr>
  </w:style>
  <w:style w:type="character" w:styleId="FollowedHyperlink">
    <w:name w:val="FollowedHyperlink"/>
    <w:basedOn w:val="DefaultParagraphFont"/>
    <w:uiPriority w:val="99"/>
    <w:semiHidden/>
    <w:unhideWhenUsed/>
    <w:rsid w:val="00F1730B"/>
    <w:rPr>
      <w:color w:val="BC658E" w:themeColor="followedHyperlink"/>
      <w:u w:val="single"/>
    </w:rPr>
  </w:style>
  <w:style w:type="table" w:styleId="TableGrid">
    <w:name w:val="Table Grid"/>
    <w:basedOn w:val="TableNormal"/>
    <w:uiPriority w:val="39"/>
    <w:rsid w:val="0017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354"/>
    <w:pPr>
      <w:tabs>
        <w:tab w:val="center" w:pos="4680"/>
        <w:tab w:val="right" w:pos="9360"/>
      </w:tabs>
    </w:pPr>
  </w:style>
  <w:style w:type="character" w:customStyle="1" w:styleId="HeaderChar">
    <w:name w:val="Header Char"/>
    <w:basedOn w:val="DefaultParagraphFont"/>
    <w:link w:val="Header"/>
    <w:uiPriority w:val="99"/>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basedOn w:val="DefaultParagraphFont"/>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lang w:eastAsia="bg-BG"/>
    </w:rPr>
  </w:style>
  <w:style w:type="paragraph" w:styleId="TOCHeading">
    <w:name w:val="TOC Heading"/>
    <w:basedOn w:val="Heading1"/>
    <w:next w:val="Normal"/>
    <w:uiPriority w:val="39"/>
    <w:unhideWhenUsed/>
    <w:qFormat/>
    <w:rsid w:val="00363984"/>
    <w:pPr>
      <w:outlineLvl w:val="9"/>
    </w:p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 w:type="paragraph" w:styleId="BodyTextIndent">
    <w:name w:val="Body Text Indent"/>
    <w:basedOn w:val="Normal"/>
    <w:link w:val="BodyTextIndentChar"/>
    <w:rsid w:val="00A04A3A"/>
    <w:pPr>
      <w:spacing w:after="120"/>
      <w:ind w:left="360"/>
    </w:pPr>
    <w:rPr>
      <w:rFonts w:ascii="BaltArial" w:hAnsi="BaltArial"/>
      <w:sz w:val="22"/>
    </w:rPr>
  </w:style>
  <w:style w:type="character" w:customStyle="1" w:styleId="BodyTextIndentChar">
    <w:name w:val="Body Text Indent Char"/>
    <w:basedOn w:val="DefaultParagraphFont"/>
    <w:link w:val="BodyTextIndent"/>
    <w:rsid w:val="00A04A3A"/>
    <w:rPr>
      <w:rFonts w:ascii="BaltArial" w:eastAsia="Times New Roman" w:hAnsi="BaltArial" w:cs="Times New Roman"/>
      <w:szCs w:val="20"/>
    </w:rPr>
  </w:style>
  <w:style w:type="paragraph" w:styleId="BodyText">
    <w:name w:val="Body Text"/>
    <w:basedOn w:val="Normal"/>
    <w:link w:val="BodyTextChar"/>
    <w:uiPriority w:val="99"/>
    <w:unhideWhenUsed/>
    <w:rsid w:val="00763E71"/>
    <w:pPr>
      <w:spacing w:after="120"/>
    </w:pPr>
  </w:style>
  <w:style w:type="character" w:customStyle="1" w:styleId="BodyTextChar">
    <w:name w:val="Body Text Char"/>
    <w:basedOn w:val="DefaultParagraphFont"/>
    <w:link w:val="BodyText"/>
    <w:uiPriority w:val="99"/>
    <w:rsid w:val="00763E71"/>
    <w:rPr>
      <w:rFonts w:ascii="Times New Roman" w:eastAsia="Times New Roman" w:hAnsi="Times New Roman" w:cs="Times New Roman"/>
      <w:sz w:val="20"/>
      <w:szCs w:val="20"/>
      <w:lang w:val="bg-BG"/>
    </w:rPr>
  </w:style>
  <w:style w:type="paragraph" w:customStyle="1" w:styleId="Text1">
    <w:name w:val="Text 1"/>
    <w:basedOn w:val="Normal"/>
    <w:uiPriority w:val="99"/>
    <w:rsid w:val="00763E71"/>
    <w:pPr>
      <w:snapToGrid w:val="0"/>
      <w:spacing w:after="240"/>
      <w:ind w:left="482"/>
      <w:jc w:val="both"/>
    </w:pPr>
    <w:rPr>
      <w:lang w:val="en-GB"/>
    </w:rPr>
  </w:style>
  <w:style w:type="paragraph" w:customStyle="1" w:styleId="Clause">
    <w:name w:val="Clause"/>
    <w:basedOn w:val="Normal"/>
    <w:autoRedefine/>
    <w:uiPriority w:val="99"/>
    <w:rsid w:val="00763E71"/>
    <w:pPr>
      <w:numPr>
        <w:numId w:val="1"/>
      </w:numPr>
      <w:snapToGrid w:val="0"/>
      <w:spacing w:after="240"/>
    </w:pPr>
    <w:rPr>
      <w:rFonts w:ascii="Arial" w:hAnsi="Arial"/>
      <w:lang w:val="en-GB"/>
    </w:rPr>
  </w:style>
  <w:style w:type="paragraph" w:customStyle="1" w:styleId="Pa2">
    <w:name w:val="Pa2"/>
    <w:basedOn w:val="Normal"/>
    <w:uiPriority w:val="99"/>
    <w:rsid w:val="00763E71"/>
    <w:pPr>
      <w:autoSpaceDE w:val="0"/>
      <w:autoSpaceDN w:val="0"/>
      <w:spacing w:line="241" w:lineRule="atLeast"/>
    </w:pPr>
    <w:rPr>
      <w:rFonts w:ascii="Prelo Bold" w:eastAsia="Calibri" w:hAnsi="Prelo Bold"/>
    </w:rPr>
  </w:style>
  <w:style w:type="paragraph" w:customStyle="1" w:styleId="Memoheading">
    <w:name w:val="Memo heading"/>
    <w:rsid w:val="00763E71"/>
    <w:rPr>
      <w:rFonts w:ascii="Times New Roman" w:eastAsia="Times New Roman" w:hAnsi="Times New Roman" w:cs="Times New Roman"/>
      <w:noProof/>
    </w:rPr>
  </w:style>
  <w:style w:type="paragraph" w:styleId="Revision">
    <w:name w:val="Revision"/>
    <w:hidden/>
    <w:uiPriority w:val="99"/>
    <w:semiHidden/>
    <w:rsid w:val="00911322"/>
    <w:rPr>
      <w:rFonts w:ascii="Times New Roman" w:eastAsia="Times New Roman" w:hAnsi="Times New Roman" w:cs="Times New Roman"/>
      <w:lang w:val="bg-BG"/>
    </w:rPr>
  </w:style>
  <w:style w:type="character" w:customStyle="1" w:styleId="Heading4Char">
    <w:name w:val="Heading 4 Char"/>
    <w:basedOn w:val="DefaultParagraphFont"/>
    <w:link w:val="Heading4"/>
    <w:uiPriority w:val="9"/>
    <w:rsid w:val="0036398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63984"/>
    <w:rPr>
      <w:rFonts w:asciiTheme="majorHAnsi" w:eastAsiaTheme="majorEastAsia" w:hAnsiTheme="majorHAnsi" w:cstheme="majorBidi"/>
      <w:color w:val="454545" w:themeColor="text2"/>
      <w:sz w:val="22"/>
      <w:szCs w:val="22"/>
    </w:rPr>
  </w:style>
  <w:style w:type="character" w:customStyle="1" w:styleId="Heading6Char">
    <w:name w:val="Heading 6 Char"/>
    <w:basedOn w:val="DefaultParagraphFont"/>
    <w:link w:val="Heading6"/>
    <w:uiPriority w:val="9"/>
    <w:semiHidden/>
    <w:rsid w:val="00363984"/>
    <w:rPr>
      <w:rFonts w:asciiTheme="majorHAnsi" w:eastAsiaTheme="majorEastAsia" w:hAnsiTheme="majorHAnsi" w:cstheme="majorBidi"/>
      <w:i/>
      <w:iCs/>
      <w:color w:val="454545" w:themeColor="text2"/>
      <w:sz w:val="21"/>
      <w:szCs w:val="21"/>
    </w:rPr>
  </w:style>
  <w:style w:type="character" w:customStyle="1" w:styleId="Heading7Char">
    <w:name w:val="Heading 7 Char"/>
    <w:basedOn w:val="DefaultParagraphFont"/>
    <w:link w:val="Heading7"/>
    <w:uiPriority w:val="9"/>
    <w:semiHidden/>
    <w:rsid w:val="00363984"/>
    <w:rPr>
      <w:rFonts w:asciiTheme="majorHAnsi" w:eastAsiaTheme="majorEastAsia" w:hAnsiTheme="majorHAnsi" w:cstheme="majorBidi"/>
      <w:i/>
      <w:iCs/>
      <w:color w:val="5B0F21" w:themeColor="accent1" w:themeShade="80"/>
      <w:sz w:val="21"/>
      <w:szCs w:val="21"/>
    </w:rPr>
  </w:style>
  <w:style w:type="character" w:customStyle="1" w:styleId="Heading8Char">
    <w:name w:val="Heading 8 Char"/>
    <w:basedOn w:val="DefaultParagraphFont"/>
    <w:link w:val="Heading8"/>
    <w:uiPriority w:val="9"/>
    <w:semiHidden/>
    <w:rsid w:val="00363984"/>
    <w:rPr>
      <w:rFonts w:asciiTheme="majorHAnsi" w:eastAsiaTheme="majorEastAsia" w:hAnsiTheme="majorHAnsi" w:cstheme="majorBidi"/>
      <w:b/>
      <w:bCs/>
      <w:color w:val="454545" w:themeColor="text2"/>
    </w:rPr>
  </w:style>
  <w:style w:type="character" w:customStyle="1" w:styleId="Heading9Char">
    <w:name w:val="Heading 9 Char"/>
    <w:basedOn w:val="DefaultParagraphFont"/>
    <w:link w:val="Heading9"/>
    <w:uiPriority w:val="9"/>
    <w:semiHidden/>
    <w:rsid w:val="00363984"/>
    <w:rPr>
      <w:rFonts w:asciiTheme="majorHAnsi" w:eastAsiaTheme="majorEastAsia" w:hAnsiTheme="majorHAnsi" w:cstheme="majorBidi"/>
      <w:b/>
      <w:bCs/>
      <w:i/>
      <w:iCs/>
      <w:color w:val="454545" w:themeColor="text2"/>
    </w:rPr>
  </w:style>
  <w:style w:type="paragraph" w:styleId="Caption">
    <w:name w:val="caption"/>
    <w:basedOn w:val="Normal"/>
    <w:next w:val="Normal"/>
    <w:uiPriority w:val="35"/>
    <w:semiHidden/>
    <w:unhideWhenUsed/>
    <w:qFormat/>
    <w:rsid w:val="00363984"/>
    <w:rPr>
      <w:b/>
      <w:bCs/>
      <w:smallCaps/>
      <w:color w:val="595959" w:themeColor="text1" w:themeTint="A6"/>
      <w:spacing w:val="6"/>
    </w:rPr>
  </w:style>
  <w:style w:type="paragraph" w:styleId="Title">
    <w:name w:val="Title"/>
    <w:basedOn w:val="Normal"/>
    <w:next w:val="Normal"/>
    <w:link w:val="TitleChar"/>
    <w:uiPriority w:val="10"/>
    <w:qFormat/>
    <w:rsid w:val="00363984"/>
    <w:pPr>
      <w:contextualSpacing/>
    </w:pPr>
    <w:rPr>
      <w:rFonts w:asciiTheme="majorHAnsi" w:eastAsiaTheme="majorEastAsia" w:hAnsiTheme="majorHAnsi" w:cstheme="majorBidi"/>
      <w:color w:val="B71E42" w:themeColor="accent1"/>
      <w:spacing w:val="-10"/>
      <w:sz w:val="56"/>
      <w:szCs w:val="56"/>
    </w:rPr>
  </w:style>
  <w:style w:type="character" w:customStyle="1" w:styleId="TitleChar">
    <w:name w:val="Title Char"/>
    <w:basedOn w:val="DefaultParagraphFont"/>
    <w:link w:val="Title"/>
    <w:uiPriority w:val="10"/>
    <w:rsid w:val="00363984"/>
    <w:rPr>
      <w:rFonts w:asciiTheme="majorHAnsi" w:eastAsiaTheme="majorEastAsia" w:hAnsiTheme="majorHAnsi" w:cstheme="majorBidi"/>
      <w:color w:val="B71E42" w:themeColor="accent1"/>
      <w:spacing w:val="-10"/>
      <w:sz w:val="56"/>
      <w:szCs w:val="56"/>
    </w:rPr>
  </w:style>
  <w:style w:type="paragraph" w:styleId="Subtitle">
    <w:name w:val="Subtitle"/>
    <w:basedOn w:val="Normal"/>
    <w:next w:val="Normal"/>
    <w:link w:val="SubtitleChar"/>
    <w:uiPriority w:val="11"/>
    <w:qFormat/>
    <w:rsid w:val="0036398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63984"/>
    <w:rPr>
      <w:rFonts w:asciiTheme="majorHAnsi" w:eastAsiaTheme="majorEastAsia" w:hAnsiTheme="majorHAnsi" w:cstheme="majorBidi"/>
      <w:sz w:val="24"/>
      <w:szCs w:val="24"/>
    </w:rPr>
  </w:style>
  <w:style w:type="character" w:styleId="Strong">
    <w:name w:val="Strong"/>
    <w:basedOn w:val="DefaultParagraphFont"/>
    <w:uiPriority w:val="22"/>
    <w:qFormat/>
    <w:rsid w:val="00363984"/>
    <w:rPr>
      <w:b/>
      <w:bCs/>
    </w:rPr>
  </w:style>
  <w:style w:type="character" w:styleId="Emphasis">
    <w:name w:val="Emphasis"/>
    <w:basedOn w:val="DefaultParagraphFont"/>
    <w:uiPriority w:val="20"/>
    <w:qFormat/>
    <w:rsid w:val="00363984"/>
    <w:rPr>
      <w:i/>
      <w:iCs/>
    </w:rPr>
  </w:style>
  <w:style w:type="paragraph" w:styleId="NoSpacing">
    <w:name w:val="No Spacing"/>
    <w:link w:val="NoSpacingChar"/>
    <w:uiPriority w:val="1"/>
    <w:qFormat/>
    <w:rsid w:val="00363984"/>
  </w:style>
  <w:style w:type="paragraph" w:styleId="Quote">
    <w:name w:val="Quote"/>
    <w:basedOn w:val="Normal"/>
    <w:next w:val="Normal"/>
    <w:link w:val="QuoteChar"/>
    <w:uiPriority w:val="29"/>
    <w:qFormat/>
    <w:rsid w:val="0036398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63984"/>
    <w:rPr>
      <w:i/>
      <w:iCs/>
      <w:color w:val="404040" w:themeColor="text1" w:themeTint="BF"/>
    </w:rPr>
  </w:style>
  <w:style w:type="character" w:styleId="SubtleEmphasis">
    <w:name w:val="Subtle Emphasis"/>
    <w:basedOn w:val="DefaultParagraphFont"/>
    <w:uiPriority w:val="19"/>
    <w:qFormat/>
    <w:rsid w:val="00363984"/>
    <w:rPr>
      <w:i/>
      <w:iCs/>
      <w:color w:val="404040" w:themeColor="text1" w:themeTint="BF"/>
    </w:rPr>
  </w:style>
  <w:style w:type="character" w:styleId="IntenseEmphasis">
    <w:name w:val="Intense Emphasis"/>
    <w:basedOn w:val="DefaultParagraphFont"/>
    <w:uiPriority w:val="21"/>
    <w:qFormat/>
    <w:rsid w:val="00363984"/>
    <w:rPr>
      <w:b/>
      <w:bCs/>
      <w:i/>
      <w:iCs/>
    </w:rPr>
  </w:style>
  <w:style w:type="character" w:styleId="SubtleReference">
    <w:name w:val="Subtle Reference"/>
    <w:basedOn w:val="DefaultParagraphFont"/>
    <w:uiPriority w:val="31"/>
    <w:qFormat/>
    <w:rsid w:val="0036398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3984"/>
    <w:rPr>
      <w:b/>
      <w:bCs/>
      <w:smallCaps/>
      <w:spacing w:val="5"/>
      <w:u w:val="single"/>
    </w:rPr>
  </w:style>
  <w:style w:type="character" w:styleId="BookTitle">
    <w:name w:val="Book Title"/>
    <w:basedOn w:val="DefaultParagraphFont"/>
    <w:uiPriority w:val="33"/>
    <w:qFormat/>
    <w:rsid w:val="00363984"/>
    <w:rPr>
      <w:b/>
      <w:bCs/>
      <w:smallCaps/>
    </w:rPr>
  </w:style>
  <w:style w:type="character" w:customStyle="1" w:styleId="UnresolvedMention1">
    <w:name w:val="Unresolved Mention1"/>
    <w:basedOn w:val="DefaultParagraphFont"/>
    <w:uiPriority w:val="99"/>
    <w:semiHidden/>
    <w:unhideWhenUsed/>
    <w:rsid w:val="00C83BCB"/>
    <w:rPr>
      <w:color w:val="808080"/>
      <w:shd w:val="clear" w:color="auto" w:fill="E6E6E6"/>
    </w:rPr>
  </w:style>
  <w:style w:type="character" w:customStyle="1" w:styleId="NoSpacingChar">
    <w:name w:val="No Spacing Char"/>
    <w:link w:val="NoSpacing"/>
    <w:uiPriority w:val="1"/>
    <w:locked/>
    <w:rsid w:val="00AB5151"/>
  </w:style>
  <w:style w:type="character" w:customStyle="1" w:styleId="UnresolvedMention2">
    <w:name w:val="Unresolved Mention2"/>
    <w:basedOn w:val="DefaultParagraphFont"/>
    <w:uiPriority w:val="99"/>
    <w:semiHidden/>
    <w:unhideWhenUsed/>
    <w:rsid w:val="006F5CFD"/>
    <w:rPr>
      <w:color w:val="808080"/>
      <w:shd w:val="clear" w:color="auto" w:fill="E6E6E6"/>
    </w:rPr>
  </w:style>
  <w:style w:type="paragraph" w:customStyle="1" w:styleId="BasicParagraph">
    <w:name w:val="[Basic Paragraph]"/>
    <w:basedOn w:val="Normal"/>
    <w:uiPriority w:val="99"/>
    <w:rsid w:val="007703CB"/>
    <w:pPr>
      <w:autoSpaceDE w:val="0"/>
      <w:autoSpaceDN w:val="0"/>
      <w:adjustRightInd w:val="0"/>
      <w:spacing w:after="0" w:line="288" w:lineRule="auto"/>
      <w:textAlignment w:val="center"/>
    </w:pPr>
    <w:rPr>
      <w:rFonts w:ascii="Times New Roman" w:eastAsia="Times New Roman" w:hAnsi="Times New Roman" w:cs="Times New Roman"/>
      <w:color w:val="000000"/>
    </w:rPr>
  </w:style>
  <w:style w:type="character" w:customStyle="1" w:styleId="UnresolvedMention3">
    <w:name w:val="Unresolved Mention3"/>
    <w:basedOn w:val="DefaultParagraphFont"/>
    <w:uiPriority w:val="99"/>
    <w:semiHidden/>
    <w:unhideWhenUsed/>
    <w:rsid w:val="00A61EEE"/>
    <w:rPr>
      <w:color w:val="808080"/>
      <w:shd w:val="clear" w:color="auto" w:fill="E6E6E6"/>
    </w:rPr>
  </w:style>
  <w:style w:type="paragraph" w:styleId="DocumentMap">
    <w:name w:val="Document Map"/>
    <w:basedOn w:val="Normal"/>
    <w:link w:val="DocumentMapChar"/>
    <w:uiPriority w:val="99"/>
    <w:semiHidden/>
    <w:unhideWhenUsed/>
    <w:rsid w:val="0074370A"/>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74370A"/>
    <w:rPr>
      <w:rFonts w:ascii="Times New Roman" w:hAnsi="Times New Roman" w:cs="Times New Roman"/>
      <w:sz w:val="24"/>
      <w:szCs w:val="24"/>
    </w:rPr>
  </w:style>
  <w:style w:type="character" w:customStyle="1" w:styleId="UnresolvedMention4">
    <w:name w:val="Unresolved Mention4"/>
    <w:basedOn w:val="DefaultParagraphFont"/>
    <w:uiPriority w:val="99"/>
    <w:semiHidden/>
    <w:unhideWhenUsed/>
    <w:rsid w:val="00D82D1D"/>
    <w:rPr>
      <w:color w:val="808080"/>
      <w:shd w:val="clear" w:color="auto" w:fill="E6E6E6"/>
    </w:rPr>
  </w:style>
  <w:style w:type="character" w:customStyle="1" w:styleId="UnresolvedMention5">
    <w:name w:val="Unresolved Mention5"/>
    <w:basedOn w:val="DefaultParagraphFont"/>
    <w:uiPriority w:val="99"/>
    <w:semiHidden/>
    <w:unhideWhenUsed/>
    <w:rsid w:val="00A2629C"/>
    <w:rPr>
      <w:color w:val="605E5C"/>
      <w:shd w:val="clear" w:color="auto" w:fill="E1DFDD"/>
    </w:rPr>
  </w:style>
  <w:style w:type="character" w:styleId="UnresolvedMention">
    <w:name w:val="Unresolved Mention"/>
    <w:basedOn w:val="DefaultParagraphFont"/>
    <w:uiPriority w:val="99"/>
    <w:semiHidden/>
    <w:unhideWhenUsed/>
    <w:rsid w:val="00631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83601">
      <w:bodyDiv w:val="1"/>
      <w:marLeft w:val="0"/>
      <w:marRight w:val="0"/>
      <w:marTop w:val="0"/>
      <w:marBottom w:val="0"/>
      <w:divBdr>
        <w:top w:val="none" w:sz="0" w:space="0" w:color="auto"/>
        <w:left w:val="none" w:sz="0" w:space="0" w:color="auto"/>
        <w:bottom w:val="none" w:sz="0" w:space="0" w:color="auto"/>
        <w:right w:val="none" w:sz="0" w:space="0" w:color="auto"/>
      </w:divBdr>
    </w:div>
    <w:div w:id="1468233110">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2014911185">
      <w:bodyDiv w:val="1"/>
      <w:marLeft w:val="0"/>
      <w:marRight w:val="0"/>
      <w:marTop w:val="0"/>
      <w:marBottom w:val="0"/>
      <w:divBdr>
        <w:top w:val="none" w:sz="0" w:space="0" w:color="auto"/>
        <w:left w:val="none" w:sz="0" w:space="0" w:color="auto"/>
        <w:bottom w:val="none" w:sz="0" w:space="0" w:color="auto"/>
        <w:right w:val="none" w:sz="0" w:space="0" w:color="auto"/>
      </w:divBdr>
    </w:div>
    <w:div w:id="2086343469">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c.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onkursi.udru&#382;enja@bac.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ac.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kurs.rs@undp.org" TargetMode="External"/><Relationship Id="rId5" Type="http://schemas.openxmlformats.org/officeDocument/2006/relationships/numbering" Target="numbering.xml"/><Relationship Id="rId15" Type="http://schemas.openxmlformats.org/officeDocument/2006/relationships/hyperlink" Target="mailto:konkursi.udruzenja@bac.r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kurs.rs@undp.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B1E2934D53D4D85DF6BE603C4B131" ma:contentTypeVersion="7" ma:contentTypeDescription="Create a new document." ma:contentTypeScope="" ma:versionID="c3d06cc8c648d04079cc10fe71fbebc4">
  <xsd:schema xmlns:xsd="http://www.w3.org/2001/XMLSchema" xmlns:xs="http://www.w3.org/2001/XMLSchema" xmlns:p="http://schemas.microsoft.com/office/2006/metadata/properties" xmlns:ns2="318c4177-bac4-45b9-b2dd-334bd3d8c53f" xmlns:ns3="de777af5-75c5-4059-8842-b3ca2d118c77" targetNamespace="http://schemas.microsoft.com/office/2006/metadata/properties" ma:root="true" ma:fieldsID="097751d050e9be647ed62848f847395e" ns2:_="" ns3:_="">
    <xsd:import namespace="318c4177-bac4-45b9-b2dd-334bd3d8c53f"/>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4177-bac4-45b9-b2dd-334bd3d8c5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2.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5B50A4-FE44-4440-B5C3-D2AF2A2A3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c4177-bac4-45b9-b2dd-334bd3d8c53f"/>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2DCD6D-D503-4A79-A150-E43FB980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11</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ReLOaD Project</dc:creator>
  <cp:keywords/>
  <dc:description/>
  <cp:lastModifiedBy>Nikola Banjac</cp:lastModifiedBy>
  <cp:revision>24</cp:revision>
  <cp:lastPrinted>2017-03-30T12:37:00Z</cp:lastPrinted>
  <dcterms:created xsi:type="dcterms:W3CDTF">2020-02-12T09:26:00Z</dcterms:created>
  <dcterms:modified xsi:type="dcterms:W3CDTF">2020-03-02T10:03:00Z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0x010100F3EB1E2934D53D4D85DF6BE603C4B131</vt:lpwstr>
  </property>
</Properties>
</file>